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D9E5" w14:textId="77777777" w:rsidR="00ED5A1C" w:rsidRDefault="00ED5A1C" w:rsidP="00ED5A1C">
      <w:pPr>
        <w:pStyle w:val="Tittel"/>
        <w:jc w:val="center"/>
        <w:rPr>
          <w:sz w:val="32"/>
          <w:szCs w:val="32"/>
        </w:rPr>
      </w:pPr>
      <w:r w:rsidRPr="00E303E0">
        <w:rPr>
          <w:noProof/>
        </w:rPr>
        <w:drawing>
          <wp:anchor distT="0" distB="0" distL="114300" distR="114300" simplePos="0" relativeHeight="251658240" behindDoc="1" locked="0" layoutInCell="1" allowOverlap="1" wp14:anchorId="4C05EF1E" wp14:editId="1AB3266C">
            <wp:simplePos x="0" y="0"/>
            <wp:positionH relativeFrom="column">
              <wp:posOffset>5375910</wp:posOffset>
            </wp:positionH>
            <wp:positionV relativeFrom="paragraph">
              <wp:posOffset>-614045</wp:posOffset>
            </wp:positionV>
            <wp:extent cx="904875" cy="904875"/>
            <wp:effectExtent l="0" t="0" r="9525"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Pr="00ED5A1C">
        <w:rPr>
          <w:sz w:val="32"/>
          <w:szCs w:val="32"/>
        </w:rPr>
        <w:t xml:space="preserve">OPPDRAGSAVTALE VED MEGLING AV BOLIG OG </w:t>
      </w:r>
    </w:p>
    <w:p w14:paraId="313C0487" w14:textId="77777777" w:rsidR="00BD6CD4" w:rsidRPr="00ED5A1C" w:rsidRDefault="00ED5A1C" w:rsidP="00ED5A1C">
      <w:pPr>
        <w:pStyle w:val="Tittel"/>
        <w:jc w:val="center"/>
        <w:rPr>
          <w:sz w:val="32"/>
          <w:szCs w:val="32"/>
        </w:rPr>
      </w:pPr>
      <w:r w:rsidRPr="00ED5A1C">
        <w:rPr>
          <w:sz w:val="32"/>
          <w:szCs w:val="32"/>
        </w:rPr>
        <w:t>FRITIDSBOLIG</w:t>
      </w:r>
      <w:r w:rsidRPr="00ED5A1C">
        <w:rPr>
          <w:rStyle w:val="Fotnotereferanse"/>
          <w:sz w:val="32"/>
          <w:szCs w:val="32"/>
        </w:rPr>
        <w:footnoteReference w:id="2"/>
      </w:r>
    </w:p>
    <w:p w14:paraId="66867CD1" w14:textId="77777777" w:rsidR="00ED5A1C" w:rsidRDefault="00ED5A1C" w:rsidP="00ED5A1C"/>
    <w:p w14:paraId="506F4C98" w14:textId="2719AF64" w:rsidR="00ED5A1C" w:rsidRPr="00ED5A1C" w:rsidRDefault="00ED5A1C" w:rsidP="00ED5A1C">
      <w:pPr>
        <w:pStyle w:val="Overskrift1"/>
      </w:pPr>
      <w:r w:rsidRPr="00ED5A1C">
        <w:t>P</w:t>
      </w:r>
      <w:r w:rsidR="00C1449C">
        <w:t>ARTENE</w:t>
      </w:r>
    </w:p>
    <w:p w14:paraId="58DA47EC" w14:textId="77777777" w:rsidR="00ED5A1C" w:rsidRDefault="00ED5A1C" w:rsidP="00ED5A1C">
      <w:r>
        <w:t xml:space="preserve">[Oppdragsgiver]  [Fnr. Oppdragsgiver]   (Oppdragsgiver) </w:t>
      </w:r>
      <w:r>
        <w:rPr>
          <w:rStyle w:val="Fotnotereferanse"/>
        </w:rPr>
        <w:footnoteReference w:id="3"/>
      </w:r>
      <w:r>
        <w:t xml:space="preserve"> </w:t>
      </w:r>
      <w:r>
        <w:rPr>
          <w:rStyle w:val="Fotnotereferanse"/>
        </w:rPr>
        <w:footnoteReference w:id="4"/>
      </w:r>
      <w:r>
        <w:t xml:space="preserve"> </w:t>
      </w:r>
    </w:p>
    <w:p w14:paraId="4906075E" w14:textId="77777777" w:rsidR="00ED5A1C" w:rsidRDefault="00ED5A1C" w:rsidP="00170D12">
      <w:r>
        <w:t>[Oppdragsgivers adresse]   [E-postadr. til oppdragsgiver]</w:t>
      </w:r>
    </w:p>
    <w:p w14:paraId="07558ACD" w14:textId="77777777" w:rsidR="00ED5A1C" w:rsidRDefault="00ED5A1C" w:rsidP="00ED5A1C"/>
    <w:p w14:paraId="77BA924B" w14:textId="77777777" w:rsidR="00ED5A1C" w:rsidRDefault="00ED5A1C" w:rsidP="00ED5A1C"/>
    <w:p w14:paraId="4B8B2D73" w14:textId="3517B3FB" w:rsidR="00ED5A1C" w:rsidRDefault="00ED5A1C" w:rsidP="00ED5A1C">
      <w:r>
        <w:t>1. Er oppdragsgiver gift/registrert partner?</w:t>
      </w:r>
      <w:r w:rsidR="00FC6B11">
        <w:rPr>
          <w:rStyle w:val="Fotnotereferanse"/>
        </w:rPr>
        <w:footnoteReference w:id="5"/>
      </w:r>
      <w:r>
        <w:t xml:space="preserve"> </w:t>
      </w:r>
    </w:p>
    <w:p w14:paraId="355B6554"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2 besvares.</w:t>
      </w:r>
    </w:p>
    <w:p w14:paraId="0E4B051C" w14:textId="77777777" w:rsidR="00ED5A1C" w:rsidRDefault="00ED5A1C" w:rsidP="00ED5A1C">
      <w:r>
        <w:t xml:space="preserve">2. Er oppdragsgiver gift/registrert partner med hverandre og begge underskriver som oppdragsgiver? </w:t>
      </w:r>
    </w:p>
    <w:p w14:paraId="6F0FC27C"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nei, m</w:t>
      </w:r>
      <w:r>
        <w:rPr>
          <w:rFonts w:ascii="Calibri" w:hAnsi="Calibri" w:cs="Calibri"/>
        </w:rPr>
        <w:t>å</w:t>
      </w:r>
      <w:r>
        <w:t xml:space="preserve"> ogs</w:t>
      </w:r>
      <w:r>
        <w:rPr>
          <w:rFonts w:ascii="Calibri" w:hAnsi="Calibri" w:cs="Calibri"/>
        </w:rPr>
        <w:t>å</w:t>
      </w:r>
      <w:r>
        <w:t xml:space="preserve"> sp</w:t>
      </w:r>
      <w:r>
        <w:rPr>
          <w:rFonts w:ascii="Calibri" w:hAnsi="Calibri" w:cs="Calibri"/>
        </w:rPr>
        <w:t>ø</w:t>
      </w:r>
      <w:r>
        <w:t>rsm</w:t>
      </w:r>
      <w:r>
        <w:rPr>
          <w:rFonts w:ascii="Calibri" w:hAnsi="Calibri" w:cs="Calibri"/>
        </w:rPr>
        <w:t>å</w:t>
      </w:r>
      <w:r>
        <w:t>l 3 besvares.</w:t>
      </w:r>
    </w:p>
    <w:p w14:paraId="4AA4FB8B" w14:textId="7CE21726" w:rsidR="00ED5A1C" w:rsidRDefault="00ED5A1C" w:rsidP="00ED5A1C">
      <w:r>
        <w:t>3. Gjelder oppdraget bolig som oppdragsgiver og dennes ektefelle/registrerte partner bruker som felles bolig?</w:t>
      </w:r>
      <w:r w:rsidR="00B12F49">
        <w:rPr>
          <w:rStyle w:val="Fotnotereferanse"/>
        </w:rPr>
        <w:footnoteReference w:id="6"/>
      </w:r>
    </w:p>
    <w:p w14:paraId="3652DDEF" w14:textId="77777777" w:rsidR="00ED5A1C" w:rsidRDefault="00ED5A1C" w:rsidP="00ED5A1C">
      <w:r>
        <w:rPr>
          <w:rFonts w:ascii="Segoe UI Symbol" w:hAnsi="Segoe UI Symbol" w:cs="Segoe UI Symbol"/>
        </w:rPr>
        <w:t>☐</w:t>
      </w:r>
      <w:r>
        <w:t xml:space="preserve">  Ja</w:t>
      </w:r>
      <w:r>
        <w:tab/>
      </w:r>
      <w:r>
        <w:rPr>
          <w:rFonts w:ascii="Segoe UI Symbol" w:hAnsi="Segoe UI Symbol" w:cs="Segoe UI Symbol"/>
        </w:rPr>
        <w:t>☐</w:t>
      </w:r>
      <w:r>
        <w:t xml:space="preserve">  Nei</w:t>
      </w:r>
      <w:r>
        <w:tab/>
        <w:t>Hvis ja, m</w:t>
      </w:r>
      <w:r>
        <w:rPr>
          <w:rFonts w:ascii="Calibri" w:hAnsi="Calibri" w:cs="Calibri"/>
        </w:rPr>
        <w:t>å</w:t>
      </w:r>
      <w:r>
        <w:t xml:space="preserve"> ektefellen/registrert partner samtykke i overdragelsen.</w:t>
      </w:r>
    </w:p>
    <w:p w14:paraId="2418FCE2" w14:textId="77777777" w:rsidR="00ED5A1C" w:rsidRDefault="00ED5A1C" w:rsidP="00ED5A1C"/>
    <w:p w14:paraId="6DAA2285" w14:textId="77777777" w:rsidR="00ED5A1C" w:rsidRDefault="00ED5A1C" w:rsidP="00ED5A1C"/>
    <w:p w14:paraId="32FB3FE7" w14:textId="77777777" w:rsidR="00ED5A1C" w:rsidRDefault="00ED5A1C" w:rsidP="00ED5A1C">
      <w:r>
        <w:t>og</w:t>
      </w:r>
    </w:p>
    <w:p w14:paraId="6BCF56DC" w14:textId="77777777" w:rsidR="00ED5A1C" w:rsidRDefault="00ED5A1C" w:rsidP="00ED5A1C"/>
    <w:p w14:paraId="0C441CE0" w14:textId="77777777" w:rsidR="00ED5A1C" w:rsidRDefault="00ED5A1C" w:rsidP="00ED5A1C"/>
    <w:p w14:paraId="2C148708" w14:textId="77777777" w:rsidR="00ED5A1C" w:rsidRDefault="00ED5A1C" w:rsidP="00ED5A1C">
      <w:r>
        <w:t xml:space="preserve">[Megler][Meglers org.nr.] </w:t>
      </w:r>
      <w:r>
        <w:tab/>
        <w:t>(Megler)</w:t>
      </w:r>
    </w:p>
    <w:p w14:paraId="2A8D0697" w14:textId="77777777" w:rsidR="00ED5A1C" w:rsidRDefault="00ED5A1C" w:rsidP="00ED5A1C">
      <w:r>
        <w:t>[Meglers adresse]</w:t>
      </w:r>
    </w:p>
    <w:p w14:paraId="7F4289AC" w14:textId="77777777" w:rsidR="00ED5A1C" w:rsidRDefault="00ED5A1C" w:rsidP="00ED5A1C">
      <w:pPr>
        <w:rPr>
          <w:u w:val="single"/>
        </w:rPr>
      </w:pPr>
      <w:r>
        <w:rPr>
          <w:u w:val="single"/>
        </w:rPr>
        <w:tab/>
      </w:r>
      <w:r>
        <w:rPr>
          <w:u w:val="single"/>
        </w:rPr>
        <w:tab/>
      </w:r>
      <w:r>
        <w:rPr>
          <w:u w:val="single"/>
        </w:rPr>
        <w:tab/>
      </w:r>
      <w:r>
        <w:rPr>
          <w:u w:val="single"/>
        </w:rPr>
        <w:tab/>
      </w:r>
    </w:p>
    <w:p w14:paraId="36A87BE1" w14:textId="77777777" w:rsidR="00ED5A1C" w:rsidRPr="00ED5A1C" w:rsidRDefault="00ED5A1C" w:rsidP="00ED5A1C"/>
    <w:p w14:paraId="78A52BE5" w14:textId="77777777" w:rsidR="00ED5A1C" w:rsidRPr="00ED5A1C" w:rsidRDefault="00ED5A1C" w:rsidP="00ED5A1C">
      <w:r w:rsidRPr="00ED5A1C">
        <w:t>[Ansvarlig Megler for Oppdraget]</w:t>
      </w:r>
    </w:p>
    <w:p w14:paraId="7391E321" w14:textId="77777777" w:rsidR="00ED5A1C" w:rsidRPr="00ED5A1C" w:rsidRDefault="00ED5A1C" w:rsidP="00ED5A1C">
      <w:r w:rsidRPr="00ED5A1C">
        <w:t>[E-postadr. til Ansvarlig megler]</w:t>
      </w:r>
    </w:p>
    <w:p w14:paraId="3EC35B67" w14:textId="77777777" w:rsidR="00ED5A1C" w:rsidRPr="00ED5A1C" w:rsidRDefault="00ED5A1C" w:rsidP="00ED5A1C">
      <w:r w:rsidRPr="00ED5A1C">
        <w:t>[tlf.nr til Ansvarlig megler]</w:t>
      </w:r>
    </w:p>
    <w:p w14:paraId="67966657" w14:textId="77777777" w:rsidR="00ED5A1C" w:rsidRPr="00ED5A1C" w:rsidRDefault="00ED5A1C" w:rsidP="00ED5A1C"/>
    <w:p w14:paraId="0FE11557" w14:textId="77777777" w:rsidR="00ED5A1C" w:rsidRPr="00ED5A1C" w:rsidRDefault="00ED5A1C" w:rsidP="00ED5A1C"/>
    <w:p w14:paraId="48FC5623" w14:textId="77777777" w:rsidR="00ED5A1C" w:rsidRPr="00ED5A1C" w:rsidRDefault="00ED5A1C" w:rsidP="00ED5A1C"/>
    <w:p w14:paraId="13816B03" w14:textId="77777777" w:rsidR="00ED5A1C" w:rsidRDefault="00ED5A1C" w:rsidP="00ED5A1C">
      <w:r w:rsidRPr="00ED5A1C">
        <w:t>har i dag inngått følgende kontrakt om megleroppdrag for salg av eiendom:</w:t>
      </w:r>
    </w:p>
    <w:p w14:paraId="66F313F3" w14:textId="77777777" w:rsidR="00ED5A1C" w:rsidRDefault="00ED5A1C">
      <w:pPr>
        <w:spacing w:after="160"/>
      </w:pPr>
    </w:p>
    <w:p w14:paraId="16514485" w14:textId="77777777" w:rsidR="00ED5A1C" w:rsidRDefault="00ED5A1C" w:rsidP="00ED5A1C">
      <w:pPr>
        <w:pStyle w:val="Overskrift1"/>
      </w:pPr>
      <w:r>
        <w:t>EIENDOMMEN</w:t>
      </w:r>
    </w:p>
    <w:p w14:paraId="46BE63BB" w14:textId="7C8BA32A" w:rsidR="00ED5A1C" w:rsidRDefault="00ED5A1C" w:rsidP="00ED5A1C">
      <w:r>
        <w:t xml:space="preserve">Oppdragsgiver eier [gnr], [bnr], [snr.] i [gateadresse] [kommunenavn] med påstående bygninger og anlegg </w:t>
      </w:r>
      <w:r w:rsidRPr="00ED5A1C">
        <w:rPr>
          <w:b/>
          <w:bCs/>
        </w:rPr>
        <w:t>(Eiendommen</w:t>
      </w:r>
      <w:r>
        <w:t>).</w:t>
      </w:r>
      <w:r w:rsidR="0063206B">
        <w:t xml:space="preserve"> </w:t>
      </w:r>
      <w:r>
        <w:t xml:space="preserve">Eierform:  </w:t>
      </w:r>
    </w:p>
    <w:p w14:paraId="1104C65E" w14:textId="77777777" w:rsidR="006934F6" w:rsidRDefault="006934F6" w:rsidP="00ED5A1C"/>
    <w:p w14:paraId="7F3AB7EC" w14:textId="77777777" w:rsidR="006934F6" w:rsidRDefault="006934F6" w:rsidP="00ED5A1C"/>
    <w:p w14:paraId="17DED248" w14:textId="77777777" w:rsidR="00ED5A1C" w:rsidRDefault="00ED5A1C" w:rsidP="00ED5A1C">
      <w:pPr>
        <w:pStyle w:val="Overskrift1"/>
      </w:pPr>
      <w:r>
        <w:t>OPPDRAGET</w:t>
      </w:r>
    </w:p>
    <w:p w14:paraId="5A35C9BB" w14:textId="77777777" w:rsidR="00ED5A1C" w:rsidRDefault="00ED5A1C" w:rsidP="00ED5A1C">
      <w:r>
        <w:t xml:space="preserve">Megler er gitt i eksklusivt oppdrag </w:t>
      </w:r>
      <w:r w:rsidRPr="00ED5A1C">
        <w:rPr>
          <w:b/>
          <w:bCs/>
        </w:rPr>
        <w:t>(Oppdraget)</w:t>
      </w:r>
      <w:r>
        <w:t xml:space="preserve"> å gjennomføre salg av Eiendommen. </w:t>
      </w:r>
    </w:p>
    <w:p w14:paraId="5C88DFE7" w14:textId="77777777" w:rsidR="00ED5A1C" w:rsidRDefault="00ED5A1C" w:rsidP="00ED5A1C"/>
    <w:p w14:paraId="0A027A03" w14:textId="77777777" w:rsidR="00ED5A1C" w:rsidRDefault="00ED5A1C" w:rsidP="00ED5A1C">
      <w:r>
        <w:t xml:space="preserve">Oppdraget utføres av Ansvarlig Megler, med bistand fra medhjelpere i tråd med eiendomsmeglingslovens regler. </w:t>
      </w:r>
    </w:p>
    <w:p w14:paraId="1C0F7772" w14:textId="77777777" w:rsidR="00ED5A1C" w:rsidRDefault="00ED5A1C" w:rsidP="00ED5A1C"/>
    <w:p w14:paraId="1866064A" w14:textId="77777777" w:rsidR="00ED5A1C" w:rsidRDefault="00ED5A1C" w:rsidP="00ED5A1C">
      <w:r>
        <w:t>[Følgende eiendomsmeglerfullmektiger kan bistå ved gjennomføringen av Oppdraget: [Navn]]</w:t>
      </w:r>
    </w:p>
    <w:p w14:paraId="1D0C0F5D" w14:textId="77777777" w:rsidR="00ED5A1C" w:rsidRDefault="00ED5A1C" w:rsidP="00ED5A1C"/>
    <w:p w14:paraId="72B62B63" w14:textId="77777777" w:rsidR="00ED5A1C" w:rsidRDefault="00ED5A1C" w:rsidP="00ED5A1C">
      <w:r>
        <w:t>[Følgende kontraktsmedhjelpere skal benyttes ved gjennomføring av Oppdraget: [Navn, adresse og organisasjonsnummer]]</w:t>
      </w:r>
    </w:p>
    <w:p w14:paraId="51AB758B" w14:textId="77777777" w:rsidR="00ED5A1C" w:rsidRDefault="00ED5A1C" w:rsidP="00170D12">
      <w:pPr>
        <w:pStyle w:val="Overskrift1"/>
      </w:pPr>
      <w:r>
        <w:t>VARIGHET</w:t>
      </w:r>
    </w:p>
    <w:p w14:paraId="39C923A6" w14:textId="77777777" w:rsidR="00ED5A1C" w:rsidRDefault="00ED5A1C" w:rsidP="00ED5A1C">
      <w:r>
        <w:t xml:space="preserve">Oppdragets varighet er 6 måneder fra dags dato.  (Oppdragstiden). </w:t>
      </w:r>
    </w:p>
    <w:p w14:paraId="74695C16" w14:textId="77777777" w:rsidR="00ED5A1C" w:rsidRDefault="00ED5A1C" w:rsidP="00ED5A1C"/>
    <w:p w14:paraId="08FEAE75" w14:textId="77777777" w:rsidR="00ED5A1C" w:rsidRDefault="00ED5A1C" w:rsidP="00ED5A1C">
      <w:r>
        <w:t xml:space="preserve">Oppdraget kan fornyes for inntil seks måneder av gangen. Fornyelse skal være skriftlig. </w:t>
      </w:r>
    </w:p>
    <w:p w14:paraId="2D7778BA" w14:textId="77777777" w:rsidR="00ED5A1C" w:rsidRDefault="00ED5A1C" w:rsidP="00ED5A1C"/>
    <w:p w14:paraId="5B5F3037" w14:textId="77777777" w:rsidR="00ED5A1C" w:rsidRDefault="00ED5A1C" w:rsidP="00ED5A1C">
      <w:r>
        <w:t xml:space="preserve">Oppdraget kan sies opp uten varsel av hver av partene. </w:t>
      </w:r>
    </w:p>
    <w:p w14:paraId="6DC9941B" w14:textId="77777777" w:rsidR="00ED5A1C" w:rsidRDefault="00ED5A1C" w:rsidP="00ED5A1C"/>
    <w:p w14:paraId="6943BFC0" w14:textId="77777777" w:rsidR="00170D12" w:rsidRDefault="00ED5A1C" w:rsidP="00ED5A1C">
      <w:r>
        <w:t>Følgende oppdragstakere har arbeidet med det samme oppdraget de siste tre månedene:</w:t>
      </w:r>
      <w:r w:rsidR="00170D12">
        <w:t xml:space="preserve"> (       )</w:t>
      </w:r>
    </w:p>
    <w:p w14:paraId="672010F9" w14:textId="77777777" w:rsidR="00170D12" w:rsidRDefault="00170D12" w:rsidP="00ED5A1C"/>
    <w:p w14:paraId="543813B2" w14:textId="77777777" w:rsidR="00ED5A1C" w:rsidRDefault="00ED5A1C" w:rsidP="00ED5A1C">
      <w:r>
        <w:t>Oppdragsgiver er selv ansvarlig for å avslutte ev. oppdrag med andre oppdragstakere. Oppdragsgiver svarer selv for ev. krav som måtte oppstå dersom tidligere oppdragstakere krever vederlag og dekning av utlegg.</w:t>
      </w:r>
    </w:p>
    <w:p w14:paraId="06587B72" w14:textId="77777777" w:rsidR="00170D12" w:rsidRDefault="00170D12" w:rsidP="00170D12">
      <w:pPr>
        <w:pStyle w:val="Overskrift1"/>
      </w:pPr>
      <w:r>
        <w:t>VEDERLAGET</w:t>
      </w:r>
    </w:p>
    <w:p w14:paraId="0B84677C" w14:textId="77777777" w:rsidR="00170D12" w:rsidRPr="00170D12" w:rsidRDefault="00170D12" w:rsidP="00170D12">
      <w:pPr>
        <w:pStyle w:val="Overskrift2"/>
      </w:pPr>
      <w:r w:rsidRPr="00170D12">
        <w:t>Beregning av vederlag dersom handel kommer i stand</w:t>
      </w:r>
    </w:p>
    <w:p w14:paraId="7182B3D2" w14:textId="77777777" w:rsidR="00170D12" w:rsidRDefault="00170D12" w:rsidP="00170D12">
      <w:r>
        <w:t>Vederlaget forfaller når handel er kommet i stand, og vil bli fakturert i forbindelse med oppgjøret.</w:t>
      </w:r>
    </w:p>
    <w:p w14:paraId="3E396CD6" w14:textId="77777777" w:rsidR="00170D12" w:rsidRDefault="00170D12" w:rsidP="00170D12">
      <w:r>
        <w:t>Oppdragstakeren kan bare dekke sitt krav på vederlag i klientmidler som tilhører oppdragsgiveren, dersom oppdragsgiveren har samtykket til dette etter at handel er kommet i stand.</w:t>
      </w:r>
    </w:p>
    <w:p w14:paraId="3C1116CC" w14:textId="77777777" w:rsidR="00170D12" w:rsidRDefault="00170D12" w:rsidP="00170D12"/>
    <w:p w14:paraId="76A46DC4" w14:textId="77777777" w:rsidR="00170D12" w:rsidRPr="00170D12" w:rsidRDefault="00170D12" w:rsidP="00170D12">
      <w:pPr>
        <w:pStyle w:val="Overskrift2"/>
      </w:pPr>
      <w:r w:rsidRPr="00170D12">
        <w:rPr>
          <w:rStyle w:val="Overskrift2Tegn"/>
          <w:b/>
          <w:bCs/>
        </w:rPr>
        <w:t>Provisjonsbasert vederlag [KRYSS AV FOR Å VELGE DETTE ALTERNATIVET]</w:t>
      </w:r>
      <w:r w:rsidRPr="00170D12">
        <w:tab/>
      </w:r>
      <w:r w:rsidRPr="00170D12">
        <w:rPr>
          <w:rFonts w:ascii="Segoe UI Symbol" w:hAnsi="Segoe UI Symbol" w:cs="Segoe UI Symbol"/>
        </w:rPr>
        <w:t>☐</w:t>
      </w:r>
      <w:r w:rsidRPr="00170D12">
        <w:tab/>
      </w:r>
      <w:r w:rsidRPr="00170D12">
        <w:tab/>
      </w:r>
    </w:p>
    <w:p w14:paraId="1D13FA5B" w14:textId="77777777" w:rsidR="00170D12" w:rsidRDefault="00170D12" w:rsidP="00170D12">
      <w:r>
        <w:t xml:space="preserve">Alle beløp er inkludert mva. </w:t>
      </w:r>
    </w:p>
    <w:p w14:paraId="22783C2B" w14:textId="77777777" w:rsidR="00170D12" w:rsidRDefault="00170D12" w:rsidP="00170D12"/>
    <w:p w14:paraId="79A8FF8E" w14:textId="77777777" w:rsidR="00170D12" w:rsidRDefault="00170D12" w:rsidP="00170D12">
      <w:r>
        <w:t xml:space="preserve">Vederlag: </w:t>
      </w:r>
    </w:p>
    <w:p w14:paraId="6360E4CB" w14:textId="77777777" w:rsidR="00170D12" w:rsidRDefault="00170D12" w:rsidP="00170D12">
      <w:pPr>
        <w:pStyle w:val="Listeavsnitt"/>
        <w:numPr>
          <w:ilvl w:val="0"/>
          <w:numId w:val="5"/>
        </w:numPr>
      </w:pPr>
      <w:r>
        <w:t>Forberedelse til salg</w:t>
      </w:r>
      <w:r>
        <w:br/>
        <w:t xml:space="preserve">[angi innhold i arbeidet eksempelvis: Innhenting og kontroll av opplysninger, </w:t>
      </w:r>
      <w:r>
        <w:br/>
        <w:t>foto/plantegning, utferdigelse av annonser og salgsoppgave m.m.]</w:t>
      </w:r>
    </w:p>
    <w:p w14:paraId="1736237A" w14:textId="68A9E7CB" w:rsidR="00170D12" w:rsidRDefault="00170D12" w:rsidP="006D57A3">
      <w:pPr>
        <w:pStyle w:val="Listeavsnitt"/>
        <w:numPr>
          <w:ilvl w:val="0"/>
          <w:numId w:val="5"/>
        </w:numPr>
      </w:pPr>
      <w:r w:rsidRPr="00817CFC">
        <w:t>Markedsføringspakke:</w:t>
      </w:r>
      <w:r>
        <w:t xml:space="preserve"> </w:t>
      </w:r>
      <w:r>
        <w:tab/>
      </w:r>
      <w:r>
        <w:tab/>
      </w:r>
      <w:r>
        <w:tab/>
      </w:r>
      <w:r>
        <w:tab/>
      </w:r>
      <w:r>
        <w:tab/>
      </w:r>
      <w:r>
        <w:tab/>
      </w:r>
      <w:r>
        <w:tab/>
        <w:t xml:space="preserve">kr. </w:t>
      </w:r>
      <w:r>
        <w:br/>
        <w:t>[beskriv innhold/elementer+ angi fortjenesteselement]</w:t>
      </w:r>
    </w:p>
    <w:p w14:paraId="12FBD019" w14:textId="592E517B" w:rsidR="00170D12" w:rsidRDefault="00170D12" w:rsidP="006D57A3">
      <w:pPr>
        <w:pStyle w:val="Listeavsnitt"/>
        <w:numPr>
          <w:ilvl w:val="0"/>
          <w:numId w:val="5"/>
        </w:numPr>
      </w:pPr>
      <w:r w:rsidRPr="006D57A3">
        <w:rPr>
          <w:bCs/>
        </w:rPr>
        <w:t>Visning</w:t>
      </w:r>
      <w:r w:rsidRPr="006D57A3">
        <w:rPr>
          <w:b/>
        </w:rPr>
        <w:t xml:space="preserve"> </w:t>
      </w:r>
      <w:r w:rsidRPr="006D57A3">
        <w:rPr>
          <w:b/>
        </w:rPr>
        <w:tab/>
      </w:r>
      <w:r>
        <w:tab/>
      </w:r>
      <w:r>
        <w:tab/>
      </w:r>
      <w:r>
        <w:tab/>
      </w:r>
      <w:r>
        <w:tab/>
      </w:r>
      <w:r>
        <w:tab/>
      </w:r>
      <w:r>
        <w:tab/>
      </w:r>
      <w:r>
        <w:tab/>
      </w:r>
      <w:r>
        <w:tab/>
        <w:t xml:space="preserve">kr. </w:t>
      </w:r>
      <w:r>
        <w:br/>
        <w:t>[sett inn pris pr visning, samt</w:t>
      </w:r>
      <w:r w:rsidR="003536D1">
        <w:t xml:space="preserve"> </w:t>
      </w:r>
      <w:r>
        <w:t>antall visninger som</w:t>
      </w:r>
      <w:r w:rsidR="000A1AB1">
        <w:t xml:space="preserve"> eventuelt</w:t>
      </w:r>
      <w:r>
        <w:t xml:space="preserve"> er inkludert]</w:t>
      </w:r>
    </w:p>
    <w:p w14:paraId="616AFB37" w14:textId="77777777" w:rsidR="00170D12" w:rsidRDefault="00170D12" w:rsidP="006D57A3">
      <w:pPr>
        <w:pStyle w:val="Listeavsnitt"/>
        <w:numPr>
          <w:ilvl w:val="0"/>
          <w:numId w:val="5"/>
        </w:numPr>
      </w:pPr>
      <w:r w:rsidRPr="00817CFC">
        <w:t>Provisjon av salgssum</w:t>
      </w:r>
      <w:r>
        <w:t xml:space="preserve"> </w:t>
      </w:r>
      <w:r>
        <w:tab/>
      </w:r>
      <w:r>
        <w:tab/>
      </w:r>
      <w:r>
        <w:tab/>
      </w:r>
      <w:r>
        <w:tab/>
      </w:r>
      <w:r>
        <w:tab/>
      </w:r>
      <w:r>
        <w:tab/>
      </w:r>
      <w:r>
        <w:tab/>
        <w:t xml:space="preserve">kr. </w:t>
      </w:r>
      <w:r>
        <w:br/>
        <w:t xml:space="preserve">[Provisjon beregnes som XX % av brutto salgspris. Ved salg av bolig/andel </w:t>
      </w:r>
      <w:r>
        <w:br/>
        <w:t xml:space="preserve">med fellesgjeld beregnes provisjon av salgssum inklusive fellesgjeld. </w:t>
      </w:r>
      <w:r>
        <w:br/>
        <w:t>Opplysning om eventuell minimumsprovisjon]</w:t>
      </w:r>
      <w:r>
        <w:tab/>
      </w:r>
    </w:p>
    <w:p w14:paraId="6034464B" w14:textId="60F8AEDA" w:rsidR="00170D12" w:rsidRDefault="00170D12" w:rsidP="006D57A3">
      <w:pPr>
        <w:pStyle w:val="Listeavsnitt"/>
        <w:numPr>
          <w:ilvl w:val="0"/>
          <w:numId w:val="5"/>
        </w:numPr>
      </w:pPr>
      <w:r w:rsidRPr="00817CFC">
        <w:t>Etterarbeid og oppgjør</w:t>
      </w:r>
      <w:r>
        <w:t xml:space="preserve"> </w:t>
      </w:r>
      <w:r>
        <w:tab/>
      </w:r>
      <w:r>
        <w:tab/>
      </w:r>
      <w:r>
        <w:tab/>
      </w:r>
      <w:r>
        <w:tab/>
      </w:r>
      <w:r>
        <w:tab/>
      </w:r>
      <w:r>
        <w:tab/>
      </w:r>
      <w:r>
        <w:tab/>
        <w:t xml:space="preserve">kr. </w:t>
      </w:r>
      <w:r>
        <w:br/>
        <w:t xml:space="preserve">[angi innhold i arbeidet eksempelvis: Innhenting av opplysninger om </w:t>
      </w:r>
      <w:r>
        <w:br/>
        <w:t>restgjeld/saldo på lån mm., innfrielse av lån og sletting av heftelser,</w:t>
      </w:r>
      <w:r>
        <w:br/>
        <w:t>tinglysing mm.]</w:t>
      </w:r>
    </w:p>
    <w:p w14:paraId="507998DE" w14:textId="77777777" w:rsidR="00170D12" w:rsidRDefault="00170D12" w:rsidP="00170D12"/>
    <w:p w14:paraId="63EA4C85" w14:textId="77777777" w:rsidR="00170D12" w:rsidRPr="001F5EB3" w:rsidRDefault="00170D12" w:rsidP="00170D12">
      <w:pPr>
        <w:rPr>
          <w:b/>
        </w:rPr>
      </w:pPr>
      <w:r w:rsidRPr="001F5EB3">
        <w:rPr>
          <w:b/>
        </w:rPr>
        <w:t xml:space="preserve">Sum provisjonsbasert vederlag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kr.</w:t>
      </w:r>
    </w:p>
    <w:p w14:paraId="2E867C49" w14:textId="77777777" w:rsidR="00170D12" w:rsidRDefault="00170D12" w:rsidP="00170D12"/>
    <w:p w14:paraId="785ABA8F" w14:textId="77777777" w:rsidR="00170D12" w:rsidRPr="00170D12" w:rsidRDefault="00170D12" w:rsidP="00170D12">
      <w:pPr>
        <w:pStyle w:val="Overskrift2"/>
      </w:pPr>
      <w:r w:rsidRPr="00170D12">
        <w:t>Timebasert vederlag [KRYSS AV FOR Å VELGE DETTE ALTERNATIVET]</w:t>
      </w:r>
      <w:r w:rsidRPr="00170D12">
        <w:tab/>
      </w:r>
      <w:r w:rsidRPr="00170D12">
        <w:rPr>
          <w:rFonts w:ascii="Segoe UI Symbol" w:hAnsi="Segoe UI Symbol" w:cs="Segoe UI Symbol"/>
        </w:rPr>
        <w:t>☐</w:t>
      </w:r>
    </w:p>
    <w:p w14:paraId="4BB3E913" w14:textId="77777777" w:rsidR="00170D12" w:rsidRDefault="00170D12" w:rsidP="00170D12">
      <w:r>
        <w:t xml:space="preserve">Alle beløp er inkludert mva. </w:t>
      </w:r>
    </w:p>
    <w:p w14:paraId="500151BF" w14:textId="77777777" w:rsidR="00170D12" w:rsidRDefault="00170D12" w:rsidP="00170D12">
      <w:r>
        <w:t xml:space="preserve">Timepris utgjør kr. [beløp] </w:t>
      </w:r>
    </w:p>
    <w:p w14:paraId="5DA9F00A" w14:textId="77777777" w:rsidR="00170D12" w:rsidRDefault="00170D12" w:rsidP="00170D12">
      <w:r>
        <w:t xml:space="preserve">Nevnte timeforbruk er kun et anslag. Oppdragstakerplikter å varsle oppdragsgiver dersom medgått tid forventes å vesentlig overstige anslått tidsforbruk. </w:t>
      </w:r>
    </w:p>
    <w:p w14:paraId="5B6A9FCD" w14:textId="77777777" w:rsidR="00170D12" w:rsidRDefault="00170D12" w:rsidP="00170D12"/>
    <w:p w14:paraId="24815217" w14:textId="77777777" w:rsidR="00170D12" w:rsidRDefault="00170D12" w:rsidP="00170D12">
      <w:r>
        <w:t xml:space="preserve">Anslått timeforbruk: </w:t>
      </w:r>
      <w:r>
        <w:tab/>
      </w:r>
      <w:r>
        <w:tab/>
      </w:r>
      <w:r>
        <w:tab/>
      </w:r>
      <w:r>
        <w:tab/>
      </w:r>
      <w:r>
        <w:tab/>
      </w:r>
      <w:r>
        <w:tab/>
      </w:r>
      <w:r>
        <w:tab/>
      </w:r>
      <w:r>
        <w:tab/>
        <w:t xml:space="preserve">xx timer </w:t>
      </w:r>
    </w:p>
    <w:p w14:paraId="1037154C" w14:textId="77777777" w:rsidR="00170D12" w:rsidRDefault="00170D12" w:rsidP="00170D12">
      <w:r>
        <w:t>Spesifikasjon av timeforbruk:</w:t>
      </w:r>
    </w:p>
    <w:p w14:paraId="2C38CF64" w14:textId="77777777" w:rsidR="00170D12" w:rsidRDefault="00170D12" w:rsidP="00170D12">
      <w:pPr>
        <w:pStyle w:val="Listeavsnitt"/>
        <w:numPr>
          <w:ilvl w:val="0"/>
          <w:numId w:val="5"/>
        </w:numPr>
      </w:pPr>
      <w:r>
        <w:t>Forberedelser til salg og markedsføring av eiendommen</w:t>
      </w:r>
      <w:r>
        <w:tab/>
      </w:r>
      <w:r>
        <w:tab/>
      </w:r>
      <w:r>
        <w:tab/>
        <w:t xml:space="preserve">xx timer </w:t>
      </w:r>
    </w:p>
    <w:p w14:paraId="1A78ED72" w14:textId="77777777" w:rsidR="00170D12" w:rsidRDefault="00170D12" w:rsidP="00170D12">
      <w:r>
        <w:tab/>
        <w:t xml:space="preserve">[angi innhold i arbeidet eksempelvis: Innhenting og kontroll av opplysninger, </w:t>
      </w:r>
    </w:p>
    <w:p w14:paraId="2C39F825" w14:textId="77777777" w:rsidR="00170D12" w:rsidRDefault="00170D12" w:rsidP="00170D12">
      <w:r>
        <w:lastRenderedPageBreak/>
        <w:tab/>
        <w:t>foto/plantegning, utferdigelse av annonser og salgsoppgave m.m.]</w:t>
      </w:r>
    </w:p>
    <w:p w14:paraId="46F17317" w14:textId="3F58D2DD" w:rsidR="00170D12" w:rsidRDefault="00170D12" w:rsidP="00170D12">
      <w:pPr>
        <w:pStyle w:val="Listeavsnitt"/>
        <w:numPr>
          <w:ilvl w:val="0"/>
          <w:numId w:val="5"/>
        </w:numPr>
      </w:pPr>
      <w:r>
        <w:t>Visninger</w:t>
      </w:r>
      <w:r>
        <w:tab/>
      </w:r>
      <w:r>
        <w:tab/>
      </w:r>
      <w:r>
        <w:tab/>
      </w:r>
      <w:r>
        <w:tab/>
      </w:r>
      <w:r>
        <w:tab/>
        <w:t xml:space="preserve">            </w:t>
      </w:r>
      <w:r>
        <w:tab/>
      </w:r>
      <w:r>
        <w:tab/>
      </w:r>
      <w:r>
        <w:tab/>
        <w:t xml:space="preserve">xx timer </w:t>
      </w:r>
    </w:p>
    <w:p w14:paraId="37D9166B" w14:textId="77777777" w:rsidR="00170D12" w:rsidRDefault="00170D12" w:rsidP="00170D12">
      <w:pPr>
        <w:pStyle w:val="Listeavsnitt"/>
        <w:numPr>
          <w:ilvl w:val="0"/>
          <w:numId w:val="5"/>
        </w:numPr>
      </w:pPr>
      <w:r>
        <w:t>Kontakt og oppfølging interessenter og budrunde</w:t>
      </w:r>
      <w:r>
        <w:tab/>
      </w:r>
      <w:r>
        <w:tab/>
      </w:r>
      <w:r>
        <w:tab/>
      </w:r>
      <w:r>
        <w:tab/>
        <w:t xml:space="preserve">xx timer </w:t>
      </w:r>
    </w:p>
    <w:p w14:paraId="1E3DD147" w14:textId="77777777" w:rsidR="00170D12" w:rsidRDefault="00170D12" w:rsidP="00170D12">
      <w:pPr>
        <w:pStyle w:val="Listeavsnitt"/>
        <w:numPr>
          <w:ilvl w:val="0"/>
          <w:numId w:val="5"/>
        </w:numPr>
      </w:pPr>
      <w:r>
        <w:t>Utforming av kontrakt og avholdelse av kontraktsmøte</w:t>
      </w:r>
      <w:r>
        <w:tab/>
      </w:r>
      <w:r>
        <w:tab/>
      </w:r>
      <w:r>
        <w:tab/>
        <w:t xml:space="preserve">xx timer </w:t>
      </w:r>
    </w:p>
    <w:p w14:paraId="4492526E" w14:textId="77777777" w:rsidR="00170D12" w:rsidRDefault="00170D12" w:rsidP="00170D12">
      <w:pPr>
        <w:pStyle w:val="Listeavsnitt"/>
        <w:numPr>
          <w:ilvl w:val="0"/>
          <w:numId w:val="5"/>
        </w:numPr>
      </w:pPr>
      <w:r>
        <w:t>Etterarbeide og oppgjør</w:t>
      </w:r>
      <w:r>
        <w:tab/>
      </w:r>
      <w:r>
        <w:tab/>
      </w:r>
      <w:r>
        <w:tab/>
      </w:r>
      <w:r>
        <w:tab/>
      </w:r>
      <w:r>
        <w:tab/>
      </w:r>
      <w:r>
        <w:tab/>
      </w:r>
      <w:r>
        <w:tab/>
        <w:t xml:space="preserve">xx timer </w:t>
      </w:r>
      <w:r>
        <w:br/>
        <w:t xml:space="preserve">[angi innhold i arbeidet eksempelvis: Innhenting av opplysninger om </w:t>
      </w:r>
    </w:p>
    <w:p w14:paraId="3C71244C" w14:textId="77777777" w:rsidR="00170D12" w:rsidRDefault="00170D12" w:rsidP="00170D12">
      <w:pPr>
        <w:ind w:left="708"/>
      </w:pPr>
      <w:r>
        <w:t xml:space="preserve">restgjeld/saldo på lån mm., innfrielse av lån og sletting av heftelser, </w:t>
      </w:r>
      <w:r>
        <w:br/>
        <w:t>tinglysing mm.]</w:t>
      </w:r>
    </w:p>
    <w:p w14:paraId="5B8A4562" w14:textId="77777777" w:rsidR="00170D12" w:rsidRDefault="00170D12" w:rsidP="00170D12"/>
    <w:p w14:paraId="6294AF45" w14:textId="77777777" w:rsidR="00170D12" w:rsidRPr="001F5EB3" w:rsidRDefault="00170D12" w:rsidP="00170D12">
      <w:pPr>
        <w:rPr>
          <w:b/>
        </w:rPr>
      </w:pPr>
      <w:r w:rsidRPr="001F5EB3">
        <w:rPr>
          <w:b/>
        </w:rPr>
        <w:t xml:space="preserve">Sum timebasert vederlag [timer x timepris inkl. mva.] </w:t>
      </w:r>
      <w:r w:rsidRPr="001F5EB3">
        <w:rPr>
          <w:b/>
        </w:rPr>
        <w:tab/>
      </w:r>
      <w:r w:rsidRPr="001F5EB3">
        <w:rPr>
          <w:b/>
        </w:rPr>
        <w:tab/>
      </w:r>
      <w:r w:rsidRPr="001F5EB3">
        <w:rPr>
          <w:b/>
        </w:rPr>
        <w:tab/>
      </w:r>
      <w:r w:rsidRPr="001F5EB3">
        <w:rPr>
          <w:b/>
        </w:rPr>
        <w:tab/>
        <w:t>kr.</w:t>
      </w:r>
    </w:p>
    <w:p w14:paraId="7D14CEC4" w14:textId="77777777" w:rsidR="00170D12" w:rsidRDefault="00170D12" w:rsidP="00170D12"/>
    <w:p w14:paraId="224D3A34" w14:textId="26623384" w:rsidR="00170D12" w:rsidRDefault="00170D12" w:rsidP="00170D12">
      <w:pPr>
        <w:pStyle w:val="Overskrift2"/>
      </w:pPr>
      <w:r>
        <w:t>Markedsføring</w:t>
      </w:r>
      <w:r w:rsidR="006D57A3">
        <w:rPr>
          <w:rStyle w:val="Fotnotereferanse"/>
        </w:rPr>
        <w:footnoteReference w:id="7"/>
      </w:r>
      <w:r>
        <w:t xml:space="preserve"> </w:t>
      </w:r>
    </w:p>
    <w:p w14:paraId="07BEA041" w14:textId="48C3952C" w:rsidR="00170D12" w:rsidRDefault="00170D12" w:rsidP="00170D12">
      <w:r>
        <w:t xml:space="preserve">Alle oppgitte beløp er inkl. mva. Det tas forbehold om endringer i størrelse på oppgitte utlegg. Kostnader til markedsføring faktureres fortløpende og megler har krav på dekning uavhengig av om handel </w:t>
      </w:r>
      <w:r w:rsidR="00B657F0">
        <w:t xml:space="preserve">kommer i stand </w:t>
      </w:r>
      <w:r>
        <w:t xml:space="preserve">eller oppdraget sies opp. </w:t>
      </w:r>
    </w:p>
    <w:p w14:paraId="37169C67" w14:textId="77777777" w:rsidR="00170D12" w:rsidRDefault="00170D12" w:rsidP="00170D12"/>
    <w:p w14:paraId="797AFD7F" w14:textId="77777777" w:rsidR="00170D12" w:rsidRDefault="00170D12" w:rsidP="00170D12">
      <w:r>
        <w:t xml:space="preserve">[Alle elementer i markedsføringen spesifiseres og kostnad angis for hvert element. </w:t>
      </w:r>
    </w:p>
    <w:p w14:paraId="7E5BE86B" w14:textId="77777777" w:rsidR="00170D12" w:rsidRDefault="00170D12" w:rsidP="00170D12">
      <w:r>
        <w:t xml:space="preserve">Beløpene skal være uten fortjenesteselement.] </w:t>
      </w:r>
    </w:p>
    <w:p w14:paraId="26F057AB" w14:textId="77777777" w:rsidR="00170D12" w:rsidRDefault="00170D12" w:rsidP="00170D12"/>
    <w:p w14:paraId="6D600C44" w14:textId="77777777" w:rsidR="00170D12" w:rsidRPr="00170D12" w:rsidRDefault="00170D12" w:rsidP="00170D12">
      <w:pPr>
        <w:rPr>
          <w:b/>
          <w:bCs/>
        </w:rPr>
      </w:pPr>
      <w:r w:rsidRPr="00170D12">
        <w:rPr>
          <w:b/>
          <w:bCs/>
        </w:rPr>
        <w:t>Sum markedsføring</w:t>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r>
      <w:r w:rsidRPr="00170D12">
        <w:rPr>
          <w:b/>
          <w:bCs/>
        </w:rPr>
        <w:tab/>
        <w:t>kr</w:t>
      </w:r>
      <w:r>
        <w:tab/>
      </w:r>
    </w:p>
    <w:p w14:paraId="18C3820B" w14:textId="77777777" w:rsidR="00170D12" w:rsidRDefault="00170D12" w:rsidP="00170D12">
      <w:r>
        <w:tab/>
      </w:r>
      <w:r>
        <w:tab/>
      </w:r>
      <w:r>
        <w:tab/>
      </w:r>
      <w:r>
        <w:tab/>
      </w:r>
      <w:r>
        <w:tab/>
      </w:r>
    </w:p>
    <w:p w14:paraId="1F60A4DC" w14:textId="123E8B42" w:rsidR="00170D12" w:rsidRDefault="00170D12" w:rsidP="00170D12">
      <w:pPr>
        <w:pStyle w:val="Overskrift2"/>
      </w:pPr>
      <w:r>
        <w:t xml:space="preserve">Utlegg (likt for begge vederlagsformer i pkt. </w:t>
      </w:r>
      <w:r w:rsidR="006934F6">
        <w:t>5</w:t>
      </w:r>
      <w:r>
        <w:t>.2/</w:t>
      </w:r>
      <w:r w:rsidR="006934F6">
        <w:t>5</w:t>
      </w:r>
      <w:r>
        <w:t>.3)</w:t>
      </w:r>
    </w:p>
    <w:p w14:paraId="59A13CA0" w14:textId="77777777" w:rsidR="00170D12" w:rsidRDefault="00170D12" w:rsidP="00170D12">
      <w:r>
        <w:t xml:space="preserve">Alle oppgitte beløp er inkl. mva. Det tas forbehold om endringer i størrelse på oppgitte utlegg, varierende forretningsførergebyr, gebyr til sameie etc. Dette varierer slik at denne listen ikke er uttømmende.  Utlegg faktureres fortløpende og megler har krav på dekning uavhengig av om handel kommer i stand eller oppdraget sies opp. </w:t>
      </w:r>
    </w:p>
    <w:p w14:paraId="199FA284" w14:textId="77777777" w:rsidR="00170D12" w:rsidRDefault="00170D12" w:rsidP="00170D12">
      <w:pPr>
        <w:pStyle w:val="Listeavsnitt"/>
        <w:numPr>
          <w:ilvl w:val="0"/>
          <w:numId w:val="4"/>
        </w:numPr>
      </w:pPr>
      <w:r>
        <w:t>Tinglysingsgebyr for pantedokument med urådighet (sikringsobligasjon)</w:t>
      </w:r>
      <w:r>
        <w:tab/>
        <w:t xml:space="preserve">kr. </w:t>
      </w:r>
    </w:p>
    <w:p w14:paraId="1C2A5402" w14:textId="77777777" w:rsidR="00170D12" w:rsidRDefault="00170D12" w:rsidP="00170D12">
      <w:pPr>
        <w:pStyle w:val="Listeavsnitt"/>
        <w:numPr>
          <w:ilvl w:val="0"/>
          <w:numId w:val="4"/>
        </w:numPr>
      </w:pPr>
      <w:r>
        <w:t xml:space="preserve">Gebyr for innhenting av opplysninger (kommunale/offentlige) </w:t>
      </w:r>
      <w:r>
        <w:tab/>
      </w:r>
      <w:r>
        <w:tab/>
        <w:t xml:space="preserve">kr. </w:t>
      </w:r>
    </w:p>
    <w:p w14:paraId="1EE59118" w14:textId="77777777" w:rsidR="00170D12" w:rsidRDefault="00170D12" w:rsidP="00170D12">
      <w:pPr>
        <w:pStyle w:val="Listeavsnitt"/>
        <w:numPr>
          <w:ilvl w:val="0"/>
          <w:numId w:val="4"/>
        </w:numPr>
      </w:pPr>
      <w:r>
        <w:t>Gebyr for innhenting av grunnboksutskrift (pantattest)</w:t>
      </w:r>
      <w:r>
        <w:tab/>
      </w:r>
      <w:r>
        <w:tab/>
      </w:r>
      <w:r>
        <w:tab/>
        <w:t xml:space="preserve">kr. </w:t>
      </w:r>
    </w:p>
    <w:p w14:paraId="67FBFA51" w14:textId="77777777" w:rsidR="00170D12" w:rsidRDefault="00170D12" w:rsidP="00170D12">
      <w:pPr>
        <w:pStyle w:val="Listeavsnitt"/>
        <w:numPr>
          <w:ilvl w:val="0"/>
          <w:numId w:val="4"/>
        </w:numPr>
      </w:pPr>
      <w:r>
        <w:t>Gebyr for innhenting av opplysninger fra forretningsfører</w:t>
      </w:r>
      <w:r>
        <w:tab/>
      </w:r>
      <w:r>
        <w:tab/>
      </w:r>
      <w:r>
        <w:tab/>
        <w:t xml:space="preserve">kr.  </w:t>
      </w:r>
    </w:p>
    <w:p w14:paraId="48BEE2E5" w14:textId="77777777" w:rsidR="00170D12" w:rsidRDefault="00170D12" w:rsidP="00170D12">
      <w:pPr>
        <w:pStyle w:val="Listeavsnitt"/>
        <w:numPr>
          <w:ilvl w:val="0"/>
          <w:numId w:val="4"/>
        </w:numPr>
      </w:pPr>
      <w:r>
        <w:t>Gebyr for forhåndsavklaring av forkjøpsrett</w:t>
      </w:r>
      <w:r>
        <w:tab/>
      </w:r>
      <w:r>
        <w:tab/>
      </w:r>
      <w:r>
        <w:tab/>
      </w:r>
      <w:r>
        <w:tab/>
      </w:r>
      <w:r>
        <w:tab/>
        <w:t xml:space="preserve">kr. </w:t>
      </w:r>
    </w:p>
    <w:p w14:paraId="5E13537D" w14:textId="77777777" w:rsidR="00170D12" w:rsidRDefault="00170D12" w:rsidP="00170D12">
      <w:pPr>
        <w:pStyle w:val="Listeavsnitt"/>
        <w:numPr>
          <w:ilvl w:val="0"/>
          <w:numId w:val="4"/>
        </w:numPr>
      </w:pPr>
      <w:r>
        <w:t xml:space="preserve">Oppgjør </w:t>
      </w:r>
      <w:r w:rsidR="006D57A3">
        <w:rPr>
          <w:rStyle w:val="Fotnotereferanse"/>
        </w:rPr>
        <w:footnoteReference w:id="8"/>
      </w:r>
      <w:r>
        <w:tab/>
      </w:r>
      <w:r>
        <w:tab/>
      </w:r>
      <w:r>
        <w:tab/>
      </w:r>
      <w:r>
        <w:tab/>
      </w:r>
      <w:r>
        <w:tab/>
      </w:r>
      <w:r>
        <w:tab/>
      </w:r>
      <w:r>
        <w:tab/>
      </w:r>
      <w:r>
        <w:tab/>
        <w:t xml:space="preserve">kr. </w:t>
      </w:r>
    </w:p>
    <w:p w14:paraId="2676DC9F" w14:textId="77777777" w:rsidR="00170D12" w:rsidRDefault="00170D12" w:rsidP="00170D12"/>
    <w:p w14:paraId="38FA7D0E" w14:textId="0CD640B4" w:rsidR="00170D12" w:rsidRPr="001F5EB3" w:rsidRDefault="00170D12" w:rsidP="00170D12">
      <w:pPr>
        <w:rPr>
          <w:b/>
        </w:rPr>
      </w:pPr>
      <w:r w:rsidRPr="001F5EB3">
        <w:rPr>
          <w:b/>
        </w:rPr>
        <w:t xml:space="preserve">Sum utlegg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p>
    <w:p w14:paraId="127CE5D4" w14:textId="5C899E7A" w:rsidR="00576B31" w:rsidRDefault="00576B31" w:rsidP="00170D12"/>
    <w:p w14:paraId="26918B75" w14:textId="77777777" w:rsidR="00576B31" w:rsidRDefault="00576B31" w:rsidP="00170D12"/>
    <w:p w14:paraId="7C9C4BE3" w14:textId="77777777" w:rsidR="00170D12" w:rsidRDefault="00170D12" w:rsidP="00170D12">
      <w:pPr>
        <w:pStyle w:val="Overskrift2"/>
      </w:pPr>
      <w:r>
        <w:t xml:space="preserve">Andre utgifter (likt for begge vederlagsformer ref. pkt. </w:t>
      </w:r>
      <w:r w:rsidR="006934F6">
        <w:t>5</w:t>
      </w:r>
      <w:r>
        <w:t>.2/</w:t>
      </w:r>
      <w:r w:rsidR="006934F6">
        <w:t>5</w:t>
      </w:r>
      <w:r>
        <w:t>.3)</w:t>
      </w:r>
    </w:p>
    <w:p w14:paraId="13184073" w14:textId="77777777" w:rsidR="00170D12" w:rsidRDefault="00170D12" w:rsidP="00170D12">
      <w:r>
        <w:t>[i punktet her inntas type utgift/kost – eksempelvis boligselgerforsikring, tilstandsrapport,</w:t>
      </w:r>
    </w:p>
    <w:p w14:paraId="246D2E5B" w14:textId="77777777" w:rsidR="006D57A3" w:rsidRDefault="006D57A3" w:rsidP="006D57A3">
      <w:r>
        <w:t>områdespesifikke kostnader mm. som fakturers oppdragsgiver direkte fra leverandør]</w:t>
      </w:r>
    </w:p>
    <w:p w14:paraId="0B9823D7" w14:textId="77777777" w:rsidR="006D57A3" w:rsidRDefault="006D57A3" w:rsidP="006D57A3">
      <w:r>
        <w:t xml:space="preserve">Alle beløp er inklusive mva. </w:t>
      </w:r>
    </w:p>
    <w:p w14:paraId="66A3AD38" w14:textId="77777777" w:rsidR="006D57A3" w:rsidRDefault="006D57A3" w:rsidP="006D57A3">
      <w:r>
        <w:t>-</w:t>
      </w:r>
      <w:r>
        <w:tab/>
        <w:t>Boligselgerforsikring</w:t>
      </w:r>
      <w:r>
        <w:tab/>
      </w:r>
      <w:r>
        <w:tab/>
      </w:r>
      <w:r>
        <w:tab/>
      </w:r>
      <w:r>
        <w:tab/>
      </w:r>
      <w:r>
        <w:tab/>
      </w:r>
      <w:r>
        <w:tab/>
      </w:r>
      <w:r>
        <w:tab/>
        <w:t xml:space="preserve">kr. </w:t>
      </w:r>
      <w:r>
        <w:tab/>
      </w:r>
    </w:p>
    <w:p w14:paraId="30392D70" w14:textId="0400D497" w:rsidR="006D57A3" w:rsidRDefault="006D57A3" w:rsidP="006D57A3">
      <w:r>
        <w:t>-</w:t>
      </w:r>
      <w:r>
        <w:tab/>
        <w:t>Tilstandsrapport</w:t>
      </w:r>
      <w:r w:rsidR="00FC596E">
        <w:t xml:space="preserve"> (se også pkt. 5.7)</w:t>
      </w:r>
      <w:r>
        <w:t xml:space="preserve"> </w:t>
      </w:r>
      <w:r>
        <w:tab/>
      </w:r>
      <w:r>
        <w:tab/>
      </w:r>
      <w:r>
        <w:tab/>
      </w:r>
      <w:r>
        <w:tab/>
      </w:r>
      <w:r>
        <w:tab/>
      </w:r>
      <w:r>
        <w:tab/>
        <w:t xml:space="preserve">kr. </w:t>
      </w:r>
      <w:r>
        <w:tab/>
      </w:r>
      <w:r>
        <w:tab/>
      </w:r>
    </w:p>
    <w:p w14:paraId="1C90F157" w14:textId="77777777" w:rsidR="006D57A3" w:rsidRDefault="006D57A3" w:rsidP="006D57A3">
      <w:r>
        <w:t>-</w:t>
      </w:r>
      <w:r>
        <w:tab/>
        <w:t>Evt. andre spesifikke kostnader</w:t>
      </w:r>
      <w:r>
        <w:tab/>
      </w:r>
      <w:r>
        <w:tab/>
      </w:r>
      <w:r>
        <w:tab/>
      </w:r>
      <w:r>
        <w:tab/>
      </w:r>
      <w:r>
        <w:tab/>
      </w:r>
      <w:r>
        <w:tab/>
        <w:t xml:space="preserve">kr. </w:t>
      </w:r>
      <w:r>
        <w:tab/>
      </w:r>
      <w:r>
        <w:tab/>
      </w:r>
      <w:r>
        <w:tab/>
      </w:r>
      <w:r>
        <w:tab/>
      </w:r>
      <w:r>
        <w:tab/>
      </w:r>
      <w:r>
        <w:tab/>
      </w:r>
      <w:r>
        <w:tab/>
      </w:r>
      <w:r>
        <w:tab/>
      </w:r>
      <w:r>
        <w:tab/>
        <w:t xml:space="preserve"> </w:t>
      </w:r>
    </w:p>
    <w:p w14:paraId="7F874D4D" w14:textId="77777777" w:rsidR="006D57A3" w:rsidRPr="001F5EB3" w:rsidRDefault="006D57A3" w:rsidP="006D57A3">
      <w:pPr>
        <w:rPr>
          <w:b/>
        </w:rPr>
      </w:pPr>
      <w:r w:rsidRPr="001F5EB3">
        <w:rPr>
          <w:b/>
        </w:rPr>
        <w:t xml:space="preserve">Sum andre utgifter: </w:t>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r>
      <w:r w:rsidRPr="001F5EB3">
        <w:rPr>
          <w:b/>
        </w:rPr>
        <w:tab/>
        <w:t xml:space="preserve">kr. </w:t>
      </w:r>
      <w:r w:rsidRPr="001F5EB3">
        <w:rPr>
          <w:b/>
        </w:rPr>
        <w:tab/>
      </w:r>
      <w:r w:rsidRPr="001F5EB3">
        <w:rPr>
          <w:b/>
        </w:rPr>
        <w:tab/>
      </w:r>
      <w:r w:rsidRPr="001F5EB3">
        <w:rPr>
          <w:b/>
        </w:rPr>
        <w:tab/>
      </w:r>
      <w:r w:rsidRPr="001F5EB3">
        <w:rPr>
          <w:b/>
        </w:rPr>
        <w:tab/>
      </w:r>
      <w:r w:rsidRPr="001F5EB3">
        <w:rPr>
          <w:b/>
        </w:rPr>
        <w:tab/>
      </w:r>
      <w:r w:rsidRPr="001F5EB3">
        <w:rPr>
          <w:b/>
        </w:rPr>
        <w:tab/>
      </w:r>
    </w:p>
    <w:p w14:paraId="04AD73BE" w14:textId="4AEAE191" w:rsidR="006D57A3" w:rsidRPr="001F5EB3" w:rsidRDefault="006D57A3" w:rsidP="006D57A3">
      <w:pPr>
        <w:rPr>
          <w:b/>
        </w:rPr>
      </w:pPr>
      <w:r w:rsidRPr="002104B6">
        <w:rPr>
          <w:b/>
        </w:rPr>
        <w:t>Totale salgskostnader</w:t>
      </w:r>
      <w:r w:rsidRPr="001F5EB3">
        <w:rPr>
          <w:b/>
        </w:rPr>
        <w:t xml:space="preserve"> </w:t>
      </w:r>
      <w:r w:rsidR="009B14BF">
        <w:rPr>
          <w:b/>
        </w:rPr>
        <w:tab/>
      </w:r>
      <w:r w:rsidR="009B14BF">
        <w:rPr>
          <w:b/>
        </w:rPr>
        <w:tab/>
      </w:r>
      <w:r w:rsidR="009B14BF">
        <w:rPr>
          <w:b/>
        </w:rPr>
        <w:tab/>
      </w:r>
      <w:r w:rsidR="009B14BF">
        <w:rPr>
          <w:b/>
        </w:rPr>
        <w:tab/>
      </w:r>
      <w:r w:rsidR="009B14BF">
        <w:rPr>
          <w:b/>
        </w:rPr>
        <w:tab/>
      </w:r>
      <w:r w:rsidR="009B14BF">
        <w:rPr>
          <w:b/>
        </w:rPr>
        <w:tab/>
      </w:r>
      <w:r w:rsidR="009B14BF">
        <w:rPr>
          <w:b/>
        </w:rPr>
        <w:tab/>
      </w:r>
      <w:r w:rsidR="009B14BF">
        <w:rPr>
          <w:b/>
        </w:rPr>
        <w:tab/>
      </w:r>
      <w:r w:rsidR="00A6675B">
        <w:rPr>
          <w:b/>
        </w:rPr>
        <w:t>kr.____________</w:t>
      </w:r>
    </w:p>
    <w:tbl>
      <w:tblPr>
        <w:tblStyle w:val="Tabellrutenett"/>
        <w:tblW w:w="0" w:type="auto"/>
        <w:tblLook w:val="04A0" w:firstRow="1" w:lastRow="0" w:firstColumn="1" w:lastColumn="0" w:noHBand="0" w:noVBand="1"/>
      </w:tblPr>
      <w:tblGrid>
        <w:gridCol w:w="4531"/>
        <w:gridCol w:w="4531"/>
      </w:tblGrid>
      <w:tr w:rsidR="006D57A3" w:rsidRPr="001F5EB3" w14:paraId="7D00D399" w14:textId="77777777" w:rsidTr="006D57A3">
        <w:tc>
          <w:tcPr>
            <w:tcW w:w="4531" w:type="dxa"/>
          </w:tcPr>
          <w:p w14:paraId="0D3E01BD" w14:textId="77777777" w:rsidR="006D57A3" w:rsidRPr="001F5EB3" w:rsidRDefault="006D57A3" w:rsidP="006D57A3">
            <w:pPr>
              <w:rPr>
                <w:b/>
              </w:rPr>
            </w:pPr>
            <w:r w:rsidRPr="001F5EB3">
              <w:rPr>
                <w:b/>
              </w:rPr>
              <w:t xml:space="preserve">Ved provisjonsbasert vederlag </w:t>
            </w:r>
            <w:r w:rsidRPr="001F5EB3">
              <w:rPr>
                <w:b/>
              </w:rPr>
              <w:br/>
              <w:t xml:space="preserve">(summer pkt. 5.2+5.5+ 5.6):                </w:t>
            </w:r>
          </w:p>
        </w:tc>
        <w:tc>
          <w:tcPr>
            <w:tcW w:w="4531" w:type="dxa"/>
          </w:tcPr>
          <w:p w14:paraId="1ED56E9A" w14:textId="77777777" w:rsidR="006D57A3" w:rsidRPr="001F5EB3" w:rsidRDefault="006D57A3" w:rsidP="006D57A3">
            <w:pPr>
              <w:rPr>
                <w:b/>
              </w:rPr>
            </w:pPr>
            <w:r w:rsidRPr="001F5EB3">
              <w:rPr>
                <w:b/>
              </w:rPr>
              <w:t xml:space="preserve">Ved timebasert vederlag </w:t>
            </w:r>
            <w:r w:rsidRPr="001F5EB3">
              <w:rPr>
                <w:b/>
              </w:rPr>
              <w:br/>
              <w:t xml:space="preserve">(summer pkt. 5.3+ 5.4 + 5.5 +5.6):                           </w:t>
            </w:r>
          </w:p>
        </w:tc>
      </w:tr>
    </w:tbl>
    <w:p w14:paraId="45D1C136" w14:textId="3EE8C032" w:rsidR="00C978C1" w:rsidRDefault="00C978C1" w:rsidP="006D57A3"/>
    <w:p w14:paraId="022225A5" w14:textId="77777777" w:rsidR="007C0634" w:rsidRDefault="007C0634" w:rsidP="006D57A3"/>
    <w:p w14:paraId="4EEEB8D7" w14:textId="0E579692" w:rsidR="001F432F" w:rsidRDefault="001F432F" w:rsidP="006D57A3">
      <w:pPr>
        <w:pStyle w:val="Overskrift2"/>
      </w:pPr>
      <w:r>
        <w:t xml:space="preserve">Forbehold om endring av vederlaget som følge av lovendring </w:t>
      </w:r>
      <w:r w:rsidR="006636A3">
        <w:t xml:space="preserve">i </w:t>
      </w:r>
      <w:r w:rsidR="002104B6">
        <w:t>avhendingsloven</w:t>
      </w:r>
      <w:r w:rsidR="006636A3">
        <w:t xml:space="preserve"> </w:t>
      </w:r>
      <w:r w:rsidR="00934C86">
        <w:t>som trer i kraft 01.01.2022</w:t>
      </w:r>
      <w:r w:rsidR="006512A3">
        <w:rPr>
          <w:rStyle w:val="Fotnotereferanse"/>
        </w:rPr>
        <w:footnoteReference w:id="9"/>
      </w:r>
    </w:p>
    <w:p w14:paraId="64F61C5A" w14:textId="510E8960" w:rsidR="00A32DE7" w:rsidRDefault="00BB0147" w:rsidP="00934C86">
      <w:r>
        <w:t xml:space="preserve">For </w:t>
      </w:r>
      <w:r w:rsidR="00D27174">
        <w:t xml:space="preserve">salg som skjer etter 01.01.2022 er det </w:t>
      </w:r>
      <w:r w:rsidR="009F171B">
        <w:t xml:space="preserve">ikke anledning til å ta forbehold om at </w:t>
      </w:r>
      <w:r w:rsidR="009B007E">
        <w:t xml:space="preserve">eiendommen selges «som den er» eller med lignende </w:t>
      </w:r>
      <w:r w:rsidR="009D75E4">
        <w:t xml:space="preserve">generelle </w:t>
      </w:r>
      <w:r w:rsidR="009B007E">
        <w:t xml:space="preserve">forbehold. </w:t>
      </w:r>
      <w:r w:rsidR="00591D6D" w:rsidRPr="00FF4D63">
        <w:t>Samtidig er kjøpers undersøkelsesplikt etter lovendringen tydeliggjort ved at kjøper anses å være kjent med informasjon og opplysninger i tilstandsrapporter som er utarbeidet i samsvar med forskrift til avhendingslov</w:t>
      </w:r>
      <w:r w:rsidR="00A148F1">
        <w:t>en</w:t>
      </w:r>
      <w:r w:rsidR="00591D6D" w:rsidRPr="00FF4D63">
        <w:t>, såkalte godkjente tilstandsrapporter.</w:t>
      </w:r>
      <w:r w:rsidR="00591D6D">
        <w:br/>
      </w:r>
      <w:r w:rsidR="00146D46">
        <w:br/>
        <w:t xml:space="preserve">Formålet med lovendringen </w:t>
      </w:r>
      <w:r w:rsidR="00F122FA">
        <w:t xml:space="preserve">er å sikre en </w:t>
      </w:r>
      <w:r w:rsidR="00E13410">
        <w:t>tryggere bolighandel ved at</w:t>
      </w:r>
      <w:r w:rsidR="008B64EE" w:rsidRPr="008B64EE">
        <w:t xml:space="preserve"> det </w:t>
      </w:r>
      <w:r w:rsidR="00923B2F">
        <w:t xml:space="preserve">oppfordres til å </w:t>
      </w:r>
      <w:r w:rsidR="008B64EE" w:rsidRPr="008B64EE">
        <w:t xml:space="preserve">innhente mer og bedre informasjon, </w:t>
      </w:r>
      <w:r w:rsidR="00F366EA">
        <w:t xml:space="preserve">samt </w:t>
      </w:r>
      <w:r w:rsidR="008B64EE" w:rsidRPr="008B64EE">
        <w:t>at informasjonen blir klart og tydelig formidlet før eiendommene selges</w:t>
      </w:r>
      <w:r w:rsidR="00FD0D40">
        <w:t xml:space="preserve">, </w:t>
      </w:r>
      <w:r w:rsidR="004441F0">
        <w:t>og på den måte</w:t>
      </w:r>
      <w:r w:rsidR="00C843B0">
        <w:t>n</w:t>
      </w:r>
      <w:r w:rsidR="004441F0">
        <w:t xml:space="preserve"> redusere </w:t>
      </w:r>
      <w:r w:rsidR="00310A9B">
        <w:t>risikoen for boligtvister</w:t>
      </w:r>
      <w:r w:rsidR="008B64EE" w:rsidRPr="008B64EE">
        <w:t>.</w:t>
      </w:r>
      <w:r w:rsidR="00DE2897">
        <w:t xml:space="preserve"> </w:t>
      </w:r>
      <w:r w:rsidR="001D3832">
        <w:br/>
      </w:r>
      <w:r w:rsidR="001D3832">
        <w:br/>
      </w:r>
      <w:r w:rsidR="0003174B">
        <w:t xml:space="preserve">Pr. i dag </w:t>
      </w:r>
      <w:r w:rsidR="004B4E8F">
        <w:t xml:space="preserve">er det ingen formelle krav til </w:t>
      </w:r>
      <w:r w:rsidR="009A7CC5">
        <w:t xml:space="preserve">utarbeidelse av tilstandsrapporter. </w:t>
      </w:r>
      <w:r w:rsidR="00EA51E0">
        <w:t>M</w:t>
      </w:r>
      <w:r w:rsidR="001D3832">
        <w:t xml:space="preserve">ed lovendringen innføres det </w:t>
      </w:r>
      <w:r w:rsidR="00F516FA">
        <w:t xml:space="preserve">imidlertid </w:t>
      </w:r>
      <w:r w:rsidR="00FE25F7">
        <w:t xml:space="preserve">krav til hvilke bygningsdeler </w:t>
      </w:r>
      <w:r w:rsidR="00E031B9">
        <w:t xml:space="preserve">og rom som skal undersøkes, </w:t>
      </w:r>
      <w:r w:rsidR="00204296">
        <w:t>hvordan undersøkelsene skal gjennomføres</w:t>
      </w:r>
      <w:r w:rsidR="00F03327">
        <w:t xml:space="preserve"> og tilstand</w:t>
      </w:r>
      <w:r w:rsidR="00647AD0">
        <w:t>s</w:t>
      </w:r>
      <w:r w:rsidR="00F03327">
        <w:t>grad</w:t>
      </w:r>
      <w:r w:rsidR="00647AD0">
        <w:t xml:space="preserve"> skal fastsettes</w:t>
      </w:r>
      <w:r w:rsidR="00F96FF1">
        <w:t xml:space="preserve">, herunder </w:t>
      </w:r>
      <w:r w:rsidR="008525B1">
        <w:t>beskrivelse av funn og kostnads</w:t>
      </w:r>
      <w:r w:rsidR="00341604">
        <w:t>ansla</w:t>
      </w:r>
      <w:r w:rsidR="008D4075">
        <w:t>g</w:t>
      </w:r>
      <w:r w:rsidR="008525B1">
        <w:t xml:space="preserve"> </w:t>
      </w:r>
      <w:r w:rsidR="00700F42">
        <w:t>for</w:t>
      </w:r>
      <w:r w:rsidR="00045D89">
        <w:t>eventuelle tilstandsavvik</w:t>
      </w:r>
      <w:r w:rsidR="00B177D8">
        <w:t>.</w:t>
      </w:r>
      <w:r w:rsidR="00EF5070">
        <w:br/>
      </w:r>
      <w:r w:rsidR="00EF5070">
        <w:br/>
      </w:r>
      <w:r w:rsidR="00EE60C8">
        <w:t>Lov</w:t>
      </w:r>
      <w:r w:rsidR="00FA5984">
        <w:t>endringen</w:t>
      </w:r>
      <w:r w:rsidR="00B177D8">
        <w:t xml:space="preserve"> medfører</w:t>
      </w:r>
      <w:r w:rsidR="00FA5984">
        <w:t xml:space="preserve"> at </w:t>
      </w:r>
      <w:r w:rsidR="00CE542D">
        <w:t xml:space="preserve">vi anbefaler </w:t>
      </w:r>
      <w:r w:rsidR="000E6881">
        <w:t>innhenting av</w:t>
      </w:r>
      <w:r w:rsidR="00CE542D">
        <w:t xml:space="preserve"> ny tilstandsrapport</w:t>
      </w:r>
      <w:r w:rsidR="004E64CB">
        <w:t xml:space="preserve"> som er utarbeidet i henhold til</w:t>
      </w:r>
      <w:r w:rsidR="00CE542D">
        <w:t xml:space="preserve"> forskriften dersom eiendommen ikke er solgt </w:t>
      </w:r>
      <w:r w:rsidR="00CF138D">
        <w:t>innen 31.12.2021</w:t>
      </w:r>
      <w:r w:rsidR="00937DA7">
        <w:t>.</w:t>
      </w:r>
      <w:r w:rsidR="00A32DE7">
        <w:t xml:space="preserve"> Det er selvfølgelig fullt mulig å benytte en tilstandsrapport som er utarbeidet i samsvar med forskrift til avhendingslov</w:t>
      </w:r>
      <w:r w:rsidR="0018390C">
        <w:t>en</w:t>
      </w:r>
      <w:r w:rsidR="00A32DE7">
        <w:t xml:space="preserve"> også før lovendringene trer i kraft 01.01.2022.</w:t>
      </w:r>
      <w:r w:rsidR="00A32DE7">
        <w:rPr>
          <w:rStyle w:val="Fotnotereferanse"/>
        </w:rPr>
        <w:footnoteReference w:id="10"/>
      </w:r>
    </w:p>
    <w:p w14:paraId="67B089B6" w14:textId="0040FD07" w:rsidR="004863D9" w:rsidRDefault="005E0D73" w:rsidP="00934C86">
      <w:r>
        <w:t xml:space="preserve"> </w:t>
      </w:r>
      <w:r w:rsidR="0083154B">
        <w:br/>
      </w:r>
      <w:r w:rsidR="001F2A21">
        <w:t>Ny tilstandsrapport</w:t>
      </w:r>
      <w:r>
        <w:rPr>
          <w:rStyle w:val="Fotnotereferanse"/>
        </w:rPr>
        <w:footnoteReference w:id="11"/>
      </w:r>
      <w:r w:rsidR="001F2A21">
        <w:t xml:space="preserve"> </w:t>
      </w:r>
      <w:r w:rsidR="000B1A20">
        <w:t xml:space="preserve">vil </w:t>
      </w:r>
      <w:r w:rsidR="00F45DD7">
        <w:t xml:space="preserve">medføre en utgift </w:t>
      </w:r>
      <w:r w:rsidR="00245860">
        <w:t>som forvente</w:t>
      </w:r>
      <w:r w:rsidR="00844E35">
        <w:t>s</w:t>
      </w:r>
      <w:r w:rsidR="00245860">
        <w:t xml:space="preserve"> å ligge på ca kr </w:t>
      </w:r>
      <w:r w:rsidR="00300D11">
        <w:t>X</w:t>
      </w:r>
      <w:r w:rsidR="00D76CF3">
        <w:t xml:space="preserve"> – kr X</w:t>
      </w:r>
      <w:r w:rsidR="001A317D">
        <w:t xml:space="preserve">. </w:t>
      </w:r>
      <w:r w:rsidR="00D76CF3">
        <w:t xml:space="preserve"> </w:t>
      </w:r>
      <w:r w:rsidR="001A317D">
        <w:t>Denne</w:t>
      </w:r>
      <w:r w:rsidR="009B287E">
        <w:t xml:space="preserve"> utgiften</w:t>
      </w:r>
      <w:r w:rsidR="00300D11">
        <w:t xml:space="preserve"> vil komme i tillegg til </w:t>
      </w:r>
      <w:r w:rsidR="001477F6">
        <w:t>utgifter spesifisert i pkt. 5.6</w:t>
      </w:r>
      <w:r w:rsidR="00A1008B">
        <w:t xml:space="preserve">. </w:t>
      </w:r>
      <w:r w:rsidR="008616A3">
        <w:t xml:space="preserve">Prisestimatet forutsetter imidlertid at eiendommen er tilstrekkelig ryddet slik at den </w:t>
      </w:r>
      <w:r w:rsidR="00D31CF1" w:rsidRPr="00147FA5">
        <w:t>bygningssakkyndige</w:t>
      </w:r>
      <w:r w:rsidR="008616A3">
        <w:t xml:space="preserve"> </w:t>
      </w:r>
      <w:r w:rsidR="005A5D29">
        <w:t>får</w:t>
      </w:r>
      <w:r w:rsidR="008616A3">
        <w:t xml:space="preserve"> tilgang til de bygningsdeler og rom som forskriften krever at skal undersøkes.</w:t>
      </w:r>
      <w:r w:rsidR="00147FA5">
        <w:rPr>
          <w:rStyle w:val="Fotnotereferanse"/>
        </w:rPr>
        <w:footnoteReference w:id="12"/>
      </w:r>
      <w:r w:rsidR="008616A3">
        <w:t xml:space="preserve"> </w:t>
      </w:r>
      <w:r w:rsidR="00732859">
        <w:t>Videre vil det være nødvendig å utarbeide ny</w:t>
      </w:r>
      <w:r w:rsidR="00E4567B">
        <w:t xml:space="preserve"> salgsoppgave</w:t>
      </w:r>
      <w:r w:rsidR="004863D9">
        <w:t xml:space="preserve">, </w:t>
      </w:r>
      <w:r w:rsidR="006F72C1">
        <w:t>dette utgjør</w:t>
      </w:r>
      <w:r w:rsidR="004863D9">
        <w:t xml:space="preserve"> en tilleggskostnad på kr X.</w:t>
      </w:r>
    </w:p>
    <w:p w14:paraId="57F6558C" w14:textId="70A36CEA" w:rsidR="00C730D1" w:rsidRDefault="00A1008B" w:rsidP="00934C86">
      <w:r>
        <w:t>D</w:t>
      </w:r>
      <w:r w:rsidR="003952EE">
        <w:t>e totale salgskostna</w:t>
      </w:r>
      <w:r w:rsidR="000345C5">
        <w:t xml:space="preserve">dene </w:t>
      </w:r>
      <w:r w:rsidR="000002EF">
        <w:t xml:space="preserve">summert opp under pkt. 5.6 </w:t>
      </w:r>
      <w:r w:rsidR="000345C5">
        <w:t xml:space="preserve">vil følgelig øke </w:t>
      </w:r>
      <w:r w:rsidR="004863D9">
        <w:t>med til sammen kr X</w:t>
      </w:r>
      <w:r w:rsidR="0012136C">
        <w:t xml:space="preserve"> – kr X.</w:t>
      </w:r>
    </w:p>
    <w:p w14:paraId="0AFD551A" w14:textId="147E01B2" w:rsidR="00934C86" w:rsidRPr="00934C86" w:rsidRDefault="00934C86" w:rsidP="008941B0"/>
    <w:p w14:paraId="4DBCA4CC" w14:textId="73077521" w:rsidR="007D62FE" w:rsidRDefault="001A046F" w:rsidP="006D57A3">
      <w:pPr>
        <w:pStyle w:val="Overskrift2"/>
      </w:pPr>
      <w:r>
        <w:t>Vederlag</w:t>
      </w:r>
      <w:r w:rsidR="007D62FE">
        <w:t xml:space="preserve"> dersom eiendommen overtas av en </w:t>
      </w:r>
      <w:r w:rsidR="00411DE8">
        <w:t xml:space="preserve">av </w:t>
      </w:r>
      <w:r w:rsidR="007D62FE">
        <w:t>oppdragsgiverne m.v.</w:t>
      </w:r>
    </w:p>
    <w:p w14:paraId="6D47431C" w14:textId="58379FE0" w:rsidR="000511F0" w:rsidRPr="003D3A3E" w:rsidRDefault="003D3A3E" w:rsidP="003D3A3E">
      <w:pPr>
        <w:rPr>
          <w:b/>
        </w:rPr>
      </w:pPr>
      <w:r w:rsidRPr="003D3A3E">
        <w:t>Dersom en av oppdragsgiverne kjøper ut den andre/en av de andre oppdragsgiverne, har Megler krav på vederlag beregnet av salgspris tilsvarende hele eiendommen</w:t>
      </w:r>
      <w:r w:rsidR="009D459B">
        <w:t>s verdi</w:t>
      </w:r>
      <w:r w:rsidR="00171403">
        <w:t xml:space="preserve">. </w:t>
      </w:r>
      <w:r w:rsidRPr="003D3A3E">
        <w:t xml:space="preserve">Det samme gjelder dersom en arving </w:t>
      </w:r>
      <w:r w:rsidR="00351EDE">
        <w:t xml:space="preserve">(uavhengig av om </w:t>
      </w:r>
      <w:r w:rsidR="00C61917">
        <w:t xml:space="preserve">vedkommende er oppdragsgiver) </w:t>
      </w:r>
      <w:r w:rsidRPr="003D3A3E">
        <w:t xml:space="preserve">kjøper </w:t>
      </w:r>
      <w:r w:rsidR="009D459B">
        <w:t xml:space="preserve">eller på annen måte </w:t>
      </w:r>
      <w:r w:rsidR="00522209">
        <w:t xml:space="preserve">overtar </w:t>
      </w:r>
      <w:r w:rsidRPr="003D3A3E">
        <w:t>eiendommen.</w:t>
      </w:r>
      <w:r w:rsidR="000511F0" w:rsidRPr="003D3A3E">
        <w:rPr>
          <w:b/>
        </w:rPr>
        <w:br/>
      </w:r>
    </w:p>
    <w:p w14:paraId="78407274" w14:textId="4EB76916" w:rsidR="006D57A3" w:rsidRDefault="006D57A3" w:rsidP="006D57A3">
      <w:pPr>
        <w:pStyle w:val="Overskrift2"/>
      </w:pPr>
      <w:r>
        <w:t xml:space="preserve">Vederlag dersom handel ikke kommer i stand </w:t>
      </w:r>
    </w:p>
    <w:p w14:paraId="5B73CA78" w14:textId="68FD4644" w:rsidR="006D57A3" w:rsidRDefault="006D57A3" w:rsidP="006D57A3">
      <w:r>
        <w:t>Dersom Oppdraget blir sagt opp av Oppdragsgiver før oppdragstidens utløp uten at salg er kommet i stand</w:t>
      </w:r>
      <w:r w:rsidR="00204E9E">
        <w:t>,</w:t>
      </w:r>
      <w:r w:rsidR="006D4C6F">
        <w:t xml:space="preserve"> </w:t>
      </w:r>
      <w:r>
        <w:t>har Megler ikke krav på vederlag etter punkt 5, kun krav på rimelig vederlag for utført arbeid.</w:t>
      </w:r>
    </w:p>
    <w:p w14:paraId="042B4107" w14:textId="77777777" w:rsidR="006D57A3" w:rsidRDefault="006D57A3" w:rsidP="006D57A3"/>
    <w:p w14:paraId="0A6A5E72" w14:textId="77777777" w:rsidR="006D57A3" w:rsidRDefault="006D57A3" w:rsidP="006D57A3">
      <w:r>
        <w:t>Dekning av utlegg kan kreves i samsvar med avtalen uten hensyn til oppsigelsen.</w:t>
      </w:r>
    </w:p>
    <w:p w14:paraId="2DB5F808" w14:textId="77777777" w:rsidR="006D57A3" w:rsidRDefault="006D57A3" w:rsidP="006D57A3"/>
    <w:p w14:paraId="38F922B9" w14:textId="77777777" w:rsidR="006D57A3" w:rsidRDefault="006D57A3" w:rsidP="006D57A3">
      <w:r>
        <w:t xml:space="preserve">Dersom oppdraget utløper uten at handel er kommet i stand, og oppdraget ikke blir fornyet har Megler krav på rimelig vederlag for utført arbeid. </w:t>
      </w:r>
    </w:p>
    <w:p w14:paraId="48B5E88D" w14:textId="77777777" w:rsidR="006D57A3" w:rsidRDefault="006D57A3" w:rsidP="006D57A3"/>
    <w:p w14:paraId="05A73ECB" w14:textId="06381F22" w:rsidR="006D57A3" w:rsidRDefault="006D57A3" w:rsidP="006D57A3">
      <w:r>
        <w:t xml:space="preserve">Dersom Oppdraget sies opp av Megler som følge av rettsregler </w:t>
      </w:r>
      <w:r w:rsidR="005E53FC">
        <w:t xml:space="preserve">som </w:t>
      </w:r>
      <w:r>
        <w:t>Megler plik</w:t>
      </w:r>
      <w:r w:rsidR="00590D8A">
        <w:t>er</w:t>
      </w:r>
      <w:r>
        <w:t xml:space="preserve"> å følge, har Megler krav på rimelig vederlag for utført arbeid. Megleren skal skriftlig angi hvilket arbeid som er utført.</w:t>
      </w:r>
    </w:p>
    <w:p w14:paraId="7C20B5DA" w14:textId="77777777" w:rsidR="006D57A3" w:rsidRDefault="006D57A3" w:rsidP="006D57A3"/>
    <w:p w14:paraId="0DED70AC" w14:textId="77777777" w:rsidR="006D57A3" w:rsidRDefault="006D57A3" w:rsidP="006D57A3">
      <w:r>
        <w:t>Meglers krav på vederlag etter dette punkt forfaller 14 dager etter at Oppdraget har utløpt eller er sagt opp.</w:t>
      </w:r>
    </w:p>
    <w:p w14:paraId="69082F5A" w14:textId="77777777" w:rsidR="006D57A3" w:rsidRDefault="006D57A3" w:rsidP="006D57A3"/>
    <w:p w14:paraId="7A0D8AB9" w14:textId="77777777" w:rsidR="006D57A3" w:rsidRDefault="006D57A3" w:rsidP="006D57A3">
      <w:pPr>
        <w:pStyle w:val="Overskrift2"/>
      </w:pPr>
      <w:r>
        <w:t>Vederlag dersom avtale inngås etter at oppdrag er oppsagt og/eller utløpt</w:t>
      </w:r>
    </w:p>
    <w:p w14:paraId="748FE526" w14:textId="6CFE4AB3" w:rsidR="006D57A3" w:rsidRDefault="006D57A3" w:rsidP="006D57A3">
      <w:r>
        <w:t>Meglers krav på vederlag gjelder tilsvarende dersom handel kommer i stand innen 3 måneder etter at Oppdragstiden er ute med noen som Megler har forhandlet med i Oppdragstiden, eller som har fått opplysninger om Eiendommen fra Megler i Oppdragstiden. Dette omfatter også situasjoner hvor kjøperen har lastet ned opplysninger fra Megler på internett og inngår direkte avtale om kjøp av Eiendommen.</w:t>
      </w:r>
    </w:p>
    <w:p w14:paraId="4F56CC14" w14:textId="77777777" w:rsidR="006D57A3" w:rsidRDefault="006D57A3" w:rsidP="006D57A3">
      <w:r>
        <w:t xml:space="preserve"> </w:t>
      </w:r>
    </w:p>
    <w:p w14:paraId="4FDFFD0C" w14:textId="647E5565" w:rsidR="006D57A3" w:rsidRDefault="006D57A3" w:rsidP="006D57A3">
      <w:pPr>
        <w:pStyle w:val="Overskrift1"/>
      </w:pPr>
      <w:r>
        <w:t>INNHENTING OG FORMIDLING AV INFORMASJON OM EIENDOMMEN</w:t>
      </w:r>
    </w:p>
    <w:p w14:paraId="5EFB90C5" w14:textId="77777777" w:rsidR="006D57A3" w:rsidRDefault="006D57A3" w:rsidP="006D57A3">
      <w:r>
        <w:t xml:space="preserve">Megler skal innhente og fremlegge informasjon om Eiendommen som en kjøper kan regne med å få, og som kan ha betydning for handelen, jf. eiendomsmeglingsloven § 6-7 første ledd. Megler skal alltid innhente slike opplysninger som fremgår av eiendomsmeglingsloven § 6-7 annet til sjette ledd, og ved signatur på denne kontrakt gis samtykke til innhenting av informasjonen på vegne av Oppdragsgiver som eier av Eiendommen. </w:t>
      </w:r>
    </w:p>
    <w:p w14:paraId="73EDC67B" w14:textId="77777777" w:rsidR="006D57A3" w:rsidRDefault="006D57A3" w:rsidP="006D57A3"/>
    <w:p w14:paraId="03E452A0" w14:textId="66134B52" w:rsidR="006D57A3" w:rsidRDefault="006D57A3" w:rsidP="006D57A3">
      <w:r>
        <w:t>Oppdragsgive</w:t>
      </w:r>
      <w:r w:rsidR="00CA7C82">
        <w:t>r</w:t>
      </w:r>
      <w:r w:rsidR="00142707">
        <w:t xml:space="preserve"> </w:t>
      </w:r>
      <w:r w:rsidR="00AE70FC">
        <w:t>plikter å</w:t>
      </w:r>
      <w:r w:rsidR="00142707">
        <w:t xml:space="preserve"> </w:t>
      </w:r>
      <w:r w:rsidR="00C53C56">
        <w:t>informere</w:t>
      </w:r>
      <w:r w:rsidR="00F04C13">
        <w:t xml:space="preserve"> M</w:t>
      </w:r>
      <w:r w:rsidR="00CB762B">
        <w:t xml:space="preserve">egler om </w:t>
      </w:r>
      <w:r w:rsidR="00AE70FC">
        <w:t xml:space="preserve">eventuelle </w:t>
      </w:r>
      <w:r w:rsidR="00C53C56">
        <w:t xml:space="preserve">andre </w:t>
      </w:r>
      <w:r w:rsidR="00CB762B">
        <w:t>forhold</w:t>
      </w:r>
      <w:r w:rsidR="00C53C56">
        <w:t xml:space="preserve"> </w:t>
      </w:r>
      <w:r w:rsidR="00AE70FC">
        <w:t>som kjøper har grunn til å regne med å få</w:t>
      </w:r>
      <w:r w:rsidR="0060261D">
        <w:t xml:space="preserve"> informasjon om og som kan </w:t>
      </w:r>
      <w:r w:rsidR="00B80D91">
        <w:t xml:space="preserve">få betydning for avtalen. </w:t>
      </w:r>
      <w:r w:rsidR="00B2052B">
        <w:t xml:space="preserve"> </w:t>
      </w:r>
      <w:r w:rsidR="003D6073">
        <w:t xml:space="preserve">Informasjonen </w:t>
      </w:r>
      <w:r w:rsidR="00867D02">
        <w:t xml:space="preserve">skal gis før utarbeidelse </w:t>
      </w:r>
      <w:r w:rsidR="0080316F">
        <w:t>av salgsoppgave</w:t>
      </w:r>
      <w:r w:rsidR="00C53C56">
        <w:t xml:space="preserve">. </w:t>
      </w:r>
      <w:r w:rsidR="003D01F6">
        <w:t xml:space="preserve"> </w:t>
      </w:r>
      <w:r w:rsidR="00D01A23">
        <w:t>Eksempler på dette er utinglyste avtaler, nabovarsler</w:t>
      </w:r>
      <w:r w:rsidR="00CB0AD2">
        <w:t>, bygge- eller bruksendr</w:t>
      </w:r>
      <w:r w:rsidR="00B655F3">
        <w:t>ingstiltak som ikke er omsøkt</w:t>
      </w:r>
      <w:r w:rsidR="0064624E">
        <w:t>, spesielle naboforhold</w:t>
      </w:r>
      <w:r w:rsidR="00042174">
        <w:t xml:space="preserve"> mv.</w:t>
      </w:r>
    </w:p>
    <w:p w14:paraId="69427401" w14:textId="77777777" w:rsidR="006D57A3" w:rsidRDefault="006D57A3" w:rsidP="006D57A3"/>
    <w:p w14:paraId="356926D3" w14:textId="77777777" w:rsidR="006D57A3" w:rsidRDefault="006D57A3" w:rsidP="006D57A3">
      <w:pPr>
        <w:pStyle w:val="Overskrift1"/>
      </w:pPr>
      <w:r>
        <w:t>OPPDRAGETS OMFANG</w:t>
      </w:r>
    </w:p>
    <w:p w14:paraId="1E034C0A" w14:textId="77777777" w:rsidR="006D57A3" w:rsidRDefault="006D57A3" w:rsidP="006D57A3">
      <w:pPr>
        <w:pStyle w:val="Overskrift2"/>
      </w:pPr>
      <w:r>
        <w:t>Tinglysing av pantedokument med urådighet</w:t>
      </w:r>
    </w:p>
    <w:p w14:paraId="7F88D7DF" w14:textId="45067671" w:rsidR="006D57A3" w:rsidRDefault="006D57A3" w:rsidP="006D57A3">
      <w:r>
        <w:t>Oppdragsgiver skal sammen med denne kontrakt signere et pantedokument med urådighet til Megler. Pantedokumentet skal</w:t>
      </w:r>
      <w:r w:rsidR="00FB0907">
        <w:t xml:space="preserve"> tinglyses </w:t>
      </w:r>
      <w:r w:rsidR="000910B8">
        <w:t>som en heftelse på eiendommen, og tjene som sikkerhet for oppdragsgiver og kjøper</w:t>
      </w:r>
      <w:r w:rsidR="00AD014A">
        <w:t xml:space="preserve">s </w:t>
      </w:r>
      <w:r w:rsidR="00196C2F">
        <w:t xml:space="preserve">krav </w:t>
      </w:r>
      <w:r w:rsidR="00E917C3">
        <w:t>på oppfyllelse. P</w:t>
      </w:r>
      <w:r w:rsidR="00530050">
        <w:t>antedokumentet skal også sikre Meglers tilgodehavende</w:t>
      </w:r>
      <w:r w:rsidR="001D5321">
        <w:t xml:space="preserve">. </w:t>
      </w:r>
      <w:r>
        <w:t xml:space="preserve">Megler foretar tinglysing av pantedokumentet med urådighet for Oppdragsgivers regning. </w:t>
      </w:r>
      <w:r w:rsidR="0087670F">
        <w:br/>
      </w:r>
    </w:p>
    <w:p w14:paraId="3FCE87B7" w14:textId="77777777" w:rsidR="006D57A3" w:rsidRDefault="006D57A3" w:rsidP="006D57A3">
      <w:pPr>
        <w:pStyle w:val="Overskrift2"/>
      </w:pPr>
      <w:r>
        <w:t>Budgivning og kjøpekontrakt</w:t>
      </w:r>
    </w:p>
    <w:p w14:paraId="71393B23" w14:textId="23FA9FA0" w:rsidR="006D57A3" w:rsidRDefault="006D57A3" w:rsidP="006D57A3">
      <w:r>
        <w:t xml:space="preserve">Bestemmelser om budgivning gitt i medhold av eiendomsmeglingsloven § 6-10 kommer til anvendelse </w:t>
      </w:r>
      <w:r w:rsidR="00457533">
        <w:t xml:space="preserve">ved </w:t>
      </w:r>
      <w:r>
        <w:t>utførelsen av Oppdraget.</w:t>
      </w:r>
    </w:p>
    <w:p w14:paraId="3B9EAEBE" w14:textId="77777777" w:rsidR="006D57A3" w:rsidRDefault="006D57A3" w:rsidP="006D57A3">
      <w:r>
        <w:t>Oppdragsgiver bekrefter å ha blitt oppfordret til å ikke ta imot bud direkte fra budgiver, men å henvise budgiver videre til oppdragstaker.</w:t>
      </w:r>
    </w:p>
    <w:p w14:paraId="51A280C5" w14:textId="77777777" w:rsidR="006D57A3" w:rsidRDefault="006D57A3" w:rsidP="006D57A3"/>
    <w:p w14:paraId="6232E5EC" w14:textId="2A5A95C9" w:rsidR="006D57A3" w:rsidRDefault="006D57A3" w:rsidP="006D57A3">
      <w:r>
        <w:t>Megler skal utarbeide kjøpekontrakt basert på partenes bud og aksept</w:t>
      </w:r>
      <w:r w:rsidR="001D2DED">
        <w:t>,</w:t>
      </w:r>
      <w:r>
        <w:t xml:space="preserve"> samt avhendingslovens utfyllende regler. </w:t>
      </w:r>
    </w:p>
    <w:p w14:paraId="55AB7F33" w14:textId="77777777" w:rsidR="006D57A3" w:rsidRDefault="006D57A3" w:rsidP="006D57A3"/>
    <w:p w14:paraId="2F3BBA05" w14:textId="77777777" w:rsidR="006D57A3" w:rsidRDefault="006D57A3" w:rsidP="006D57A3">
      <w:pPr>
        <w:pStyle w:val="Overskrift2"/>
      </w:pPr>
      <w:r>
        <w:t>Oppgjør og tilknyttet dokumenthåndtering</w:t>
      </w:r>
    </w:p>
    <w:p w14:paraId="215C1A46" w14:textId="77777777" w:rsidR="006D57A3" w:rsidRDefault="006D57A3" w:rsidP="006D57A3">
      <w:r>
        <w:t>Oppdraget omfatter gjennomføring av de oppgaver som er beskrevet i eiendomsmeglingsloven § 6-9 første ledd nr. 1 til 4.</w:t>
      </w:r>
    </w:p>
    <w:p w14:paraId="6568BBB4" w14:textId="77777777" w:rsidR="006D57A3" w:rsidRDefault="006D57A3" w:rsidP="006D57A3"/>
    <w:p w14:paraId="7DF5E525" w14:textId="5A763A62" w:rsidR="006D57A3" w:rsidRDefault="006D57A3" w:rsidP="006D57A3">
      <w:r>
        <w:t xml:space="preserve">Det </w:t>
      </w:r>
      <w:r w:rsidR="00D7112D">
        <w:t xml:space="preserve">kan ta opptil </w:t>
      </w:r>
      <w:r>
        <w:t>2</w:t>
      </w:r>
      <w:r w:rsidR="00346C0B">
        <w:t xml:space="preserve"> uker</w:t>
      </w:r>
      <w:r>
        <w:t xml:space="preserve"> fra overtakelse til utbetaling av oppgjør. </w:t>
      </w:r>
      <w:r w:rsidR="003E6AF7">
        <w:t xml:space="preserve">Grunnen til dette er </w:t>
      </w:r>
      <w:r>
        <w:t>behandlingstid hos Statens Kartverk,</w:t>
      </w:r>
      <w:r w:rsidR="003E6AF7">
        <w:t xml:space="preserve"> og</w:t>
      </w:r>
      <w:r>
        <w:t xml:space="preserve"> </w:t>
      </w:r>
      <w:r w:rsidR="005C2C37">
        <w:t xml:space="preserve">eventuell </w:t>
      </w:r>
      <w:r>
        <w:t>postgang og transaksjonstid banker imellom.</w:t>
      </w:r>
      <w:r w:rsidR="0070477F">
        <w:rPr>
          <w:rStyle w:val="Fotnotereferanse"/>
        </w:rPr>
        <w:footnoteReference w:id="13"/>
      </w:r>
      <w:r>
        <w:t xml:space="preserve"> </w:t>
      </w:r>
    </w:p>
    <w:p w14:paraId="5D64A6D7" w14:textId="77777777" w:rsidR="006D57A3" w:rsidRDefault="006D57A3" w:rsidP="006D57A3"/>
    <w:p w14:paraId="79615D3E" w14:textId="77777777" w:rsidR="006D57A3" w:rsidRDefault="006D57A3" w:rsidP="006D57A3">
      <w:r>
        <w:t>Nærmere beskrivelse av Meglers oppgaver forbundet med oppgjør/utkontraktering av oppgjør:</w:t>
      </w:r>
    </w:p>
    <w:tbl>
      <w:tblPr>
        <w:tblStyle w:val="Tabellrutenett"/>
        <w:tblW w:w="0" w:type="auto"/>
        <w:tblLook w:val="04A0" w:firstRow="1" w:lastRow="0" w:firstColumn="1" w:lastColumn="0" w:noHBand="0" w:noVBand="1"/>
      </w:tblPr>
      <w:tblGrid>
        <w:gridCol w:w="9062"/>
      </w:tblGrid>
      <w:tr w:rsidR="006D57A3" w14:paraId="7B9C8BC3" w14:textId="77777777" w:rsidTr="006D57A3">
        <w:tc>
          <w:tcPr>
            <w:tcW w:w="9062" w:type="dxa"/>
          </w:tcPr>
          <w:p w14:paraId="27431D3E" w14:textId="77777777" w:rsidR="006D57A3" w:rsidRDefault="006D57A3" w:rsidP="006D57A3"/>
          <w:p w14:paraId="54C5A7F7" w14:textId="77777777" w:rsidR="006D57A3" w:rsidRDefault="006D57A3" w:rsidP="006D57A3"/>
          <w:p w14:paraId="3DC9A3C5" w14:textId="77777777" w:rsidR="006D57A3" w:rsidRDefault="006D57A3" w:rsidP="006D57A3"/>
        </w:tc>
      </w:tr>
    </w:tbl>
    <w:p w14:paraId="3FAAB7D1" w14:textId="77777777" w:rsidR="006D57A3" w:rsidRDefault="006D57A3" w:rsidP="006D57A3"/>
    <w:p w14:paraId="135AB00F" w14:textId="77777777" w:rsidR="006D57A3" w:rsidRDefault="006D57A3" w:rsidP="006D57A3">
      <w:pPr>
        <w:pStyle w:val="Overskrift2"/>
      </w:pPr>
      <w:r>
        <w:lastRenderedPageBreak/>
        <w:t>Andre særskilt avtalte oppgaver for megler</w:t>
      </w:r>
    </w:p>
    <w:p w14:paraId="1920EED7" w14:textId="77777777" w:rsidR="006D57A3" w:rsidRDefault="006D57A3" w:rsidP="006D57A3">
      <w:r>
        <w:t>Meglers øvrige oppgaver er avtalt som følger:</w:t>
      </w:r>
    </w:p>
    <w:tbl>
      <w:tblPr>
        <w:tblStyle w:val="Tabellrutenett"/>
        <w:tblW w:w="0" w:type="auto"/>
        <w:tblLook w:val="04A0" w:firstRow="1" w:lastRow="0" w:firstColumn="1" w:lastColumn="0" w:noHBand="0" w:noVBand="1"/>
      </w:tblPr>
      <w:tblGrid>
        <w:gridCol w:w="9062"/>
      </w:tblGrid>
      <w:tr w:rsidR="006D57A3" w14:paraId="0980B0DC" w14:textId="77777777" w:rsidTr="006D57A3">
        <w:tc>
          <w:tcPr>
            <w:tcW w:w="9062" w:type="dxa"/>
          </w:tcPr>
          <w:p w14:paraId="1F777B36" w14:textId="77777777" w:rsidR="006D57A3" w:rsidRDefault="006D57A3" w:rsidP="006D57A3"/>
          <w:p w14:paraId="45BE7692" w14:textId="77777777" w:rsidR="006D57A3" w:rsidRDefault="006D57A3" w:rsidP="006D57A3"/>
          <w:p w14:paraId="36D7A278" w14:textId="77777777" w:rsidR="006D57A3" w:rsidRDefault="006D57A3" w:rsidP="006D57A3"/>
        </w:tc>
      </w:tr>
    </w:tbl>
    <w:p w14:paraId="290DA48A" w14:textId="77777777" w:rsidR="006D57A3" w:rsidRDefault="006D57A3" w:rsidP="006D57A3"/>
    <w:p w14:paraId="0B6E19F4" w14:textId="77777777" w:rsidR="006D57A3" w:rsidRDefault="006D57A3" w:rsidP="006D57A3"/>
    <w:p w14:paraId="19E654A0" w14:textId="77777777" w:rsidR="006D57A3" w:rsidRDefault="006D57A3" w:rsidP="006D57A3">
      <w:pPr>
        <w:pStyle w:val="Overskrift1"/>
      </w:pPr>
      <w:r>
        <w:t xml:space="preserve">FORHOLDET TIL HVITVASKINGSREGELVERKET </w:t>
      </w:r>
    </w:p>
    <w:p w14:paraId="69F5BB1D" w14:textId="04AAB00D" w:rsidR="00F10604" w:rsidRDefault="006D57A3" w:rsidP="00F10604">
      <w:r>
        <w:t>Eiendomsmeg</w:t>
      </w:r>
      <w:r w:rsidR="00AD6E78">
        <w:t>lere og eiendomsmeglings</w:t>
      </w:r>
      <w:r>
        <w:t xml:space="preserve">foretak er underlagt hvitvaskingslovgivningen, og Oppdragsgiver er forpliktet til å gi Megler all nødvendig informasjon som dette regelverket krever. </w:t>
      </w:r>
      <w:r w:rsidR="00F10604">
        <w:t xml:space="preserve">Kan ikke Megler gjennomføre sine forpliktelser etter hvitvaskingsregelverket, har Megler rett til å umiddelbart terminere oppdraget og kreve et rimelig vederlag for utført arbeid.  </w:t>
      </w:r>
      <w:r w:rsidR="00F10604" w:rsidRPr="00423323">
        <w:t>Eiendomsmeglingsforetaket fraskriver</w:t>
      </w:r>
      <w:r w:rsidR="00383DB3" w:rsidRPr="00423323">
        <w:t xml:space="preserve"> seg</w:t>
      </w:r>
      <w:r w:rsidR="00F10604" w:rsidRPr="00423323">
        <w:t xml:space="preserve"> ansvar for eventuelle økonomiske krav som følge av ovennevnte forhold.</w:t>
      </w:r>
      <w:r w:rsidR="00F10604">
        <w:t xml:space="preserve">   </w:t>
      </w:r>
    </w:p>
    <w:p w14:paraId="2E577C18" w14:textId="718F076C" w:rsidR="00B558F7" w:rsidRDefault="0017283E" w:rsidP="006D57A3">
      <w:pPr>
        <w:rPr>
          <w:szCs w:val="20"/>
        </w:rPr>
      </w:pPr>
      <w:r>
        <w:br/>
        <w:t xml:space="preserve">Etter hvitvaskingsloven </w:t>
      </w:r>
      <w:r w:rsidR="00EB4D00">
        <w:t>skal</w:t>
      </w:r>
      <w:r w:rsidR="008E647B">
        <w:t xml:space="preserve"> </w:t>
      </w:r>
      <w:r w:rsidR="001A2B5A">
        <w:t>eiendoms</w:t>
      </w:r>
      <w:r w:rsidR="008E647B">
        <w:t>meg</w:t>
      </w:r>
      <w:r w:rsidR="00F9779A">
        <w:t>lings</w:t>
      </w:r>
      <w:r w:rsidR="008E647B">
        <w:t xml:space="preserve">foretaket </w:t>
      </w:r>
      <w:r w:rsidR="00D823C7">
        <w:t xml:space="preserve">gjennomføre </w:t>
      </w:r>
      <w:r w:rsidR="006C1292">
        <w:t xml:space="preserve">tilfredsstillende kundekontroll </w:t>
      </w:r>
      <w:r w:rsidR="00E92EC3">
        <w:t xml:space="preserve">av Oppdragsgiver </w:t>
      </w:r>
      <w:r w:rsidR="00622F9F">
        <w:t xml:space="preserve">og </w:t>
      </w:r>
      <w:r w:rsidR="00027CD5">
        <w:t xml:space="preserve">Oppdragsgivers kjøper. Dette innebærer at gyldig legitimasjon må </w:t>
      </w:r>
      <w:r w:rsidR="002E1D17">
        <w:t>fremlegges.</w:t>
      </w:r>
      <w:r w:rsidR="0071623E">
        <w:t xml:space="preserve"> </w:t>
      </w:r>
      <w:r w:rsidR="001A2B5A">
        <w:br/>
      </w:r>
      <w:r w:rsidR="007138A3">
        <w:rPr>
          <w:szCs w:val="20"/>
        </w:rPr>
        <w:t>Dersom oppdragsgiver er dødsbo, fullmektig eller en juridisk person stilles særskilte og ytterligere krav til kundetiltak før oppdraget kan iverksettes</w:t>
      </w:r>
      <w:r w:rsidR="00B558F7">
        <w:rPr>
          <w:szCs w:val="20"/>
        </w:rPr>
        <w:t>.</w:t>
      </w:r>
    </w:p>
    <w:p w14:paraId="5C8399CB" w14:textId="77777777" w:rsidR="00B558F7" w:rsidRDefault="00B558F7" w:rsidP="006D57A3">
      <w:pPr>
        <w:rPr>
          <w:szCs w:val="20"/>
        </w:rPr>
      </w:pPr>
    </w:p>
    <w:p w14:paraId="233C27D2" w14:textId="6AEB8C54" w:rsidR="00D9315F" w:rsidRDefault="00D277A0" w:rsidP="006D57A3">
      <w:pPr>
        <w:rPr>
          <w:szCs w:val="20"/>
        </w:rPr>
      </w:pPr>
      <w:r>
        <w:rPr>
          <w:szCs w:val="20"/>
        </w:rPr>
        <w:t>Oppdragsgiver</w:t>
      </w:r>
      <w:r w:rsidR="0084022C">
        <w:rPr>
          <w:szCs w:val="20"/>
        </w:rPr>
        <w:t>s erklæring:</w:t>
      </w:r>
    </w:p>
    <w:p w14:paraId="55D07064" w14:textId="1669FB9D" w:rsidR="00D9315F" w:rsidRDefault="00D9315F" w:rsidP="00D9315F">
      <w:pPr>
        <w:pStyle w:val="Listeavsnitt"/>
        <w:numPr>
          <w:ilvl w:val="0"/>
          <w:numId w:val="6"/>
        </w:numPr>
      </w:pPr>
      <w:r>
        <w:t xml:space="preserve">Utføres transaksjonen på vegne av andre enn deg selv? </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30E3A1CE" w14:textId="77777777" w:rsidR="00524793" w:rsidRDefault="00FA485C" w:rsidP="00524793">
      <w:pPr>
        <w:pStyle w:val="Listeavsnitt"/>
        <w:numPr>
          <w:ilvl w:val="0"/>
          <w:numId w:val="6"/>
        </w:numPr>
      </w:pPr>
      <w:r>
        <w:t>Dersom Oppdragsgiver er en juridisk person:</w:t>
      </w:r>
      <w:r>
        <w:br/>
      </w:r>
      <w:r w:rsidR="00524793">
        <w:t xml:space="preserve">Ingen enkeltstående fysisk eller juridisk person kontrollerer mer enn 25 % av </w:t>
      </w:r>
    </w:p>
    <w:p w14:paraId="7AE67E6A" w14:textId="27C32AE3" w:rsidR="00944EFD" w:rsidRDefault="00524793" w:rsidP="00EE1C28">
      <w:pPr>
        <w:pStyle w:val="Listeavsnitt"/>
      </w:pPr>
      <w:r>
        <w:t>selskapet på grunnlag av eierandel, stemmerett eller annet</w:t>
      </w:r>
      <w:r>
        <w:tab/>
      </w:r>
      <w:r>
        <w:tab/>
      </w:r>
      <w:r>
        <w:tab/>
      </w:r>
      <w:r w:rsidRPr="006D57A3">
        <w:rPr>
          <w:rFonts w:ascii="Segoe UI Symbol" w:hAnsi="Segoe UI Symbol" w:cs="Segoe UI Symbol"/>
        </w:rPr>
        <w:t>☐</w:t>
      </w:r>
      <w:r>
        <w:t xml:space="preserve">  Ja</w:t>
      </w:r>
      <w:r>
        <w:tab/>
      </w:r>
      <w:r w:rsidRPr="006D57A3">
        <w:rPr>
          <w:rFonts w:ascii="Segoe UI Symbol" w:hAnsi="Segoe UI Symbol" w:cs="Segoe UI Symbol"/>
        </w:rPr>
        <w:t>☐</w:t>
      </w:r>
      <w:r>
        <w:t xml:space="preserve"> Nei</w:t>
      </w:r>
    </w:p>
    <w:p w14:paraId="4B22E268" w14:textId="580F85E3" w:rsidR="0005357A" w:rsidRDefault="007138A3" w:rsidP="006D57A3">
      <w:r>
        <w:br/>
      </w:r>
    </w:p>
    <w:p w14:paraId="1454911E" w14:textId="78DB325C" w:rsidR="0005357A" w:rsidRPr="00F40368" w:rsidRDefault="0005357A" w:rsidP="0005357A">
      <w:pPr>
        <w:rPr>
          <w:u w:val="single"/>
        </w:rPr>
      </w:pPr>
      <w:r w:rsidRPr="00BF39F4">
        <w:t>Eiendoms</w:t>
      </w:r>
      <w:r>
        <w:t>megl</w:t>
      </w:r>
      <w:r w:rsidR="00253EEE">
        <w:t>ings</w:t>
      </w:r>
      <w:r w:rsidRPr="00114CFE">
        <w:t xml:space="preserve">foretak er </w:t>
      </w:r>
      <w:r w:rsidR="005470E0">
        <w:t xml:space="preserve">videre </w:t>
      </w:r>
      <w:r w:rsidRPr="00114CFE">
        <w:t xml:space="preserve">forpliktet til å </w:t>
      </w:r>
      <w:r w:rsidRPr="00016069">
        <w:t xml:space="preserve">undersøke om </w:t>
      </w:r>
      <w:r w:rsidRPr="00366140">
        <w:t>Oppdragsgiver, personer som handler på vegne av Oppdragsgiver, eller «reell rettighetshaver» er en politisk eksponert person, nært familiemedlem eller kjent medarbeider til en slik person. Vi ber derfor om at vedlagte erklæring fylles ut og signeres.</w:t>
      </w:r>
      <w:r w:rsidRPr="00BF39F4">
        <w:rPr>
          <w:rStyle w:val="Fotnotereferanse"/>
        </w:rPr>
        <w:footnoteReference w:id="14"/>
      </w:r>
      <w:r w:rsidRPr="00BF39F4">
        <w:rPr>
          <w:u w:val="single"/>
        </w:rPr>
        <w:t xml:space="preserve"> </w:t>
      </w:r>
    </w:p>
    <w:p w14:paraId="09C7BBCE" w14:textId="1EF8E88A" w:rsidR="006D57A3" w:rsidRDefault="006D57A3" w:rsidP="006D57A3">
      <w:pPr>
        <w:ind w:left="360"/>
      </w:pPr>
    </w:p>
    <w:p w14:paraId="456D296C" w14:textId="66CB2A85" w:rsidR="00460FCD" w:rsidRPr="007174AA" w:rsidRDefault="00A833AB" w:rsidP="007174AA">
      <w:r>
        <w:t>Som et ledd i tiltakene for å redusere risiko for hvitvasking, vil oppgjøret kun bli utbetalt til selgers konto.</w:t>
      </w:r>
      <w:r w:rsidR="00460FCD" w:rsidRPr="007174AA">
        <w:t> </w:t>
      </w:r>
    </w:p>
    <w:p w14:paraId="1FE843A7" w14:textId="77777777" w:rsidR="00460FCD" w:rsidRDefault="00460FCD" w:rsidP="006D57A3"/>
    <w:p w14:paraId="71EF454E" w14:textId="77777777" w:rsidR="006D57A3" w:rsidRDefault="006D57A3" w:rsidP="006D57A3">
      <w:pPr>
        <w:pStyle w:val="Overskrift1"/>
      </w:pPr>
      <w:r>
        <w:t xml:space="preserve">BEHANDLING AV PERSONVERNOPPLYSNINGER / GDPR </w:t>
      </w:r>
    </w:p>
    <w:p w14:paraId="0342A359" w14:textId="02DADEF9" w:rsidR="006D57A3" w:rsidRDefault="006D57A3" w:rsidP="006D57A3">
      <w:r>
        <w:t>I forbindelse med gjennomføringen av oppdraget, vil Megler behandle en rekke personopplysninger om oppdragsgiver, herunder blant annet: navn, e-postadresse, telefonnummer, personnummer, bankkontonummer, boligopplysninger, kjøpshistorikk, overtagelsesprotokoll og kontrakt. Behandling av personopplysninger er underlagt personopplysningsloven og personvernforordningen (GDPR). Formålene for behandlingen av personopplysninger er blant annet å oppfylle oppdragsavtalen, etterlevelse av lovpålagt krav, herunder krav i eiendomsmeglingsloven og hvitvaskingsloven, markedsføringsformål, analyse og tjenesteutvikling</w:t>
      </w:r>
      <w:r w:rsidR="00A444DD">
        <w:t xml:space="preserve"> </w:t>
      </w:r>
      <w:r>
        <w:t>mv. Megler er i henhold til eiendomsmeglingsforskriften § 3-7 pålagt å oppbevare kontrakter og dokumenter tilknyttet oppdraget i minst 10 år. Etter dette vil opplysningene bli slettet</w:t>
      </w:r>
      <w:r w:rsidR="00846BB8">
        <w:t>,</w:t>
      </w:r>
      <w:r>
        <w:t xml:space="preserve"> alternativt anonymisert. Megler vil dele opplysninger med blant annet kommunen, forretningsfører, Oppdragsgivers bank/kreditor, Kartverket, Skatteetaten, finn.no, samt leverandører av blant annet meglersystemet og </w:t>
      </w:r>
      <w:r w:rsidR="00846BB8">
        <w:t>andre</w:t>
      </w:r>
      <w:r>
        <w:t>elektroniske system som er nødvendig for gjennomføringen av</w:t>
      </w:r>
      <w:r w:rsidR="003B479A">
        <w:t xml:space="preserve"> oppdraget. </w:t>
      </w:r>
      <w:r>
        <w:t xml:space="preserve"> </w:t>
      </w:r>
    </w:p>
    <w:p w14:paraId="2E8130ED" w14:textId="77777777" w:rsidR="006D57A3" w:rsidRDefault="006D57A3" w:rsidP="006D57A3"/>
    <w:p w14:paraId="2D3EB24B" w14:textId="5C27C30B" w:rsidR="006D57A3" w:rsidRDefault="006D57A3" w:rsidP="006D57A3">
      <w:r>
        <w:t>Megler er ikke behandlingsansvarlig for behandling av personopplysninger som foretas av</w:t>
      </w:r>
      <w:r w:rsidR="003B479A">
        <w:t>bygningssakkyndig/takstmann</w:t>
      </w:r>
      <w:r>
        <w:t xml:space="preserve">, boligstylist, fotograf mv. For mer informasjon om vår behandling av personopplysninger og informasjon om dine rettigheter, se vår personvernerklæring </w:t>
      </w:r>
      <w:r w:rsidR="008A59D2">
        <w:rPr>
          <w:rStyle w:val="Fotnotereferanse"/>
        </w:rPr>
        <w:footnoteReference w:id="15"/>
      </w:r>
      <w:r>
        <w:t xml:space="preserve">[link].  </w:t>
      </w:r>
    </w:p>
    <w:p w14:paraId="594AA895" w14:textId="77777777" w:rsidR="006D57A3" w:rsidRDefault="006D57A3" w:rsidP="006D57A3"/>
    <w:p w14:paraId="203244F5" w14:textId="77777777" w:rsidR="006D57A3" w:rsidRDefault="006D57A3" w:rsidP="006D57A3">
      <w:pPr>
        <w:pStyle w:val="Overskrift1"/>
      </w:pPr>
      <w:r>
        <w:lastRenderedPageBreak/>
        <w:t>BOLIGESELGERFORSIKRING</w:t>
      </w:r>
    </w:p>
    <w:p w14:paraId="7F962AF8" w14:textId="31FA1A6A" w:rsidR="00E21C16" w:rsidRDefault="00E21C16" w:rsidP="006D57A3">
      <w:pPr>
        <w:rPr>
          <w:rFonts w:ascii="Segoe UI Symbol" w:hAnsi="Segoe UI Symbol" w:cs="Segoe UI Symbol"/>
        </w:rPr>
      </w:pPr>
      <w:r>
        <w:t>Informasjon om boligselgerforsikring er forelagt Oppdragsgiver</w:t>
      </w:r>
      <w:r>
        <w:rPr>
          <w:rFonts w:ascii="Segoe UI Symbol" w:hAnsi="Segoe UI Symbol" w:cs="Segoe UI Symbol"/>
        </w:rPr>
        <w:t xml:space="preserve">. </w:t>
      </w:r>
    </w:p>
    <w:p w14:paraId="4CCD047F" w14:textId="77777777" w:rsidR="00E21C16" w:rsidRDefault="00E21C16" w:rsidP="006D57A3">
      <w:pPr>
        <w:rPr>
          <w:rFonts w:ascii="Segoe UI Symbol" w:hAnsi="Segoe UI Symbol" w:cs="Segoe UI Symbol"/>
        </w:rPr>
      </w:pPr>
    </w:p>
    <w:p w14:paraId="438C22E7" w14:textId="3EFB6135" w:rsidR="006D57A3" w:rsidRDefault="006D57A3" w:rsidP="006D57A3">
      <w:r>
        <w:rPr>
          <w:rFonts w:ascii="Segoe UI Symbol" w:hAnsi="Segoe UI Symbol" w:cs="Segoe UI Symbol"/>
        </w:rPr>
        <w:t>☐</w:t>
      </w:r>
      <w:r>
        <w:t xml:space="preserve"> Jeg/vi ønsker å tegne boligselgerforsikring</w:t>
      </w:r>
    </w:p>
    <w:p w14:paraId="7223BEB9" w14:textId="77777777" w:rsidR="006D57A3" w:rsidRDefault="006D57A3" w:rsidP="006D57A3">
      <w:r>
        <w:rPr>
          <w:rFonts w:ascii="Segoe UI Symbol" w:hAnsi="Segoe UI Symbol" w:cs="Segoe UI Symbol"/>
        </w:rPr>
        <w:t>☐</w:t>
      </w:r>
      <w:r>
        <w:t xml:space="preserve"> Jeg/vi ønsker ikke å tegne boligselgerforsikring</w:t>
      </w:r>
    </w:p>
    <w:p w14:paraId="6058B1FF" w14:textId="77777777" w:rsidR="006D57A3" w:rsidRDefault="006D57A3" w:rsidP="006D57A3"/>
    <w:p w14:paraId="45B167F7" w14:textId="7C7268D1" w:rsidR="006D57A3" w:rsidRDefault="006D57A3" w:rsidP="006D57A3">
      <w:r>
        <w:t xml:space="preserve">. Premie for boligselgerforsikring vil bli belastet i forbindelse med sluttoppgjøret. </w:t>
      </w:r>
    </w:p>
    <w:p w14:paraId="41EE50E3" w14:textId="77777777" w:rsidR="006D57A3" w:rsidRDefault="006D57A3" w:rsidP="006D57A3"/>
    <w:p w14:paraId="6EA1EC5A" w14:textId="77777777" w:rsidR="006D57A3" w:rsidRDefault="006D57A3" w:rsidP="006D57A3">
      <w:pPr>
        <w:pStyle w:val="Overskrift1"/>
      </w:pPr>
      <w:r>
        <w:t>LØSØRE OG TILBEHØR</w:t>
      </w:r>
    </w:p>
    <w:p w14:paraId="54F53B5F" w14:textId="23B409C0" w:rsidR="006D57A3" w:rsidRDefault="006D57A3" w:rsidP="006D57A3">
      <w:r>
        <w:t>Oppdrags</w:t>
      </w:r>
      <w:r w:rsidR="00CB6A01">
        <w:t>giver</w:t>
      </w:r>
      <w:r>
        <w:t xml:space="preserve"> bekrefter å ha blitt informert om at løsøre og tilbehør som fremkommer i vedlagte liste, utarbeidet av bransjeorganisasjonene</w:t>
      </w:r>
      <w:r w:rsidR="00AB53EA">
        <w:t xml:space="preserve"> og gjeldende fra 01.01.2020</w:t>
      </w:r>
      <w:r>
        <w:t xml:space="preserve">, legges til grunn for salget. Dersom </w:t>
      </w:r>
      <w:r w:rsidR="001C78DA">
        <w:t xml:space="preserve">Oppdragsgiver </w:t>
      </w:r>
      <w:r>
        <w:t>ønsker å gjøre unntak fra denne listen</w:t>
      </w:r>
      <w:r w:rsidR="00594831">
        <w:t>,</w:t>
      </w:r>
      <w:r>
        <w:t xml:space="preserve"> eller det som følger av avhendingslovens bestemmelser om løsøre og tilbehør</w:t>
      </w:r>
      <w:r w:rsidR="00594831">
        <w:t>,</w:t>
      </w:r>
      <w:r w:rsidR="005574DE">
        <w:t xml:space="preserve"> skal Oppdragsgiver gi megler skriftlig informasjon</w:t>
      </w:r>
      <w:r w:rsidR="00192348">
        <w:t xml:space="preserve"> om dette før utarbeidelse av salgsoppgave</w:t>
      </w:r>
      <w:r w:rsidR="006B6830">
        <w:t xml:space="preserve">. </w:t>
      </w:r>
      <w:r w:rsidR="0097530F">
        <w:t xml:space="preserve">Megler skal ta opplysningene </w:t>
      </w:r>
      <w:r w:rsidR="000A1715">
        <w:t xml:space="preserve">inn i salgsoppgaven. </w:t>
      </w:r>
    </w:p>
    <w:p w14:paraId="5EF37CF5" w14:textId="77777777" w:rsidR="006D57A3" w:rsidRDefault="006D57A3" w:rsidP="006D57A3"/>
    <w:p w14:paraId="3E0DADDA" w14:textId="77777777" w:rsidR="006D57A3" w:rsidRDefault="006D57A3" w:rsidP="006D57A3">
      <w:pPr>
        <w:pStyle w:val="Overskrift1"/>
      </w:pPr>
      <w:r>
        <w:t>ENERGIMERKING</w:t>
      </w:r>
    </w:p>
    <w:p w14:paraId="2DD35EC9" w14:textId="77777777" w:rsidR="006D57A3" w:rsidRDefault="006D57A3" w:rsidP="006D57A3">
      <w:r>
        <w:t>Oppdragsgiver er ansvarlig for å fremskaffe energiattest som skal vedlegges salgsoppgaven. Dersom kjøper etter skriftlig anmodning ikke har fått energiattest, kan kjøper få eiendommen energimerket på selgers regning.</w:t>
      </w:r>
    </w:p>
    <w:p w14:paraId="20E80FA6" w14:textId="77777777" w:rsidR="006D57A3" w:rsidRDefault="006D57A3" w:rsidP="006D57A3"/>
    <w:p w14:paraId="01AD29DA" w14:textId="77777777" w:rsidR="006D57A3" w:rsidRDefault="006D57A3" w:rsidP="006D57A3">
      <w:pPr>
        <w:pStyle w:val="Overskrift1"/>
      </w:pPr>
      <w:r>
        <w:t>SKATT</w:t>
      </w:r>
    </w:p>
    <w:p w14:paraId="6B2B3BCD" w14:textId="77777777" w:rsidR="006D57A3" w:rsidRDefault="006D57A3" w:rsidP="006D57A3">
      <w:r>
        <w:t xml:space="preserve">Gevinst ved salg av eiendom er normalt skattefri når Oppdragsgiver har eid eiendommen i minst 1 år og selv bebodd eiendommen i minst 1 av de 2 siste årene. Ved salg av fritidsbolig er gevinsten skattefri når Oppdragsgiver har eid eiendommen i minst 5 år og brukt eiendommen i minst fem av de siste 8 årene. </w:t>
      </w:r>
    </w:p>
    <w:p w14:paraId="463934C0" w14:textId="0B62D731" w:rsidR="001E55CD" w:rsidRDefault="006D57A3" w:rsidP="00423323">
      <w:pPr>
        <w:shd w:val="clear" w:color="auto" w:fill="FFFFFF"/>
        <w:spacing w:line="240" w:lineRule="auto"/>
        <w:textAlignment w:val="baseline"/>
      </w:pPr>
      <w:r>
        <w:t xml:space="preserve">Gevinst ved salg av tomt er skattepliktig. </w:t>
      </w:r>
      <w:r w:rsidR="00805738">
        <w:t xml:space="preserve">Selv om vilkårene for skattefrihet </w:t>
      </w:r>
      <w:r w:rsidR="00270CB3">
        <w:t>i utgangspunktet er oppfylt, kan gevinsten likevel i visse tilfeller være skattepliktig</w:t>
      </w:r>
      <w:r w:rsidR="008B5B89">
        <w:t>.</w:t>
      </w:r>
      <w:r w:rsidR="008B3165">
        <w:t xml:space="preserve"> For eksempel kan en bebygd eiendom bli regnet som en tomt når eiendommen etter sin beliggenhet og naturlige beskaffenhet </w:t>
      </w:r>
      <w:r w:rsidR="00A37A73">
        <w:t xml:space="preserve">finnes egnet </w:t>
      </w:r>
      <w:r w:rsidR="005607C6" w:rsidRPr="00423323">
        <w:t xml:space="preserve">for bygging av boliger, fritidsboliger mv., eller for utnyttelse til </w:t>
      </w:r>
      <w:r w:rsidR="00E819AC">
        <w:t>annet formål</w:t>
      </w:r>
      <w:r w:rsidR="00B03BAB">
        <w:t xml:space="preserve">, </w:t>
      </w:r>
      <w:r w:rsidR="00B03BAB">
        <w:rPr>
          <w:color w:val="000000"/>
          <w:shd w:val="clear" w:color="auto" w:fill="FFFFFF"/>
        </w:rPr>
        <w:t>og det må antas at vederlaget i vesentlig grad er bestemt ved muligheten til å bruke grunnen til formål som nevnt</w:t>
      </w:r>
      <w:r w:rsidR="00E819AC">
        <w:t xml:space="preserve">. </w:t>
      </w:r>
    </w:p>
    <w:p w14:paraId="0A355368" w14:textId="77777777" w:rsidR="006D57A3" w:rsidRDefault="006D57A3" w:rsidP="006D57A3"/>
    <w:p w14:paraId="3ACD810B" w14:textId="648F7706" w:rsidR="006D57A3" w:rsidRDefault="006D57A3" w:rsidP="006D57A3">
      <w:r>
        <w:t xml:space="preserve">Oppdragsgiver er selv ansvarlig for å undersøke skattemessige konsekvenser av salget. </w:t>
      </w:r>
      <w:r w:rsidR="00B93599">
        <w:br/>
      </w:r>
    </w:p>
    <w:p w14:paraId="78DC48AD" w14:textId="77777777" w:rsidR="006D57A3" w:rsidRDefault="006D57A3" w:rsidP="006D57A3">
      <w:pPr>
        <w:pStyle w:val="Overskrift1"/>
      </w:pPr>
      <w:r>
        <w:t>OFF-MARKET</w:t>
      </w:r>
    </w:p>
    <w:p w14:paraId="35DD1234" w14:textId="77777777" w:rsidR="006D57A3" w:rsidRDefault="006D57A3" w:rsidP="006D57A3">
      <w:r>
        <w:t>Eiendommer som omsettes utenom markedet har større risiko for ikke å oppnå markedspris. På generelt grunnlag fraråder vi salg av eiendom uten at den er markedsført i det åpne markedet. Med flere interessenter på visning vil man kunne få en budrunde som kan medføre at prisen på boligen kan bli høyere enn meglers prisvurdering.</w:t>
      </w:r>
    </w:p>
    <w:p w14:paraId="7D102A61" w14:textId="77777777" w:rsidR="006D57A3" w:rsidRDefault="006D57A3" w:rsidP="006D57A3"/>
    <w:p w14:paraId="7036D51B" w14:textId="77777777" w:rsidR="006D57A3" w:rsidRDefault="006D57A3" w:rsidP="006D57A3">
      <w:pPr>
        <w:pStyle w:val="Overskrift1"/>
      </w:pPr>
      <w:r>
        <w:t>PRISANTYDNING</w:t>
      </w:r>
    </w:p>
    <w:p w14:paraId="029A4F0B" w14:textId="77777777" w:rsidR="006D57A3" w:rsidRDefault="006D57A3" w:rsidP="006D57A3">
      <w:r>
        <w:t>Oppdragsgiver bekrefter å ha blitt informert om at prisantydning på eiendommen ikke bevisst må settes lavere enn det oppdragsgiver kan være villig til å akseptere.</w:t>
      </w:r>
    </w:p>
    <w:p w14:paraId="74D71190" w14:textId="77777777" w:rsidR="006D57A3" w:rsidRDefault="006D57A3" w:rsidP="006D57A3"/>
    <w:p w14:paraId="79C9C6D5" w14:textId="77777777" w:rsidR="006D57A3" w:rsidRDefault="006D57A3" w:rsidP="006D57A3">
      <w:pPr>
        <w:pStyle w:val="Overskrift1"/>
      </w:pPr>
      <w:r>
        <w:t>FULLMAKTER</w:t>
      </w:r>
    </w:p>
    <w:p w14:paraId="4CDDE485" w14:textId="77777777" w:rsidR="006D57A3" w:rsidRDefault="006D57A3" w:rsidP="006D57A3">
      <w:r>
        <w:t>Megler er ikke gitt fullmakt til å gjøre disposisjoner eller ta beslutninger på vegne av Oppdragsgiver, utover fullmakten til å innhente nødvendige opplysninger etter eiendomsmeglingslovens regler.</w:t>
      </w:r>
    </w:p>
    <w:p w14:paraId="7794A7FE" w14:textId="77777777" w:rsidR="006D57A3" w:rsidRDefault="006D57A3" w:rsidP="006D57A3"/>
    <w:p w14:paraId="1CFDA7C6" w14:textId="77777777" w:rsidR="006D57A3" w:rsidRDefault="006D57A3" w:rsidP="006D57A3">
      <w:pPr>
        <w:pStyle w:val="Overskrift1"/>
      </w:pPr>
      <w:r>
        <w:t>FULLMAKT TIL Å INNHENTE FORMUESVERDI</w:t>
      </w:r>
    </w:p>
    <w:p w14:paraId="4A1A0B01" w14:textId="77777777" w:rsidR="006D57A3" w:rsidRDefault="006D57A3" w:rsidP="006D57A3">
      <w:r>
        <w:t xml:space="preserve">Ved underskrift av denne avtalen gis Megler fullmakt til å innhente formuesverdi fra offentlig etat, alternativt fra forretningsfører, for eiendommen………..   i ………… kommune. </w:t>
      </w:r>
    </w:p>
    <w:p w14:paraId="6425086B" w14:textId="77777777" w:rsidR="006D57A3" w:rsidRDefault="006D57A3" w:rsidP="006D57A3"/>
    <w:p w14:paraId="7BC0CFA7" w14:textId="77777777" w:rsidR="006D57A3" w:rsidRDefault="006D57A3" w:rsidP="006D57A3">
      <w:pPr>
        <w:pStyle w:val="Overskrift1"/>
      </w:pPr>
      <w:r>
        <w:lastRenderedPageBreak/>
        <w:t>SAMTYKKE TIL BRUK AV ELEKTRONISK KOMMUNIKASJON</w:t>
      </w:r>
    </w:p>
    <w:p w14:paraId="2EEB3141" w14:textId="77777777" w:rsidR="006D57A3" w:rsidRDefault="006D57A3" w:rsidP="006D57A3">
      <w:r>
        <w:t xml:space="preserve">Oppdragsgiver samtykker ved underskrift på denne avtalen til at Megler kan benytte elektronisk kommunikasjon når Megler skal gi meldinger, varsler informasjon, formidle dokumenter etc. til Oppdragsgiver. </w:t>
      </w:r>
    </w:p>
    <w:p w14:paraId="0FCD608F" w14:textId="77777777" w:rsidR="006D57A3" w:rsidRDefault="006D57A3" w:rsidP="006D57A3"/>
    <w:p w14:paraId="7E447D7E" w14:textId="14EC409D" w:rsidR="00624D70" w:rsidRDefault="00624D70" w:rsidP="006D57A3">
      <w:pPr>
        <w:pStyle w:val="Overskrift1"/>
      </w:pPr>
      <w:r>
        <w:t xml:space="preserve">INFORMASJON OM </w:t>
      </w:r>
      <w:r w:rsidR="006628FC">
        <w:t>ANGRERETT</w:t>
      </w:r>
      <w:r w:rsidR="00AB0E78">
        <w:rPr>
          <w:rStyle w:val="Fotnotereferanse"/>
        </w:rPr>
        <w:footnoteReference w:id="16"/>
      </w:r>
    </w:p>
    <w:p w14:paraId="6333747B" w14:textId="77777777" w:rsidR="00E017D8" w:rsidRPr="00711761" w:rsidRDefault="00E017D8" w:rsidP="00711761">
      <w:r w:rsidRPr="00711761">
        <w:t>En forbruker som har inngått oppdragsavtale med eiendomsmegler utenfor eiendomsmeglers kontor, kan uten begrunnelse si opp avtalen. Fristen for å benytte angrerett er 14 dager fra dagen etter avtalen ble signert av oppdragsgiver og ansvarlig megler jf. angrerettloven §§ 20 og 21. </w:t>
      </w:r>
    </w:p>
    <w:p w14:paraId="468DBC8F" w14:textId="77777777" w:rsidR="00EF56B3" w:rsidRDefault="00EF56B3" w:rsidP="00EF56B3">
      <w:pPr>
        <w:rPr>
          <w:rStyle w:val="eop"/>
          <w:rFonts w:ascii="Calibri" w:eastAsiaTheme="majorEastAsia" w:hAnsi="Calibri" w:cs="Segoe UI"/>
          <w:sz w:val="22"/>
        </w:rPr>
      </w:pPr>
    </w:p>
    <w:p w14:paraId="1733B09E" w14:textId="69E6278C" w:rsidR="00EF56B3" w:rsidRPr="009D1892" w:rsidRDefault="00EF56B3" w:rsidP="00EF56B3">
      <w:r w:rsidRPr="009D1892">
        <w:t>Oppdragsgiver utøver angrerett gjennom å sende beskjed om dette innen 14 dager fra dagen etter oppdragsavtalen ble underskrevet av begge parter. Standardformular for å utøve angrerett ligger som vedlegg til oppdragsavtalen. Det er ikke krav til at man fyller ut et angrerettskjema, men megler må få skriftlig beskjed om at man ønsker å benytte angreretten. </w:t>
      </w:r>
    </w:p>
    <w:p w14:paraId="48088985" w14:textId="350B57D8" w:rsidR="00E017D8" w:rsidRDefault="00E017D8" w:rsidP="00E017D8">
      <w:pPr>
        <w:pStyle w:val="paragraph"/>
        <w:spacing w:before="0" w:beforeAutospacing="0" w:after="0" w:afterAutospacing="0"/>
        <w:textAlignment w:val="baseline"/>
        <w:rPr>
          <w:rFonts w:ascii="Segoe UI" w:hAnsi="Segoe UI" w:cs="Segoe UI"/>
          <w:sz w:val="18"/>
          <w:szCs w:val="18"/>
        </w:rPr>
      </w:pPr>
    </w:p>
    <w:p w14:paraId="0A90904E" w14:textId="0AB65723" w:rsidR="00E017D8" w:rsidRPr="009D1892" w:rsidRDefault="00E017D8" w:rsidP="009D1892">
      <w:r w:rsidRPr="009D1892">
        <w:t>Angrerett gjelder ikke etter at oppdraget er fullført, forutsatt at oppdragsgiveren uttrykkelig har samtykket til at leveringen av eiendomsmeglingsoppdraget starter før utløpet av angrefristen på 14 dager, og har erkjent at det ikke er angrerett etter at tjenesten er fullført.  </w:t>
      </w:r>
    </w:p>
    <w:p w14:paraId="66FCC3C5" w14:textId="77777777" w:rsidR="00E017D8" w:rsidRPr="009D1892" w:rsidRDefault="00E017D8" w:rsidP="009D1892">
      <w:r w:rsidRPr="009D1892">
        <w:t> </w:t>
      </w:r>
    </w:p>
    <w:p w14:paraId="3BC465E6" w14:textId="77777777" w:rsidR="00E017D8" w:rsidRPr="009D1892" w:rsidRDefault="00E017D8" w:rsidP="009D1892">
      <w:r w:rsidRPr="009D1892">
        <w:t> </w:t>
      </w:r>
    </w:p>
    <w:p w14:paraId="7885F9D9" w14:textId="77777777" w:rsidR="00E017D8" w:rsidRPr="009D1892" w:rsidRDefault="00E017D8" w:rsidP="009D1892">
      <w:r w:rsidRPr="009D1892">
        <w:t>Oppdragsgiver som benytter seg av angreretten etter å uttrykkelig ha anmodet eiendomsmeglingsforetaket om å begynne på oppdraget før angrefristen er gått ut, må betale eiendomsmegler et rimelig vederlag for den delen av tjenesten som er levert frem til tidspunkt for bruk av angreretten.  </w:t>
      </w:r>
    </w:p>
    <w:p w14:paraId="46CEFD1B"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0DD0D7A4"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1FED7876" w14:textId="53FB9F22" w:rsidR="00E017D8" w:rsidRPr="009D1892" w:rsidRDefault="00E017D8" w:rsidP="009D1892">
      <w:pPr>
        <w:rPr>
          <w:b/>
          <w:bCs/>
        </w:rPr>
      </w:pPr>
      <w:r w:rsidRPr="009D1892">
        <w:rPr>
          <w:b/>
          <w:bCs/>
        </w:rPr>
        <w:t>Førtidig oppstart av eiendomsmeglingstjenesten inkludert tilleggstjenester (eks. foto/styling mm.)  </w:t>
      </w:r>
      <w:r w:rsidR="00FB3885" w:rsidRPr="009D1892">
        <w:rPr>
          <w:b/>
          <w:bCs/>
        </w:rPr>
        <w:br/>
      </w:r>
    </w:p>
    <w:p w14:paraId="7432FE16"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16"/>
          <w:szCs w:val="16"/>
        </w:rPr>
        <w:t>☐</w:t>
      </w:r>
      <w:r>
        <w:rPr>
          <w:rStyle w:val="normaltextrun"/>
          <w:rFonts w:ascii="Arial" w:hAnsi="Arial" w:cs="Arial"/>
          <w:sz w:val="16"/>
          <w:szCs w:val="16"/>
        </w:rPr>
        <w:t>  </w:t>
      </w:r>
      <w:r>
        <w:rPr>
          <w:rStyle w:val="normaltextrun"/>
          <w:rFonts w:ascii="Calibri" w:hAnsi="Calibri" w:cs="Segoe UI"/>
          <w:color w:val="000000"/>
          <w:sz w:val="22"/>
          <w:szCs w:val="22"/>
        </w:rPr>
        <w:t> </w:t>
      </w:r>
      <w:r w:rsidRPr="009D1892">
        <w:rPr>
          <w:rFonts w:asciiTheme="minorHAnsi" w:eastAsiaTheme="minorHAnsi" w:hAnsiTheme="minorHAnsi" w:cstheme="minorBidi"/>
          <w:sz w:val="20"/>
          <w:lang w:eastAsia="en-US"/>
        </w:rPr>
        <w:t>Jeg ønsker at eiendomsmeglingsforetaket skal sette i gang arbeidet i henhold til oppdragsavtalen, herunder starte levering av tilknyttede avtaler, før angrefristen på 14 dager har utløpt, og erkjenner at angreretten har gått tapt når tjenesten er levert.</w:t>
      </w:r>
      <w:r>
        <w:rPr>
          <w:rStyle w:val="normaltextrun"/>
          <w:rFonts w:ascii="Calibri" w:hAnsi="Calibri" w:cs="Segoe UI"/>
          <w:color w:val="000000"/>
          <w:sz w:val="22"/>
          <w:szCs w:val="22"/>
        </w:rPr>
        <w:t> </w:t>
      </w:r>
      <w:r>
        <w:rPr>
          <w:rStyle w:val="eop"/>
          <w:rFonts w:ascii="Calibri" w:eastAsiaTheme="majorEastAsia" w:hAnsi="Calibri" w:cs="Segoe UI"/>
          <w:color w:val="000000"/>
          <w:sz w:val="22"/>
          <w:szCs w:val="22"/>
        </w:rPr>
        <w:t> </w:t>
      </w:r>
    </w:p>
    <w:p w14:paraId="634A8D2C" w14:textId="7777777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Segoe UI"/>
          <w:sz w:val="22"/>
          <w:szCs w:val="22"/>
        </w:rPr>
        <w:t> </w:t>
      </w:r>
    </w:p>
    <w:p w14:paraId="3E16C280" w14:textId="1D781B67" w:rsidR="00E017D8" w:rsidRDefault="00E017D8" w:rsidP="00E017D8">
      <w:pPr>
        <w:pStyle w:val="paragraph"/>
        <w:spacing w:before="0" w:beforeAutospacing="0" w:after="0" w:afterAutospacing="0"/>
        <w:textAlignment w:val="baseline"/>
        <w:rPr>
          <w:rFonts w:ascii="Segoe UI" w:hAnsi="Segoe UI" w:cs="Segoe UI"/>
          <w:sz w:val="18"/>
          <w:szCs w:val="18"/>
        </w:rPr>
      </w:pPr>
      <w:r>
        <w:rPr>
          <w:rStyle w:val="normaltextrun"/>
          <w:rFonts w:ascii="MS Gothic" w:eastAsia="MS Gothic" w:hAnsi="MS Gothic" w:cs="Segoe UI" w:hint="eastAsia"/>
          <w:sz w:val="16"/>
          <w:szCs w:val="16"/>
        </w:rPr>
        <w:t>☐</w:t>
      </w:r>
      <w:r w:rsidR="00AB7195">
        <w:rPr>
          <w:rStyle w:val="normaltextrun"/>
          <w:rFonts w:ascii="Arial" w:hAnsi="Arial" w:cs="Arial"/>
          <w:sz w:val="16"/>
          <w:szCs w:val="16"/>
        </w:rPr>
        <w:t>  </w:t>
      </w:r>
      <w:r w:rsidR="00AB7195">
        <w:rPr>
          <w:rStyle w:val="normaltextrun"/>
          <w:rFonts w:ascii="Calibri" w:hAnsi="Calibri" w:cs="Segoe UI"/>
          <w:color w:val="000000"/>
          <w:sz w:val="22"/>
          <w:szCs w:val="22"/>
        </w:rPr>
        <w:t> </w:t>
      </w:r>
      <w:r w:rsidRPr="00AB7195">
        <w:rPr>
          <w:rFonts w:asciiTheme="minorHAnsi" w:eastAsiaTheme="minorHAnsi" w:hAnsiTheme="minorHAnsi" w:cstheme="minorBidi"/>
          <w:sz w:val="20"/>
          <w:lang w:eastAsia="en-US"/>
        </w:rPr>
        <w:t>Jeg</w:t>
      </w:r>
      <w:r w:rsidRPr="009D1892">
        <w:rPr>
          <w:rFonts w:asciiTheme="minorHAnsi" w:eastAsiaTheme="minorHAnsi" w:hAnsiTheme="minorHAnsi" w:cstheme="minorBidi"/>
          <w:sz w:val="20"/>
          <w:lang w:eastAsia="en-US"/>
        </w:rPr>
        <w:t xml:space="preserve"> ønsker IKKE at eiendomsmeglingsforetaket skal sette i gang arbeidet i henhold til oppdragsavtalen, herunder starte levering av tilknyttede avtaler, før angrefristen på 14 dager har utløpt.</w:t>
      </w:r>
      <w:r>
        <w:rPr>
          <w:rStyle w:val="normaltextrun"/>
          <w:rFonts w:ascii="Calibri" w:hAnsi="Calibri" w:cs="Segoe UI"/>
          <w:sz w:val="22"/>
          <w:szCs w:val="22"/>
        </w:rPr>
        <w:t> </w:t>
      </w:r>
      <w:r>
        <w:rPr>
          <w:rStyle w:val="eop"/>
          <w:rFonts w:ascii="Calibri" w:eastAsiaTheme="majorEastAsia" w:hAnsi="Calibri" w:cs="Segoe UI"/>
          <w:sz w:val="22"/>
          <w:szCs w:val="22"/>
        </w:rPr>
        <w:t> </w:t>
      </w:r>
    </w:p>
    <w:p w14:paraId="4B87DCC4" w14:textId="1B978BDD" w:rsidR="006628FC" w:rsidRDefault="006628FC" w:rsidP="00285BB9">
      <w:pPr>
        <w:pStyle w:val="Overskrift1"/>
        <w:numPr>
          <w:ilvl w:val="0"/>
          <w:numId w:val="0"/>
        </w:numPr>
      </w:pPr>
    </w:p>
    <w:p w14:paraId="54FE0E89" w14:textId="186A92A1" w:rsidR="006D57A3" w:rsidRDefault="006D57A3" w:rsidP="006D57A3">
      <w:pPr>
        <w:pStyle w:val="Overskrift1"/>
      </w:pPr>
      <w:r>
        <w:t>BAKGRUNNSRETT - LOVVALG OG TVISTELØSNING</w:t>
      </w:r>
    </w:p>
    <w:p w14:paraId="31808DA4" w14:textId="77777777" w:rsidR="006D57A3" w:rsidRDefault="006D57A3" w:rsidP="006D57A3">
      <w:r>
        <w:t xml:space="preserve">Denne avtalen er underlagt norsk rett, og eiendomsmeglingsloven kommer utfyllende til anvendelse for forhold som ikke er regulert i denne oppdragsavtalen. Tvister som måtte oppstå med tilknytning til denne avtale, avgjøres ved ordinær rettergang ved Eiendommens verneting som eksklusivt verneting. </w:t>
      </w:r>
    </w:p>
    <w:p w14:paraId="2BC68753" w14:textId="77777777" w:rsidR="006D57A3" w:rsidRDefault="006D57A3" w:rsidP="006D57A3"/>
    <w:p w14:paraId="7A423E36" w14:textId="77777777" w:rsidR="006D57A3" w:rsidRDefault="006D57A3" w:rsidP="006D57A3">
      <w:r>
        <w:t>Kunden har ved tvist med eiendomsmegleren rett til å kreve nemndsbehandling i Reklamasjonsnemnda for Eiendomsmeglingstjenester i samsvar med eiendomsmeglingsloven § 8-8.</w:t>
      </w:r>
    </w:p>
    <w:p w14:paraId="388D0FB1" w14:textId="77777777" w:rsidR="006D57A3" w:rsidRDefault="006D57A3" w:rsidP="006D57A3"/>
    <w:p w14:paraId="169FD6AA" w14:textId="77777777" w:rsidR="006D57A3" w:rsidRDefault="006D57A3" w:rsidP="006D57A3">
      <w:r>
        <w:t>Oppdragsavtalen er tilgjengeliggjort i sin helhet og kan signeres elektronisk etter</w:t>
      </w:r>
    </w:p>
    <w:p w14:paraId="0CFAF7AD" w14:textId="5B6B88CC" w:rsidR="006D57A3" w:rsidRDefault="006D57A3" w:rsidP="006D57A3">
      <w:r>
        <w:t xml:space="preserve">eiendomsmeglingslovens § 3-7 </w:t>
      </w:r>
      <w:r w:rsidR="00DD0D26">
        <w:t>annet ledd</w:t>
      </w:r>
      <w:r w:rsidR="004D4031">
        <w:t xml:space="preserve">. </w:t>
      </w:r>
    </w:p>
    <w:p w14:paraId="15581247" w14:textId="6EC1FCFD" w:rsidR="00601EA8" w:rsidRDefault="00601EA8" w:rsidP="006D57A3"/>
    <w:p w14:paraId="498FBD3B" w14:textId="4D036754" w:rsidR="004A7EC2" w:rsidRDefault="00D42080" w:rsidP="00D42080">
      <w:pPr>
        <w:jc w:val="center"/>
      </w:pPr>
      <w:r>
        <w:lastRenderedPageBreak/>
        <w:t>***</w:t>
      </w:r>
    </w:p>
    <w:p w14:paraId="3BA637D6" w14:textId="77777777" w:rsidR="004A7EC2" w:rsidRDefault="004A7EC2" w:rsidP="006D57A3"/>
    <w:p w14:paraId="12FC5901" w14:textId="77777777" w:rsidR="006D57A3" w:rsidRDefault="006D57A3" w:rsidP="006D57A3"/>
    <w:p w14:paraId="75EF34D5" w14:textId="77777777" w:rsidR="006D57A3" w:rsidRDefault="006D57A3" w:rsidP="006D57A3">
      <w:r>
        <w:t xml:space="preserve">Denne kontrakten er i dag underskrevet i to eksemplarer, ett til hver av partene. </w:t>
      </w:r>
    </w:p>
    <w:p w14:paraId="74CAB56E" w14:textId="77777777" w:rsidR="006D57A3" w:rsidRDefault="006D57A3" w:rsidP="006D57A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57A3" w14:paraId="503732E2" w14:textId="77777777" w:rsidTr="007E7075">
        <w:tc>
          <w:tcPr>
            <w:tcW w:w="4531" w:type="dxa"/>
          </w:tcPr>
          <w:p w14:paraId="1F9F2616" w14:textId="77777777" w:rsidR="006D57A3" w:rsidRPr="00423323" w:rsidRDefault="007E7075" w:rsidP="006D57A3">
            <w:pPr>
              <w:rPr>
                <w:lang w:val="da-DK"/>
              </w:rPr>
            </w:pPr>
            <w:r w:rsidRPr="00423323">
              <w:rPr>
                <w:lang w:val="da-DK"/>
              </w:rPr>
              <w:t>…[sted], … [dato]</w:t>
            </w:r>
            <w:r w:rsidRPr="00423323">
              <w:rPr>
                <w:lang w:val="da-DK"/>
              </w:rPr>
              <w:tab/>
            </w:r>
          </w:p>
          <w:p w14:paraId="3784EDD6" w14:textId="77777777" w:rsidR="007E7075" w:rsidRPr="00423323" w:rsidRDefault="007E7075" w:rsidP="006D57A3">
            <w:pPr>
              <w:rPr>
                <w:lang w:val="da-DK"/>
              </w:rPr>
            </w:pPr>
            <w:r w:rsidRPr="00423323">
              <w:rPr>
                <w:lang w:val="da-DK"/>
              </w:rPr>
              <w:t>For [Megler]</w:t>
            </w:r>
          </w:p>
          <w:p w14:paraId="01A50E67" w14:textId="77777777" w:rsidR="007E7075" w:rsidRPr="00423323" w:rsidRDefault="007E7075" w:rsidP="006D57A3">
            <w:pPr>
              <w:rPr>
                <w:lang w:val="da-DK"/>
              </w:rPr>
            </w:pPr>
          </w:p>
          <w:p w14:paraId="342628DC" w14:textId="77777777" w:rsidR="007E7075" w:rsidRPr="00423323" w:rsidRDefault="007E7075" w:rsidP="006D57A3">
            <w:pPr>
              <w:rPr>
                <w:lang w:val="da-DK"/>
              </w:rPr>
            </w:pPr>
          </w:p>
          <w:p w14:paraId="36FA568B" w14:textId="77777777" w:rsidR="007E7075" w:rsidRPr="00423323" w:rsidRDefault="007E7075" w:rsidP="006D57A3">
            <w:pPr>
              <w:rPr>
                <w:lang w:val="da-DK"/>
              </w:rPr>
            </w:pPr>
          </w:p>
          <w:p w14:paraId="3CD6D093" w14:textId="77777777" w:rsidR="007E7075" w:rsidRPr="00423323" w:rsidRDefault="007E7075" w:rsidP="006D57A3">
            <w:pPr>
              <w:rPr>
                <w:lang w:val="da-DK"/>
              </w:rPr>
            </w:pPr>
          </w:p>
          <w:p w14:paraId="180C70DF" w14:textId="77777777" w:rsidR="007E7075" w:rsidRPr="00423323" w:rsidRDefault="007E7075" w:rsidP="006D57A3">
            <w:pPr>
              <w:rPr>
                <w:lang w:val="da-DK"/>
              </w:rPr>
            </w:pPr>
          </w:p>
          <w:p w14:paraId="3052C9D8" w14:textId="77777777" w:rsidR="007E7075" w:rsidRPr="00423323" w:rsidRDefault="007E7075" w:rsidP="006D57A3">
            <w:pPr>
              <w:rPr>
                <w:u w:val="single"/>
                <w:lang w:val="da-DK"/>
              </w:rPr>
            </w:pPr>
            <w:r w:rsidRPr="00423323">
              <w:rPr>
                <w:u w:val="single"/>
                <w:lang w:val="da-DK"/>
              </w:rPr>
              <w:t xml:space="preserve"> </w:t>
            </w:r>
          </w:p>
          <w:p w14:paraId="73162B19" w14:textId="77777777" w:rsidR="007E7075" w:rsidRPr="00423323" w:rsidRDefault="007E7075" w:rsidP="006D57A3">
            <w:pPr>
              <w:rPr>
                <w:lang w:val="da-DK"/>
              </w:rPr>
            </w:pPr>
            <w:r w:rsidRPr="00423323">
              <w:rPr>
                <w:lang w:val="da-DK"/>
              </w:rPr>
              <w:t>------------------------------------------------------</w:t>
            </w:r>
          </w:p>
          <w:p w14:paraId="348050CC" w14:textId="77777777" w:rsidR="007E7075" w:rsidRPr="00423323" w:rsidRDefault="007E7075" w:rsidP="006D57A3">
            <w:pPr>
              <w:rPr>
                <w:lang w:val="da-DK"/>
              </w:rPr>
            </w:pPr>
            <w:r w:rsidRPr="00423323">
              <w:rPr>
                <w:lang w:val="da-DK"/>
              </w:rPr>
              <w:t>[Meglers repr.]</w:t>
            </w:r>
          </w:p>
          <w:p w14:paraId="39A87F8C" w14:textId="77777777" w:rsidR="007E7075" w:rsidRPr="00423323" w:rsidRDefault="007E7075" w:rsidP="006D57A3">
            <w:pPr>
              <w:rPr>
                <w:lang w:val="da-DK"/>
              </w:rPr>
            </w:pPr>
          </w:p>
        </w:tc>
        <w:tc>
          <w:tcPr>
            <w:tcW w:w="4531" w:type="dxa"/>
          </w:tcPr>
          <w:p w14:paraId="1031E4BF" w14:textId="77777777" w:rsidR="006D57A3" w:rsidRDefault="007E7075" w:rsidP="006D57A3">
            <w:r>
              <w:t>…[sted], … [dato]</w:t>
            </w:r>
            <w:r>
              <w:tab/>
            </w:r>
          </w:p>
          <w:p w14:paraId="6521206B" w14:textId="77777777" w:rsidR="007E7075" w:rsidRDefault="007E7075" w:rsidP="006D57A3">
            <w:r>
              <w:t>[Oppdragsgiver]</w:t>
            </w:r>
          </w:p>
          <w:p w14:paraId="42E58914" w14:textId="77777777" w:rsidR="007E7075" w:rsidRDefault="007E7075" w:rsidP="006D57A3"/>
          <w:p w14:paraId="7AC8A6CB" w14:textId="77777777" w:rsidR="007E7075" w:rsidRDefault="007E7075" w:rsidP="006D57A3"/>
          <w:p w14:paraId="7EB3B47A" w14:textId="77777777" w:rsidR="007E7075" w:rsidRDefault="007E7075" w:rsidP="006D57A3"/>
          <w:p w14:paraId="4F1F9A8A" w14:textId="77777777" w:rsidR="007E7075" w:rsidRDefault="007E7075" w:rsidP="006D57A3"/>
          <w:p w14:paraId="0A788178" w14:textId="77777777" w:rsidR="007E7075" w:rsidRDefault="007E7075" w:rsidP="006D57A3"/>
          <w:p w14:paraId="4C0B8A32" w14:textId="77777777" w:rsidR="007E7075" w:rsidRDefault="007E7075" w:rsidP="006D57A3"/>
          <w:p w14:paraId="71C18371" w14:textId="77777777" w:rsidR="007E7075" w:rsidRPr="007E7075" w:rsidRDefault="007E7075" w:rsidP="007E7075">
            <w:r>
              <w:t>------------------------------------------------------</w:t>
            </w:r>
          </w:p>
          <w:p w14:paraId="27DC79BE" w14:textId="77777777" w:rsidR="007E7075" w:rsidRDefault="007E7075" w:rsidP="006D57A3">
            <w:r>
              <w:t>[Navn]</w:t>
            </w:r>
          </w:p>
        </w:tc>
      </w:tr>
    </w:tbl>
    <w:p w14:paraId="70A7DF2A" w14:textId="77777777" w:rsidR="006D57A3" w:rsidRDefault="006D57A3" w:rsidP="006D57A3"/>
    <w:p w14:paraId="73295101" w14:textId="77777777" w:rsidR="006D57A3" w:rsidRDefault="006D57A3" w:rsidP="006D57A3"/>
    <w:p w14:paraId="13159238" w14:textId="77777777" w:rsidR="006D57A3" w:rsidRDefault="006D57A3" w:rsidP="006D57A3"/>
    <w:p w14:paraId="3D9735C0" w14:textId="166B3904" w:rsidR="000275DB" w:rsidRDefault="000275DB">
      <w:pPr>
        <w:spacing w:after="160"/>
      </w:pPr>
      <w:r>
        <w:br w:type="page"/>
      </w:r>
    </w:p>
    <w:p w14:paraId="1F0543E3" w14:textId="77777777" w:rsidR="00FB1473" w:rsidRPr="0000491E" w:rsidRDefault="00812C44" w:rsidP="0000491E">
      <w:pPr>
        <w:pStyle w:val="Tittel"/>
        <w:rPr>
          <w:b/>
          <w:bCs/>
          <w:sz w:val="36"/>
          <w:szCs w:val="36"/>
        </w:rPr>
      </w:pPr>
      <w:r w:rsidRPr="0000491E">
        <w:rPr>
          <w:b/>
          <w:bCs/>
          <w:sz w:val="36"/>
          <w:szCs w:val="36"/>
        </w:rPr>
        <w:lastRenderedPageBreak/>
        <w:t>ERKLÆRING VEDRØRENDE PEP-STATUS</w:t>
      </w:r>
    </w:p>
    <w:p w14:paraId="6FD2B511" w14:textId="5C4D016B" w:rsidR="00FB1473" w:rsidRDefault="00EA14E9" w:rsidP="00FB1473">
      <w:r>
        <w:br/>
        <w:t xml:space="preserve">Oppdragsnr.: </w:t>
      </w:r>
      <w:r w:rsidR="00FB1473">
        <w:br/>
      </w:r>
    </w:p>
    <w:p w14:paraId="3384652A" w14:textId="26283700" w:rsidR="00812C44" w:rsidRPr="00F80EF3" w:rsidRDefault="00812C44" w:rsidP="00FB1473">
      <w:pPr>
        <w:rPr>
          <w:bCs/>
          <w:iCs/>
          <w:szCs w:val="20"/>
        </w:rPr>
      </w:pPr>
      <w:r w:rsidRPr="00F80EF3">
        <w:rPr>
          <w:bCs/>
          <w:iCs/>
          <w:szCs w:val="20"/>
        </w:rPr>
        <w:t>Erklæringen gjelder for:  [Kundens navn]_____________________________________</w:t>
      </w:r>
    </w:p>
    <w:p w14:paraId="7929CE87" w14:textId="53D187D5" w:rsidR="00812C44" w:rsidRDefault="00812C44" w:rsidP="00812C44">
      <w:pPr>
        <w:rPr>
          <w:bCs/>
          <w:iCs/>
          <w:szCs w:val="20"/>
        </w:rPr>
      </w:pPr>
    </w:p>
    <w:p w14:paraId="53E4FBD1" w14:textId="77777777" w:rsidR="00812C44" w:rsidRPr="00B70C0C" w:rsidRDefault="00812C44" w:rsidP="00812C44">
      <w:pPr>
        <w:rPr>
          <w:bCs/>
          <w:iCs/>
          <w:szCs w:val="20"/>
        </w:rPr>
      </w:pPr>
      <w:r>
        <w:rPr>
          <w:bCs/>
          <w:iCs/>
          <w:szCs w:val="20"/>
        </w:rPr>
        <w:t>Det</w:t>
      </w:r>
      <w:r w:rsidRPr="00F80EF3">
        <w:rPr>
          <w:bCs/>
          <w:iCs/>
          <w:szCs w:val="20"/>
        </w:rPr>
        <w:t xml:space="preserve"> bekrefte</w:t>
      </w:r>
      <w:r>
        <w:rPr>
          <w:bCs/>
          <w:iCs/>
          <w:szCs w:val="20"/>
        </w:rPr>
        <w:t>s</w:t>
      </w:r>
      <w:r w:rsidRPr="00F80EF3">
        <w:rPr>
          <w:bCs/>
          <w:iCs/>
          <w:szCs w:val="20"/>
        </w:rPr>
        <w:t xml:space="preserve"> herved at:</w:t>
      </w:r>
      <w:r w:rsidRPr="00B70C0C">
        <w:rPr>
          <w:bCs/>
          <w:iCs/>
          <w:szCs w:val="20"/>
        </w:rPr>
        <w:t xml:space="preserve"> </w:t>
      </w:r>
    </w:p>
    <w:p w14:paraId="129D54A0" w14:textId="77777777" w:rsidR="00812C44" w:rsidRPr="00E00AE9" w:rsidRDefault="00812C44" w:rsidP="00812C44">
      <w:pPr>
        <w:rPr>
          <w:rFonts w:cstheme="minorHAnsi"/>
          <w:sz w:val="22"/>
          <w:lang w:eastAsia="nb-NO"/>
        </w:rPr>
      </w:pPr>
      <w:r w:rsidRPr="00B70C0C">
        <w:rPr>
          <w:bCs/>
          <w:iCs/>
          <w:szCs w:val="20"/>
        </w:rPr>
        <w:br/>
        <w:t>1. Jeg er eller har vært</w:t>
      </w:r>
      <w:r w:rsidRPr="00B70C0C">
        <w:rPr>
          <w:rStyle w:val="Fotnotereferanse"/>
          <w:rFonts w:cstheme="minorHAnsi"/>
          <w:sz w:val="22"/>
          <w:lang w:eastAsia="nb-NO"/>
        </w:rPr>
        <w:footnoteReference w:id="17"/>
      </w:r>
      <w:r w:rsidRPr="00E00AE9">
        <w:rPr>
          <w:rFonts w:cstheme="minorHAnsi"/>
          <w:sz w:val="22"/>
          <w:lang w:eastAsia="nb-NO"/>
        </w:rPr>
        <w:t xml:space="preserve">: </w:t>
      </w:r>
    </w:p>
    <w:p w14:paraId="38C42D7B"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statsoverhode, regjeringssjef, minister eller assisterende minister</w:t>
      </w:r>
    </w:p>
    <w:p w14:paraId="591199BB"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medlem av nasjonalforsamling</w:t>
      </w:r>
    </w:p>
    <w:p w14:paraId="134370CE"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medlem av styrende organ i politisk parti</w:t>
      </w:r>
    </w:p>
    <w:p w14:paraId="1D4B4875"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medlem av høyere rettsinstans som treffer beslutninger som bare unntaksvis kan ankes,</w:t>
      </w:r>
    </w:p>
    <w:p w14:paraId="6C277E21"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 xml:space="preserve">medlem av styre i riksrevisjon, revisjonsdomstol eller sentralbank </w:t>
      </w:r>
    </w:p>
    <w:p w14:paraId="421E98B9"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 xml:space="preserve">ambassadør, chargé d’affaires eller militær offiser av høyere rang </w:t>
      </w:r>
    </w:p>
    <w:p w14:paraId="2AD5B7DE" w14:textId="77777777" w:rsidR="00812C44" w:rsidRPr="00AD0CBB" w:rsidRDefault="00812C44" w:rsidP="00812C44">
      <w:pPr>
        <w:pStyle w:val="Standardtekst"/>
        <w:numPr>
          <w:ilvl w:val="0"/>
          <w:numId w:val="7"/>
        </w:numPr>
        <w:rPr>
          <w:rFonts w:asciiTheme="minorHAnsi" w:hAnsiTheme="minorHAnsi" w:cstheme="minorHAnsi"/>
          <w:sz w:val="20"/>
        </w:rPr>
      </w:pPr>
      <w:r w:rsidRPr="00AD0CBB">
        <w:rPr>
          <w:rFonts w:asciiTheme="minorHAnsi" w:hAnsiTheme="minorHAnsi" w:cstheme="minorHAnsi"/>
          <w:sz w:val="20"/>
        </w:rPr>
        <w:t xml:space="preserve">medlem av administrativt, ledende eller kontrollerende organ i et statlig foretak </w:t>
      </w:r>
    </w:p>
    <w:p w14:paraId="63FB7E23" w14:textId="77777777" w:rsidR="00812C44" w:rsidRPr="00AD0CBB" w:rsidRDefault="00812C44" w:rsidP="00812C44">
      <w:pPr>
        <w:pStyle w:val="Standardtekst"/>
        <w:numPr>
          <w:ilvl w:val="0"/>
          <w:numId w:val="7"/>
        </w:numPr>
        <w:rPr>
          <w:rFonts w:asciiTheme="majorHAnsi" w:hAnsiTheme="majorHAnsi" w:cstheme="minorHAnsi"/>
          <w:sz w:val="20"/>
          <w:lang w:eastAsia="nb-NO"/>
        </w:rPr>
      </w:pPr>
      <w:r w:rsidRPr="00AD0CBB">
        <w:rPr>
          <w:rFonts w:asciiTheme="minorHAnsi" w:hAnsiTheme="minorHAnsi" w:cstheme="minorHAnsi"/>
          <w:sz w:val="20"/>
        </w:rPr>
        <w:t>direktør, styremedlem eller annen person i øverste ledelse i internasjonal organisasjon</w:t>
      </w:r>
    </w:p>
    <w:p w14:paraId="4222F149" w14:textId="77777777" w:rsidR="00812C44" w:rsidRDefault="00812C44" w:rsidP="00812C44">
      <w:pPr>
        <w:rPr>
          <w:bCs/>
          <w:iCs/>
          <w:szCs w:val="20"/>
        </w:rPr>
      </w:pPr>
      <w:r>
        <w:rPr>
          <w:bCs/>
          <w:iCs/>
          <w:szCs w:val="20"/>
        </w:rPr>
        <w:t>enten i Norge eller i utlandet.</w:t>
      </w:r>
    </w:p>
    <w:p w14:paraId="518F5EED" w14:textId="77777777" w:rsidR="00812C44" w:rsidRDefault="00812C44" w:rsidP="00812C44">
      <w:pPr>
        <w:pStyle w:val="Standardtekst"/>
        <w:rPr>
          <w:rFonts w:asciiTheme="majorHAnsi" w:hAnsiTheme="majorHAnsi" w:cstheme="minorHAnsi"/>
          <w:sz w:val="20"/>
          <w:lang w:eastAsia="nb-NO"/>
        </w:rPr>
      </w:pPr>
    </w:p>
    <w:p w14:paraId="04398909" w14:textId="77777777" w:rsidR="00812C44" w:rsidRPr="00CA5413" w:rsidRDefault="00812C44" w:rsidP="00812C44">
      <w:pPr>
        <w:rPr>
          <w:bCs/>
          <w:iCs/>
          <w:szCs w:val="20"/>
        </w:rPr>
      </w:pPr>
    </w:p>
    <w:p w14:paraId="2E4AD711" w14:textId="77777777" w:rsidR="00812C44" w:rsidRPr="00CA5413" w:rsidRDefault="00812C44" w:rsidP="00812C44">
      <w:pPr>
        <w:rPr>
          <w:bCs/>
          <w:iCs/>
          <w:szCs w:val="20"/>
        </w:rPr>
      </w:pPr>
      <w:r w:rsidRPr="00CA5413">
        <w:rPr>
          <w:bCs/>
          <w:iCs/>
          <w:szCs w:val="20"/>
        </w:rPr>
        <w:t>2. Jeg er nærstående til en person med en av de ovennevnte stillinger eller verv ved at jeg er</w:t>
      </w:r>
    </w:p>
    <w:p w14:paraId="082974E1" w14:textId="77777777" w:rsidR="00812C44" w:rsidRPr="00461EA4" w:rsidRDefault="00812C44" w:rsidP="00812C44">
      <w:pPr>
        <w:pStyle w:val="Standardtekst"/>
        <w:numPr>
          <w:ilvl w:val="0"/>
          <w:numId w:val="7"/>
        </w:numPr>
        <w:rPr>
          <w:rFonts w:asciiTheme="minorHAnsi" w:hAnsiTheme="minorHAnsi" w:cstheme="minorHAnsi"/>
          <w:sz w:val="20"/>
          <w:lang w:eastAsia="nb-NO"/>
        </w:rPr>
      </w:pPr>
      <w:r>
        <w:rPr>
          <w:rFonts w:asciiTheme="minorHAnsi" w:eastAsiaTheme="minorHAnsi" w:hAnsiTheme="minorHAnsi" w:cstheme="minorBidi"/>
          <w:bCs/>
          <w:iCs/>
          <w:sz w:val="20"/>
        </w:rPr>
        <w:t>e</w:t>
      </w:r>
      <w:r w:rsidRPr="00E3405F">
        <w:rPr>
          <w:rFonts w:asciiTheme="minorHAnsi" w:eastAsiaTheme="minorHAnsi" w:hAnsiTheme="minorHAnsi" w:cstheme="minorBidi"/>
          <w:bCs/>
          <w:iCs/>
          <w:sz w:val="20"/>
        </w:rPr>
        <w:t>ktefelle</w:t>
      </w:r>
      <w:r>
        <w:rPr>
          <w:rFonts w:asciiTheme="minorHAnsi" w:eastAsiaTheme="minorHAnsi" w:hAnsiTheme="minorHAnsi" w:cstheme="minorBidi"/>
          <w:bCs/>
          <w:iCs/>
          <w:sz w:val="20"/>
        </w:rPr>
        <w:t xml:space="preserve"> / registrert partner</w:t>
      </w:r>
    </w:p>
    <w:p w14:paraId="39759D14" w14:textId="77777777" w:rsidR="00812C44" w:rsidRPr="00650E6E"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samboer</w:t>
      </w:r>
    </w:p>
    <w:p w14:paraId="7017CAB9" w14:textId="77777777" w:rsidR="00812C44" w:rsidRPr="00461EA4"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b</w:t>
      </w:r>
      <w:r w:rsidRPr="00461EA4">
        <w:rPr>
          <w:rFonts w:asciiTheme="minorHAnsi" w:hAnsiTheme="minorHAnsi" w:cstheme="minorHAnsi"/>
          <w:sz w:val="20"/>
          <w:lang w:eastAsia="nb-NO"/>
        </w:rPr>
        <w:t>arn</w:t>
      </w:r>
    </w:p>
    <w:p w14:paraId="5BC91FD4" w14:textId="77777777" w:rsidR="00812C44" w:rsidRPr="00461EA4"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b</w:t>
      </w:r>
      <w:r w:rsidRPr="00E530EA">
        <w:rPr>
          <w:rFonts w:asciiTheme="minorHAnsi" w:hAnsiTheme="minorHAnsi" w:cstheme="minorHAnsi"/>
          <w:sz w:val="20"/>
          <w:lang w:eastAsia="nb-NO"/>
        </w:rPr>
        <w:t>arns ektefelle</w:t>
      </w:r>
      <w:r>
        <w:rPr>
          <w:rFonts w:asciiTheme="minorHAnsi" w:hAnsiTheme="minorHAnsi" w:cstheme="minorHAnsi"/>
          <w:sz w:val="20"/>
          <w:lang w:eastAsia="nb-NO"/>
        </w:rPr>
        <w:t xml:space="preserve"> / registrert partner / samboer </w:t>
      </w:r>
    </w:p>
    <w:p w14:paraId="4DD6F556" w14:textId="77777777" w:rsidR="00812C44" w:rsidRPr="00E530EA" w:rsidRDefault="00812C44" w:rsidP="00812C44">
      <w:pPr>
        <w:pStyle w:val="Standardtekst"/>
        <w:numPr>
          <w:ilvl w:val="0"/>
          <w:numId w:val="7"/>
        </w:numPr>
        <w:rPr>
          <w:rFonts w:asciiTheme="minorHAnsi" w:hAnsiTheme="minorHAnsi" w:cstheme="minorHAnsi"/>
          <w:sz w:val="20"/>
          <w:lang w:eastAsia="nb-NO"/>
        </w:rPr>
      </w:pPr>
      <w:r>
        <w:rPr>
          <w:rFonts w:asciiTheme="minorHAnsi" w:hAnsiTheme="minorHAnsi" w:cstheme="minorHAnsi"/>
          <w:sz w:val="20"/>
          <w:lang w:eastAsia="nb-NO"/>
        </w:rPr>
        <w:t>f</w:t>
      </w:r>
      <w:r w:rsidRPr="00E530EA">
        <w:rPr>
          <w:rFonts w:asciiTheme="minorHAnsi" w:hAnsiTheme="minorHAnsi" w:cstheme="minorHAnsi"/>
          <w:sz w:val="20"/>
          <w:lang w:eastAsia="nb-NO"/>
        </w:rPr>
        <w:t>oreldre</w:t>
      </w:r>
    </w:p>
    <w:p w14:paraId="4A8EBE9B" w14:textId="77777777" w:rsidR="00812C44" w:rsidRDefault="00812C44" w:rsidP="00812C44">
      <w:pPr>
        <w:pStyle w:val="Standardtekst"/>
        <w:ind w:left="720"/>
        <w:rPr>
          <w:rFonts w:asciiTheme="majorHAnsi" w:hAnsiTheme="majorHAnsi" w:cstheme="minorHAnsi"/>
          <w:sz w:val="20"/>
          <w:lang w:eastAsia="nb-NO"/>
        </w:rPr>
      </w:pPr>
    </w:p>
    <w:p w14:paraId="61331C65" w14:textId="77777777" w:rsidR="00812C44" w:rsidRPr="00AD0CBB" w:rsidRDefault="00812C44" w:rsidP="00812C44">
      <w:pPr>
        <w:pStyle w:val="Standardtekst"/>
        <w:ind w:left="720"/>
        <w:rPr>
          <w:rFonts w:asciiTheme="majorHAnsi" w:hAnsiTheme="majorHAnsi" w:cstheme="minorHAnsi"/>
          <w:sz w:val="20"/>
          <w:lang w:eastAsia="nb-NO"/>
        </w:rPr>
      </w:pPr>
    </w:p>
    <w:p w14:paraId="00D5319A" w14:textId="77777777" w:rsidR="00812C44" w:rsidRPr="00AD0CBB" w:rsidRDefault="00812C44" w:rsidP="00812C44">
      <w:pPr>
        <w:pStyle w:val="Standardtekst"/>
        <w:rPr>
          <w:rFonts w:asciiTheme="majorHAnsi" w:hAnsiTheme="majorHAnsi" w:cstheme="minorHAnsi"/>
          <w:sz w:val="20"/>
        </w:rPr>
      </w:pPr>
      <w:r w:rsidRPr="00AD0CBB">
        <w:rPr>
          <w:rFonts w:asciiTheme="majorHAnsi" w:hAnsiTheme="majorHAnsi" w:cstheme="minorHAnsi"/>
          <w:sz w:val="20"/>
        </w:rPr>
        <w:t xml:space="preserve">3. </w:t>
      </w:r>
      <w:r w:rsidRPr="00E530EA">
        <w:rPr>
          <w:rFonts w:asciiTheme="minorHAnsi" w:hAnsiTheme="minorHAnsi" w:cstheme="minorHAnsi"/>
          <w:sz w:val="20"/>
        </w:rPr>
        <w:t xml:space="preserve">Jeg er kjent medarbeider </w:t>
      </w:r>
      <w:r w:rsidRPr="00E530EA">
        <w:rPr>
          <w:rFonts w:asciiTheme="minorHAnsi" w:hAnsiTheme="minorHAnsi" w:cstheme="minorHAnsi"/>
          <w:sz w:val="20"/>
          <w:lang w:eastAsia="nb-NO"/>
        </w:rPr>
        <w:t>til en person med en av de ovennevnte stillinger eller verv</w:t>
      </w:r>
      <w:r w:rsidRPr="00E530EA">
        <w:rPr>
          <w:rFonts w:asciiTheme="minorHAnsi" w:hAnsiTheme="minorHAnsi" w:cstheme="minorHAnsi"/>
          <w:sz w:val="20"/>
        </w:rPr>
        <w:t>, ved at jeg er kjent for</w:t>
      </w:r>
      <w:r w:rsidRPr="00AD0CBB">
        <w:rPr>
          <w:rFonts w:asciiTheme="majorHAnsi" w:hAnsiTheme="majorHAnsi" w:cstheme="minorHAnsi"/>
          <w:sz w:val="20"/>
        </w:rPr>
        <w:t xml:space="preserve">  </w:t>
      </w:r>
    </w:p>
    <w:p w14:paraId="0DDC8B6F" w14:textId="77777777" w:rsidR="00812C44" w:rsidRPr="00AD0CBB" w:rsidRDefault="00812C44" w:rsidP="00812C44">
      <w:pPr>
        <w:pStyle w:val="Standardtekst"/>
        <w:rPr>
          <w:rFonts w:asciiTheme="majorHAnsi" w:hAnsiTheme="majorHAnsi" w:cstheme="minorHAnsi"/>
          <w:sz w:val="20"/>
          <w:lang w:eastAsia="nb-NO"/>
        </w:rPr>
      </w:pPr>
    </w:p>
    <w:p w14:paraId="60DDD46D" w14:textId="77777777" w:rsidR="00812C44" w:rsidRPr="00E530EA" w:rsidRDefault="00812C44" w:rsidP="00812C44">
      <w:pPr>
        <w:pStyle w:val="Standardtekst"/>
        <w:numPr>
          <w:ilvl w:val="0"/>
          <w:numId w:val="8"/>
        </w:numPr>
        <w:rPr>
          <w:rFonts w:asciiTheme="minorHAnsi" w:hAnsiTheme="minorHAnsi" w:cstheme="minorHAnsi"/>
          <w:sz w:val="20"/>
          <w:lang w:eastAsia="nb-NO"/>
        </w:rPr>
      </w:pPr>
      <w:r w:rsidRPr="00E530EA">
        <w:rPr>
          <w:rFonts w:asciiTheme="minorHAnsi" w:hAnsiTheme="minorHAnsi" w:cstheme="minorHAnsi"/>
          <w:sz w:val="20"/>
        </w:rPr>
        <w:t xml:space="preserve">å være reell rettighetshaver i juridisk person, sammenslutning eller utenlandsk juridisk arrangement i fellesskap med politisk eksponert person </w:t>
      </w:r>
    </w:p>
    <w:p w14:paraId="392B3A4B" w14:textId="77777777" w:rsidR="00812C44" w:rsidRDefault="00812C44" w:rsidP="00812C44">
      <w:pPr>
        <w:pStyle w:val="Standardtekst"/>
        <w:numPr>
          <w:ilvl w:val="0"/>
          <w:numId w:val="8"/>
        </w:numPr>
        <w:rPr>
          <w:rFonts w:asciiTheme="minorHAnsi" w:hAnsiTheme="minorHAnsi" w:cstheme="minorHAnsi"/>
          <w:sz w:val="20"/>
          <w:lang w:eastAsia="nb-NO"/>
        </w:rPr>
      </w:pPr>
      <w:r w:rsidRPr="00E530EA">
        <w:rPr>
          <w:rFonts w:asciiTheme="minorHAnsi" w:hAnsiTheme="minorHAnsi" w:cstheme="minorHAnsi"/>
          <w:sz w:val="20"/>
        </w:rPr>
        <w:t xml:space="preserve">å ha nær forretningsforbindelse til politisk eksponert person </w:t>
      </w:r>
    </w:p>
    <w:p w14:paraId="4A682590" w14:textId="3E5CBA13" w:rsidR="00812C44" w:rsidRPr="00E530EA" w:rsidRDefault="00812C44" w:rsidP="00812C44">
      <w:pPr>
        <w:pStyle w:val="Standardtekst"/>
        <w:numPr>
          <w:ilvl w:val="0"/>
          <w:numId w:val="8"/>
        </w:numPr>
        <w:rPr>
          <w:rFonts w:asciiTheme="minorHAnsi" w:hAnsiTheme="minorHAnsi" w:cstheme="minorHAnsi"/>
          <w:sz w:val="20"/>
          <w:lang w:eastAsia="nb-NO"/>
        </w:rPr>
      </w:pPr>
      <w:r>
        <w:rPr>
          <w:rFonts w:asciiTheme="minorHAnsi" w:hAnsiTheme="minorHAnsi" w:cstheme="minorHAnsi"/>
          <w:sz w:val="20"/>
        </w:rPr>
        <w:t xml:space="preserve">å være </w:t>
      </w:r>
      <w:r w:rsidR="007D2FDE">
        <w:rPr>
          <w:rFonts w:asciiTheme="minorHAnsi" w:hAnsiTheme="minorHAnsi" w:cstheme="minorHAnsi"/>
          <w:sz w:val="20"/>
        </w:rPr>
        <w:t xml:space="preserve">eneste reelle rettighetshaver </w:t>
      </w:r>
      <w:r w:rsidR="007D2FDE" w:rsidRPr="00E530EA">
        <w:rPr>
          <w:rFonts w:asciiTheme="minorHAnsi" w:hAnsiTheme="minorHAnsi" w:cstheme="minorHAnsi"/>
          <w:sz w:val="20"/>
        </w:rPr>
        <w:t>i juridisk person sammenslutning eller utenlandsk juridisk arrangement som i realiteten er etablert for å begunstige politisk eksponertperson</w:t>
      </w:r>
      <w:r w:rsidR="007D2FDE">
        <w:rPr>
          <w:rFonts w:asciiTheme="minorHAnsi" w:hAnsiTheme="minorHAnsi" w:cstheme="minorHAnsi"/>
          <w:sz w:val="20"/>
        </w:rPr>
        <w:t xml:space="preserve"> </w:t>
      </w:r>
    </w:p>
    <w:p w14:paraId="7E6E9C48" w14:textId="77777777" w:rsidR="00812C44" w:rsidRDefault="00812C44" w:rsidP="00812C44">
      <w:pPr>
        <w:pStyle w:val="Standardtekst"/>
        <w:rPr>
          <w:rFonts w:asciiTheme="minorHAnsi" w:hAnsiTheme="minorHAnsi" w:cstheme="minorHAnsi"/>
          <w:sz w:val="20"/>
        </w:rPr>
      </w:pPr>
    </w:p>
    <w:p w14:paraId="746E7F7F" w14:textId="77777777" w:rsidR="00812C44" w:rsidRDefault="00812C44" w:rsidP="00812C44">
      <w:pPr>
        <w:pStyle w:val="Standardtekst"/>
        <w:rPr>
          <w:rFonts w:asciiTheme="minorHAnsi" w:hAnsiTheme="minorHAnsi" w:cstheme="minorHAnsi"/>
          <w:sz w:val="20"/>
        </w:rPr>
      </w:pPr>
    </w:p>
    <w:p w14:paraId="4E1E2964" w14:textId="77777777" w:rsidR="00812C44" w:rsidRDefault="00812C44" w:rsidP="00812C44">
      <w:pPr>
        <w:pStyle w:val="Standardtekst"/>
        <w:rPr>
          <w:rFonts w:asciiTheme="minorHAnsi" w:hAnsiTheme="minorHAnsi" w:cstheme="minorHAnsi"/>
          <w:sz w:val="20"/>
        </w:rPr>
      </w:pPr>
      <w:r>
        <w:rPr>
          <w:rFonts w:asciiTheme="minorHAnsi" w:hAnsiTheme="minorHAnsi" w:cstheme="minorHAnsi"/>
          <w:sz w:val="20"/>
        </w:rPr>
        <w:t>For alternativ 2 og 3, vennligst opplys navnet på personen med stilling eller verv som nevnt under pkt. 1:</w:t>
      </w:r>
    </w:p>
    <w:p w14:paraId="7626BDB6" w14:textId="77777777" w:rsidR="00812C44" w:rsidRDefault="00812C44" w:rsidP="00812C44">
      <w:pPr>
        <w:pStyle w:val="Standardtekst"/>
        <w:rPr>
          <w:rFonts w:asciiTheme="minorHAnsi" w:hAnsiTheme="minorHAnsi" w:cstheme="minorHAnsi"/>
          <w:sz w:val="20"/>
        </w:rPr>
      </w:pPr>
    </w:p>
    <w:p w14:paraId="4748EDE5" w14:textId="77777777" w:rsidR="00812C44" w:rsidRPr="00BB138D" w:rsidRDefault="00812C44" w:rsidP="00812C44">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53DB50EB" w14:textId="77777777" w:rsidR="00812C44" w:rsidRDefault="00812C44" w:rsidP="00812C44">
      <w:pPr>
        <w:pStyle w:val="Standardtekst"/>
        <w:rPr>
          <w:rFonts w:asciiTheme="minorHAnsi" w:hAnsiTheme="minorHAnsi" w:cstheme="minorHAnsi"/>
          <w:sz w:val="20"/>
        </w:rPr>
      </w:pPr>
    </w:p>
    <w:p w14:paraId="1FBC2256" w14:textId="77777777" w:rsidR="00812C44" w:rsidRDefault="00812C44" w:rsidP="00812C44">
      <w:pPr>
        <w:pStyle w:val="Standardtekst"/>
        <w:rPr>
          <w:rFonts w:asciiTheme="minorHAnsi" w:hAnsiTheme="minorHAnsi" w:cstheme="minorHAnsi"/>
          <w:sz w:val="20"/>
        </w:rPr>
      </w:pPr>
      <w:r>
        <w:rPr>
          <w:rFonts w:asciiTheme="minorHAnsi" w:hAnsiTheme="minorHAnsi" w:cstheme="minorHAnsi"/>
          <w:sz w:val="20"/>
        </w:rPr>
        <w:t>For samtlige alternativer, vennligst opplys stilling/verv, organisasjon, land samt tidsperiode:</w:t>
      </w:r>
    </w:p>
    <w:p w14:paraId="0F7E045A" w14:textId="77777777" w:rsidR="00812C44" w:rsidRDefault="00812C44" w:rsidP="00812C44">
      <w:pPr>
        <w:pStyle w:val="Standardtekst"/>
        <w:rPr>
          <w:rFonts w:asciiTheme="minorHAnsi" w:hAnsiTheme="minorHAnsi" w:cstheme="minorHAnsi"/>
          <w:sz w:val="20"/>
        </w:rPr>
      </w:pPr>
    </w:p>
    <w:p w14:paraId="7079B2A1" w14:textId="77777777" w:rsidR="00812C44" w:rsidRPr="00BB138D" w:rsidRDefault="00812C44" w:rsidP="00812C44">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07C6C4B3" w14:textId="77777777" w:rsidR="00812C44" w:rsidRDefault="00812C44" w:rsidP="00812C44">
      <w:pPr>
        <w:pStyle w:val="Standardtekst"/>
        <w:rPr>
          <w:rFonts w:asciiTheme="minorHAnsi" w:hAnsiTheme="minorHAnsi" w:cstheme="minorHAnsi"/>
          <w:sz w:val="20"/>
        </w:rPr>
      </w:pPr>
    </w:p>
    <w:p w14:paraId="6F74C464" w14:textId="77777777" w:rsidR="00812C44" w:rsidRDefault="00812C44" w:rsidP="00812C44">
      <w:pPr>
        <w:pStyle w:val="Standardtekst"/>
        <w:rPr>
          <w:rFonts w:asciiTheme="minorHAnsi" w:hAnsiTheme="minorHAnsi" w:cstheme="minorHAnsi"/>
          <w:sz w:val="20"/>
        </w:rPr>
      </w:pPr>
    </w:p>
    <w:p w14:paraId="6D9F2776" w14:textId="77777777" w:rsidR="00812C44" w:rsidRPr="00BB138D" w:rsidRDefault="00812C44" w:rsidP="00812C44">
      <w:pPr>
        <w:pStyle w:val="Standardtekst"/>
        <w:ind w:left="708"/>
        <w:rPr>
          <w:rFonts w:asciiTheme="minorHAnsi" w:hAnsiTheme="minorHAnsi" w:cstheme="minorHAnsi"/>
          <w:sz w:val="20"/>
        </w:rPr>
      </w:pPr>
      <w:r w:rsidRPr="00BB138D">
        <w:rPr>
          <w:rFonts w:asciiTheme="minorHAnsi" w:hAnsiTheme="minorHAnsi" w:cstheme="minorHAnsi"/>
          <w:sz w:val="20"/>
        </w:rPr>
        <w:t>___________________________________________________________</w:t>
      </w:r>
    </w:p>
    <w:p w14:paraId="0DB9D2E1" w14:textId="77777777" w:rsidR="00812C44" w:rsidRPr="00AD0CBB" w:rsidRDefault="00812C44" w:rsidP="00812C44">
      <w:pPr>
        <w:pStyle w:val="Standardtekst"/>
        <w:ind w:left="360"/>
        <w:rPr>
          <w:rFonts w:asciiTheme="majorHAnsi" w:hAnsiTheme="majorHAnsi" w:cstheme="minorHAnsi"/>
          <w:sz w:val="20"/>
          <w:lang w:eastAsia="nb-NO"/>
        </w:rPr>
      </w:pPr>
    </w:p>
    <w:p w14:paraId="2CDBC2B4" w14:textId="77777777" w:rsidR="00812C44" w:rsidRDefault="00812C44" w:rsidP="00812C44">
      <w:pPr>
        <w:pStyle w:val="Standardtekst"/>
        <w:rPr>
          <w:rFonts w:asciiTheme="majorHAnsi" w:hAnsiTheme="majorHAnsi" w:cstheme="minorHAnsi"/>
          <w:sz w:val="20"/>
          <w:lang w:eastAsia="nb-NO"/>
        </w:rPr>
      </w:pPr>
    </w:p>
    <w:p w14:paraId="05C93961" w14:textId="77777777" w:rsidR="00812C44" w:rsidRDefault="00812C44" w:rsidP="00812C44">
      <w:pPr>
        <w:pStyle w:val="Standardtekst"/>
        <w:jc w:val="center"/>
        <w:rPr>
          <w:rFonts w:asciiTheme="majorHAnsi" w:hAnsiTheme="majorHAnsi" w:cstheme="minorHAnsi"/>
          <w:sz w:val="20"/>
          <w:lang w:eastAsia="nb-NO"/>
        </w:rPr>
      </w:pPr>
      <w:r>
        <w:rPr>
          <w:rFonts w:asciiTheme="majorHAnsi" w:hAnsiTheme="majorHAnsi" w:cstheme="minorHAnsi"/>
          <w:sz w:val="20"/>
          <w:lang w:eastAsia="nb-NO"/>
        </w:rPr>
        <w:t>***</w:t>
      </w:r>
    </w:p>
    <w:p w14:paraId="13AAE461" w14:textId="77777777" w:rsidR="00812C44" w:rsidRPr="00AD0CBB" w:rsidRDefault="00812C44" w:rsidP="00812C44">
      <w:pPr>
        <w:pStyle w:val="Standardtekst"/>
        <w:jc w:val="center"/>
        <w:rPr>
          <w:rFonts w:asciiTheme="majorHAnsi" w:hAnsiTheme="majorHAnsi" w:cstheme="minorHAnsi"/>
          <w:sz w:val="20"/>
          <w:lang w:eastAsia="nb-NO"/>
        </w:rPr>
      </w:pPr>
    </w:p>
    <w:p w14:paraId="1E08222D" w14:textId="77777777" w:rsidR="00812C44" w:rsidRPr="00BB138D" w:rsidRDefault="00812C44" w:rsidP="00812C44">
      <w:pPr>
        <w:pStyle w:val="Standardtekst"/>
        <w:rPr>
          <w:rFonts w:asciiTheme="minorHAnsi" w:hAnsiTheme="minorHAnsi" w:cstheme="minorHAnsi"/>
          <w:sz w:val="20"/>
        </w:rPr>
      </w:pPr>
      <w:r w:rsidRPr="00BB138D">
        <w:rPr>
          <w:rFonts w:asciiTheme="minorHAnsi" w:hAnsiTheme="minorHAnsi" w:cstheme="minorHAnsi"/>
          <w:noProof/>
          <w:sz w:val="20"/>
        </w:rPr>
        <mc:AlternateContent>
          <mc:Choice Requires="wps">
            <w:drawing>
              <wp:anchor distT="0" distB="0" distL="114300" distR="114300" simplePos="0" relativeHeight="251660288" behindDoc="0" locked="0" layoutInCell="1" allowOverlap="1" wp14:anchorId="06679A14" wp14:editId="4F8EB79F">
                <wp:simplePos x="0" y="0"/>
                <wp:positionH relativeFrom="column">
                  <wp:posOffset>-4194810</wp:posOffset>
                </wp:positionH>
                <wp:positionV relativeFrom="paragraph">
                  <wp:posOffset>27849195</wp:posOffset>
                </wp:positionV>
                <wp:extent cx="7086600" cy="571500"/>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C3E8" id="Rektangel 1" o:spid="_x0000_s1026" style="position:absolute;margin-left:-330.3pt;margin-top:2192.85pt;width:55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" stroked="f"/>
            </w:pict>
          </mc:Fallback>
        </mc:AlternateContent>
      </w:r>
      <w:r w:rsidRPr="00BB138D">
        <w:rPr>
          <w:rFonts w:asciiTheme="minorHAnsi" w:hAnsiTheme="minorHAnsi" w:cstheme="minorHAnsi"/>
          <w:sz w:val="20"/>
        </w:rPr>
        <w:t>Sted:___________________________</w:t>
      </w:r>
      <w:r w:rsidRPr="00BB138D">
        <w:rPr>
          <w:rFonts w:asciiTheme="minorHAnsi" w:hAnsiTheme="minorHAnsi" w:cstheme="minorHAnsi"/>
          <w:sz w:val="20"/>
        </w:rPr>
        <w:tab/>
        <w:t>Dato: _____________</w:t>
      </w:r>
    </w:p>
    <w:p w14:paraId="3913D005" w14:textId="77777777" w:rsidR="00812C44" w:rsidRPr="00BB138D" w:rsidRDefault="00812C44" w:rsidP="00812C44">
      <w:pPr>
        <w:pStyle w:val="Standardtekst"/>
        <w:rPr>
          <w:rFonts w:asciiTheme="minorHAnsi" w:hAnsiTheme="minorHAnsi" w:cstheme="minorHAnsi"/>
          <w:sz w:val="20"/>
        </w:rPr>
      </w:pPr>
    </w:p>
    <w:p w14:paraId="48202815" w14:textId="77777777" w:rsidR="00812C44" w:rsidRPr="00BB138D" w:rsidRDefault="00812C44" w:rsidP="00812C44">
      <w:pPr>
        <w:pStyle w:val="Standardtekst"/>
        <w:rPr>
          <w:rFonts w:asciiTheme="minorHAnsi" w:hAnsiTheme="minorHAnsi" w:cstheme="minorHAnsi"/>
          <w:sz w:val="20"/>
        </w:rPr>
      </w:pPr>
    </w:p>
    <w:p w14:paraId="14AE866C" w14:textId="77777777" w:rsidR="00812C44" w:rsidRPr="00BB138D" w:rsidRDefault="00812C44" w:rsidP="00812C44">
      <w:pPr>
        <w:pStyle w:val="Standardtekst"/>
        <w:rPr>
          <w:rFonts w:asciiTheme="minorHAnsi" w:hAnsiTheme="minorHAnsi" w:cstheme="minorHAnsi"/>
          <w:sz w:val="20"/>
        </w:rPr>
      </w:pPr>
      <w:r w:rsidRPr="00BB138D">
        <w:rPr>
          <w:rFonts w:asciiTheme="minorHAnsi" w:hAnsiTheme="minorHAnsi" w:cstheme="minorHAnsi"/>
          <w:sz w:val="20"/>
        </w:rPr>
        <w:t>Signatur oppdragsgiver: __________________________________________________</w:t>
      </w:r>
    </w:p>
    <w:p w14:paraId="1208D544" w14:textId="77777777" w:rsidR="00365DB5" w:rsidRDefault="00365DB5">
      <w:pPr>
        <w:spacing w:after="160"/>
        <w:rPr>
          <w:rFonts w:asciiTheme="majorHAnsi" w:eastAsiaTheme="majorEastAsia" w:hAnsiTheme="majorHAnsi" w:cstheme="majorBidi"/>
          <w:b/>
          <w:bCs/>
          <w:sz w:val="24"/>
          <w:szCs w:val="32"/>
        </w:rPr>
      </w:pPr>
      <w:r>
        <w:rPr>
          <w:rFonts w:asciiTheme="majorHAnsi" w:eastAsiaTheme="majorEastAsia" w:hAnsiTheme="majorHAnsi" w:cstheme="majorBidi"/>
          <w:b/>
          <w:bCs/>
          <w:sz w:val="24"/>
          <w:szCs w:val="32"/>
        </w:rPr>
        <w:br w:type="page"/>
      </w:r>
    </w:p>
    <w:p w14:paraId="383B1D7D" w14:textId="71DE4E0F" w:rsidR="00BC0E4E" w:rsidRDefault="00BC0E4E" w:rsidP="00BC0E4E">
      <w:pPr>
        <w:tabs>
          <w:tab w:val="left" w:pos="2991"/>
          <w:tab w:val="left" w:pos="6695"/>
        </w:tabs>
        <w:ind w:left="117"/>
        <w:rPr>
          <w:rFonts w:ascii="Times New Roman"/>
        </w:rPr>
      </w:pPr>
      <w:r>
        <w:rPr>
          <w:rFonts w:ascii="Times New Roman"/>
          <w:noProof/>
          <w:position w:val="1"/>
        </w:rPr>
        <w:lastRenderedPageBreak/>
        <w:drawing>
          <wp:inline distT="0" distB="0" distL="0" distR="0" wp14:anchorId="3ED9D788" wp14:editId="79B362B2">
            <wp:extent cx="733425" cy="73342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rFonts w:ascii="Times New Roman"/>
          <w:position w:val="1"/>
        </w:rPr>
        <w:tab/>
      </w:r>
      <w:r>
        <w:rPr>
          <w:rFonts w:ascii="Times New Roman"/>
          <w:noProof/>
        </w:rPr>
        <w:drawing>
          <wp:inline distT="0" distB="0" distL="0" distR="0" wp14:anchorId="462E49CF" wp14:editId="2E75BD44">
            <wp:extent cx="1162050" cy="4762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476250"/>
                    </a:xfrm>
                    <a:prstGeom prst="rect">
                      <a:avLst/>
                    </a:prstGeom>
                    <a:noFill/>
                    <a:ln>
                      <a:noFill/>
                    </a:ln>
                  </pic:spPr>
                </pic:pic>
              </a:graphicData>
            </a:graphic>
          </wp:inline>
        </w:drawing>
      </w:r>
      <w:r>
        <w:rPr>
          <w:rFonts w:ascii="Times New Roman"/>
        </w:rPr>
        <w:tab/>
      </w:r>
      <w:r>
        <w:rPr>
          <w:rFonts w:ascii="Times New Roman"/>
          <w:noProof/>
          <w:position w:val="2"/>
        </w:rPr>
        <w:drawing>
          <wp:inline distT="0" distB="0" distL="0" distR="0" wp14:anchorId="78D25606" wp14:editId="12A5D0CF">
            <wp:extent cx="1009650" cy="4095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p>
    <w:p w14:paraId="4EE7213F" w14:textId="77777777" w:rsidR="00BC0E4E" w:rsidRDefault="00BC0E4E" w:rsidP="00BC0E4E">
      <w:pPr>
        <w:pStyle w:val="Brdtekst"/>
        <w:rPr>
          <w:rFonts w:ascii="Times New Roman"/>
          <w:sz w:val="20"/>
        </w:rPr>
      </w:pPr>
    </w:p>
    <w:p w14:paraId="13F349C0" w14:textId="77777777" w:rsidR="00BC0E4E" w:rsidRDefault="00BC0E4E" w:rsidP="00BC0E4E">
      <w:pPr>
        <w:pStyle w:val="Brdtekst"/>
        <w:spacing w:before="9"/>
        <w:rPr>
          <w:rFonts w:ascii="Times New Roman"/>
          <w:sz w:val="19"/>
        </w:rPr>
      </w:pPr>
    </w:p>
    <w:p w14:paraId="776118BF" w14:textId="2B088B73" w:rsidR="00BC0E4E" w:rsidRPr="00AB0894" w:rsidRDefault="00BC0E4E" w:rsidP="00BC0E4E">
      <w:pPr>
        <w:pStyle w:val="Tittel"/>
        <w:rPr>
          <w:rFonts w:ascii="Calibri"/>
          <w:b/>
          <w:bCs/>
          <w:sz w:val="32"/>
          <w:szCs w:val="32"/>
        </w:rPr>
      </w:pPr>
      <w:r w:rsidRPr="00AB0894">
        <w:rPr>
          <w:b/>
          <w:bCs/>
          <w:sz w:val="36"/>
          <w:szCs w:val="36"/>
        </w:rPr>
        <w:t>OVERSIKT</w:t>
      </w:r>
      <w:r w:rsidRPr="00AB0894">
        <w:rPr>
          <w:b/>
          <w:bCs/>
          <w:spacing w:val="-3"/>
          <w:sz w:val="36"/>
          <w:szCs w:val="36"/>
        </w:rPr>
        <w:t xml:space="preserve"> </w:t>
      </w:r>
      <w:r w:rsidRPr="00AB0894">
        <w:rPr>
          <w:b/>
          <w:bCs/>
          <w:sz w:val="36"/>
          <w:szCs w:val="36"/>
        </w:rPr>
        <w:t>OVER</w:t>
      </w:r>
      <w:r w:rsidRPr="00AB0894">
        <w:rPr>
          <w:b/>
          <w:bCs/>
          <w:spacing w:val="-2"/>
          <w:sz w:val="36"/>
          <w:szCs w:val="36"/>
        </w:rPr>
        <w:t xml:space="preserve"> </w:t>
      </w:r>
      <w:r w:rsidRPr="00AB0894">
        <w:rPr>
          <w:b/>
          <w:bCs/>
          <w:sz w:val="36"/>
          <w:szCs w:val="36"/>
        </w:rPr>
        <w:t>LØSØRE</w:t>
      </w:r>
      <w:r w:rsidRPr="00AB0894">
        <w:rPr>
          <w:b/>
          <w:bCs/>
          <w:spacing w:val="-4"/>
          <w:sz w:val="36"/>
          <w:szCs w:val="36"/>
        </w:rPr>
        <w:t xml:space="preserve"> </w:t>
      </w:r>
      <w:r w:rsidRPr="00AB0894">
        <w:rPr>
          <w:b/>
          <w:bCs/>
          <w:sz w:val="36"/>
          <w:szCs w:val="36"/>
        </w:rPr>
        <w:t>OG</w:t>
      </w:r>
      <w:r w:rsidRPr="00AB0894">
        <w:rPr>
          <w:b/>
          <w:bCs/>
          <w:spacing w:val="-2"/>
          <w:sz w:val="36"/>
          <w:szCs w:val="36"/>
        </w:rPr>
        <w:t xml:space="preserve"> </w:t>
      </w:r>
      <w:r w:rsidRPr="00AB0894">
        <w:rPr>
          <w:b/>
          <w:bCs/>
          <w:sz w:val="36"/>
          <w:szCs w:val="36"/>
        </w:rPr>
        <w:t>TILBEHØR</w:t>
      </w:r>
      <w:r w:rsidRPr="00AB0894">
        <w:rPr>
          <w:b/>
          <w:bCs/>
          <w:spacing w:val="-3"/>
          <w:sz w:val="36"/>
          <w:szCs w:val="36"/>
        </w:rPr>
        <w:t xml:space="preserve"> </w:t>
      </w:r>
      <w:r w:rsidRPr="00AB0894">
        <w:rPr>
          <w:b/>
          <w:bCs/>
          <w:sz w:val="36"/>
          <w:szCs w:val="36"/>
        </w:rPr>
        <w:t>TIL</w:t>
      </w:r>
      <w:r w:rsidRPr="00AB0894">
        <w:rPr>
          <w:b/>
          <w:bCs/>
          <w:spacing w:val="-3"/>
          <w:sz w:val="36"/>
          <w:szCs w:val="36"/>
        </w:rPr>
        <w:t xml:space="preserve"> </w:t>
      </w:r>
      <w:r w:rsidRPr="00AB0894">
        <w:rPr>
          <w:b/>
          <w:bCs/>
          <w:sz w:val="36"/>
          <w:szCs w:val="36"/>
        </w:rPr>
        <w:t>EIENDOMMEN</w:t>
      </w:r>
      <w:r w:rsidR="007708BB" w:rsidRPr="00AB0894">
        <w:rPr>
          <w:b/>
          <w:bCs/>
          <w:sz w:val="36"/>
          <w:szCs w:val="36"/>
        </w:rPr>
        <w:br/>
      </w:r>
    </w:p>
    <w:p w14:paraId="62FF5AF6" w14:textId="77777777" w:rsidR="00BC0E4E" w:rsidRDefault="00BC0E4E" w:rsidP="001F2D3F">
      <w:r>
        <w:t>Oversikten er utarbeidet av Norges Eiendomsmeglerforbund, Eiendom Norge og Advokatforeningens</w:t>
      </w:r>
      <w:r w:rsidRPr="001F2D3F">
        <w:t xml:space="preserve"> </w:t>
      </w:r>
      <w:r>
        <w:t>Eiendomsmeglingsgruppe,</w:t>
      </w:r>
      <w:r w:rsidRPr="001F2D3F">
        <w:t xml:space="preserve"> </w:t>
      </w:r>
      <w:r>
        <w:t>og</w:t>
      </w:r>
      <w:r w:rsidRPr="001F2D3F">
        <w:t xml:space="preserve"> </w:t>
      </w:r>
      <w:r>
        <w:t>er gjeldende</w:t>
      </w:r>
      <w:r w:rsidRPr="001F2D3F">
        <w:t xml:space="preserve"> </w:t>
      </w:r>
      <w:r>
        <w:t>fra</w:t>
      </w:r>
      <w:r w:rsidRPr="001F2D3F">
        <w:t xml:space="preserve"> </w:t>
      </w:r>
      <w:r>
        <w:t>1.</w:t>
      </w:r>
      <w:r w:rsidRPr="001F2D3F">
        <w:t xml:space="preserve"> </w:t>
      </w:r>
      <w:r>
        <w:t>januar 2020.</w:t>
      </w:r>
    </w:p>
    <w:p w14:paraId="795167B4" w14:textId="77777777" w:rsidR="00BC0E4E" w:rsidRPr="00E349B0" w:rsidRDefault="00BC0E4E" w:rsidP="00E349B0"/>
    <w:p w14:paraId="43046A83" w14:textId="77777777" w:rsidR="00BC0E4E" w:rsidRPr="00AB0894" w:rsidRDefault="00BC0E4E" w:rsidP="00E349B0">
      <w:pPr>
        <w:rPr>
          <w:b/>
          <w:bCs/>
        </w:rPr>
      </w:pPr>
      <w:r w:rsidRPr="00AB0894">
        <w:rPr>
          <w:b/>
          <w:bCs/>
        </w:rPr>
        <w:t>Generelt</w:t>
      </w:r>
    </w:p>
    <w:p w14:paraId="1B7702D4" w14:textId="77777777" w:rsidR="00BC0E4E" w:rsidRDefault="00BC0E4E" w:rsidP="00E349B0">
      <w:r>
        <w:t>Lov om avhending av fast eigedom (avhendingslova/avhl.) av 3. juli 1992 regulerer kjøper og selgers</w:t>
      </w:r>
      <w:r w:rsidRPr="00E349B0">
        <w:t xml:space="preserve"> </w:t>
      </w:r>
      <w:r>
        <w:t>rettigheter</w:t>
      </w:r>
      <w:r w:rsidRPr="00E349B0">
        <w:t xml:space="preserve"> </w:t>
      </w:r>
      <w:r>
        <w:t>og</w:t>
      </w:r>
      <w:r w:rsidRPr="00E349B0">
        <w:t xml:space="preserve"> </w:t>
      </w:r>
      <w:r>
        <w:t>plikter</w:t>
      </w:r>
      <w:r w:rsidRPr="00E349B0">
        <w:t xml:space="preserve"> </w:t>
      </w:r>
      <w:r>
        <w:t>ved</w:t>
      </w:r>
      <w:r w:rsidRPr="00E349B0">
        <w:t xml:space="preserve"> </w:t>
      </w:r>
      <w:r>
        <w:t>overdragelse av</w:t>
      </w:r>
      <w:r w:rsidRPr="00E349B0">
        <w:t xml:space="preserve"> </w:t>
      </w:r>
      <w:r>
        <w:t>fast</w:t>
      </w:r>
      <w:r w:rsidRPr="00E349B0">
        <w:t xml:space="preserve"> </w:t>
      </w:r>
      <w:r>
        <w:t>eiendom</w:t>
      </w:r>
      <w:r w:rsidRPr="00E349B0">
        <w:t xml:space="preserve"> </w:t>
      </w:r>
      <w:r>
        <w:t>og</w:t>
      </w:r>
      <w:r w:rsidRPr="00E349B0">
        <w:t xml:space="preserve"> </w:t>
      </w:r>
      <w:r>
        <w:t>andeler</w:t>
      </w:r>
      <w:r w:rsidRPr="00E349B0">
        <w:t xml:space="preserve"> </w:t>
      </w:r>
      <w:r>
        <w:t>i borettslag.</w:t>
      </w:r>
    </w:p>
    <w:p w14:paraId="3FB42D52" w14:textId="77777777" w:rsidR="00BC0E4E" w:rsidRPr="00E349B0" w:rsidRDefault="00BC0E4E" w:rsidP="00E349B0"/>
    <w:p w14:paraId="7E3B865E" w14:textId="77777777" w:rsidR="00BC0E4E" w:rsidRPr="001F2D3F" w:rsidRDefault="00BC0E4E" w:rsidP="00E349B0">
      <w:r>
        <w:t>I henhold til avhl. § 3-4 skal eiendommen, når annet ikke er avtalt, overdras med innredninger og</w:t>
      </w:r>
      <w:r w:rsidRPr="00E349B0">
        <w:t xml:space="preserve"> </w:t>
      </w:r>
      <w:r>
        <w:t>utstyr som etter lov, forskrift eller annet offentlig vedtak skal følge med. Det samme gjelder varig</w:t>
      </w:r>
      <w:r w:rsidRPr="00E349B0">
        <w:t xml:space="preserve"> </w:t>
      </w:r>
      <w:r>
        <w:t>innredning og utstyr som enten er fastmontert eller er særskilt tilpasset bygningen, jf. avhl. § 3-5.</w:t>
      </w:r>
      <w:r w:rsidRPr="00E349B0">
        <w:t xml:space="preserve"> </w:t>
      </w:r>
      <w:r>
        <w:t>Loven inneholder ingen detaljert oversikt over hva som omfattes av «innredning og utstyr», og over</w:t>
      </w:r>
      <w:r w:rsidRPr="00E349B0">
        <w:t xml:space="preserve"> </w:t>
      </w:r>
      <w:r>
        <w:t>hva</w:t>
      </w:r>
      <w:r w:rsidRPr="00E349B0">
        <w:t xml:space="preserve"> </w:t>
      </w:r>
      <w:r>
        <w:t>som</w:t>
      </w:r>
      <w:r w:rsidRPr="00E349B0">
        <w:t xml:space="preserve"> </w:t>
      </w:r>
      <w:r>
        <w:t>skal regnes</w:t>
      </w:r>
      <w:r w:rsidRPr="00E349B0">
        <w:t xml:space="preserve"> </w:t>
      </w:r>
      <w:r>
        <w:t>som</w:t>
      </w:r>
      <w:r w:rsidRPr="00E349B0">
        <w:t xml:space="preserve"> </w:t>
      </w:r>
      <w:r>
        <w:t>«fastmontert</w:t>
      </w:r>
      <w:r w:rsidRPr="00E349B0">
        <w:t xml:space="preserve"> </w:t>
      </w:r>
      <w:r>
        <w:t>eller særskilt</w:t>
      </w:r>
      <w:r w:rsidRPr="00E349B0">
        <w:t xml:space="preserve"> </w:t>
      </w:r>
      <w:r>
        <w:t>tilpasset».</w:t>
      </w:r>
    </w:p>
    <w:p w14:paraId="4C9EAD59" w14:textId="77777777" w:rsidR="00BC0E4E" w:rsidRPr="00E349B0" w:rsidRDefault="00BC0E4E" w:rsidP="00E349B0"/>
    <w:p w14:paraId="7E6D0A11" w14:textId="77777777" w:rsidR="00BC0E4E" w:rsidRPr="001F2D3F" w:rsidRDefault="00BC0E4E" w:rsidP="00E349B0">
      <w:r>
        <w:t>Partene kan fritt avtale hva som skal følge med eiendommen ved salg. Bransjens liste over løsøre og</w:t>
      </w:r>
      <w:r w:rsidRPr="00E349B0">
        <w:t xml:space="preserve"> </w:t>
      </w:r>
      <w:r>
        <w:t>tilbehør som skal følge med eiendommen, er en del av avtalen mellom kjøper og selger dersom ikke</w:t>
      </w:r>
      <w:r w:rsidRPr="00E349B0">
        <w:t xml:space="preserve"> </w:t>
      </w:r>
      <w:r>
        <w:t>annet er opplyst i salgsoppgaven, kjøper har tatt forbehold i bud eller avtale på annen måte er</w:t>
      </w:r>
      <w:r w:rsidRPr="00E349B0">
        <w:t xml:space="preserve"> </w:t>
      </w:r>
      <w:r>
        <w:t>inngått. Der intet annet er avtalt, vil løsøre og tilbehør medfølge slik dette fremkommer av avhl. § 3-4</w:t>
      </w:r>
      <w:r w:rsidRPr="00E349B0">
        <w:t xml:space="preserve"> </w:t>
      </w:r>
      <w:r>
        <w:t>og</w:t>
      </w:r>
      <w:r w:rsidRPr="00E349B0">
        <w:t xml:space="preserve"> </w:t>
      </w:r>
      <w:r>
        <w:t>§</w:t>
      </w:r>
      <w:r w:rsidRPr="00E349B0">
        <w:t xml:space="preserve"> </w:t>
      </w:r>
      <w:r>
        <w:t>3-5</w:t>
      </w:r>
      <w:r w:rsidRPr="00E349B0">
        <w:t xml:space="preserve"> </w:t>
      </w:r>
      <w:r>
        <w:t>og</w:t>
      </w:r>
      <w:r w:rsidRPr="00E349B0">
        <w:t xml:space="preserve"> </w:t>
      </w:r>
      <w:r>
        <w:t>denne</w:t>
      </w:r>
      <w:r w:rsidRPr="00E349B0">
        <w:t xml:space="preserve"> </w:t>
      </w:r>
      <w:r>
        <w:t>oversikt.</w:t>
      </w:r>
    </w:p>
    <w:p w14:paraId="38282D1B" w14:textId="77777777" w:rsidR="00BC0E4E" w:rsidRPr="00E349B0" w:rsidRDefault="00BC0E4E" w:rsidP="00E349B0"/>
    <w:p w14:paraId="78573341" w14:textId="77777777" w:rsidR="00BC0E4E" w:rsidRPr="001F2D3F" w:rsidRDefault="00BC0E4E" w:rsidP="00E349B0">
      <w:r>
        <w:t>Produkter og installasjoner som medfølger overdras uten noen form for garantier, utover eventuell</w:t>
      </w:r>
      <w:r w:rsidRPr="00E349B0">
        <w:t xml:space="preserve"> </w:t>
      </w:r>
      <w:r>
        <w:t>gjenværende</w:t>
      </w:r>
      <w:r w:rsidRPr="00E349B0">
        <w:t xml:space="preserve"> </w:t>
      </w:r>
      <w:r>
        <w:t>leverandørgaranti.</w:t>
      </w:r>
    </w:p>
    <w:p w14:paraId="44564BA2" w14:textId="77777777" w:rsidR="00BC0E4E" w:rsidRPr="00E349B0" w:rsidRDefault="00BC0E4E" w:rsidP="00E349B0"/>
    <w:p w14:paraId="3DA06BFB" w14:textId="77777777" w:rsidR="00BC0E4E" w:rsidRPr="001F2D3F" w:rsidRDefault="00BC0E4E" w:rsidP="00E349B0">
      <w:r>
        <w:t>Dersom</w:t>
      </w:r>
      <w:r w:rsidRPr="00E349B0">
        <w:t xml:space="preserve"> </w:t>
      </w:r>
      <w:r>
        <w:t>det</w:t>
      </w:r>
      <w:r w:rsidRPr="00E349B0">
        <w:t xml:space="preserve"> </w:t>
      </w:r>
      <w:r>
        <w:t>er</w:t>
      </w:r>
      <w:r w:rsidRPr="00E349B0">
        <w:t xml:space="preserve"> </w:t>
      </w:r>
      <w:r>
        <w:t>noe</w:t>
      </w:r>
      <w:r w:rsidRPr="00E349B0">
        <w:t xml:space="preserve"> </w:t>
      </w:r>
      <w:r>
        <w:t>i</w:t>
      </w:r>
      <w:r w:rsidRPr="00E349B0">
        <w:t xml:space="preserve"> </w:t>
      </w:r>
      <w:r>
        <w:t>nedenstående</w:t>
      </w:r>
      <w:r w:rsidRPr="00E349B0">
        <w:t xml:space="preserve"> </w:t>
      </w:r>
      <w:r>
        <w:t>liste</w:t>
      </w:r>
      <w:r w:rsidRPr="00E349B0">
        <w:t xml:space="preserve"> </w:t>
      </w:r>
      <w:r>
        <w:t>som</w:t>
      </w:r>
      <w:r w:rsidRPr="00E349B0">
        <w:t xml:space="preserve"> </w:t>
      </w:r>
      <w:r>
        <w:t>ikke</w:t>
      </w:r>
      <w:r w:rsidRPr="00E349B0">
        <w:t xml:space="preserve"> </w:t>
      </w:r>
      <w:r>
        <w:t>finnes</w:t>
      </w:r>
      <w:r w:rsidRPr="00E349B0">
        <w:t xml:space="preserve"> </w:t>
      </w:r>
      <w:r>
        <w:t>på</w:t>
      </w:r>
      <w:r w:rsidRPr="00E349B0">
        <w:t xml:space="preserve"> </w:t>
      </w:r>
      <w:r>
        <w:t>eiendommen,</w:t>
      </w:r>
      <w:r w:rsidRPr="00E349B0">
        <w:t xml:space="preserve"> </w:t>
      </w:r>
      <w:r>
        <w:t>vil</w:t>
      </w:r>
      <w:r w:rsidRPr="00E349B0">
        <w:t xml:space="preserve"> </w:t>
      </w:r>
      <w:r>
        <w:t>det</w:t>
      </w:r>
      <w:r w:rsidRPr="00E349B0">
        <w:t xml:space="preserve"> </w:t>
      </w:r>
      <w:r>
        <w:t>heller</w:t>
      </w:r>
      <w:r w:rsidRPr="00E349B0">
        <w:t xml:space="preserve"> </w:t>
      </w:r>
      <w:r>
        <w:t>ikke</w:t>
      </w:r>
      <w:r w:rsidRPr="00E349B0">
        <w:t xml:space="preserve"> </w:t>
      </w:r>
      <w:r>
        <w:t>medfølge.</w:t>
      </w:r>
    </w:p>
    <w:p w14:paraId="4E5B45C3" w14:textId="4087573A" w:rsidR="00BC0E4E" w:rsidRDefault="00BC0E4E" w:rsidP="00E349B0"/>
    <w:p w14:paraId="232A125B" w14:textId="77777777" w:rsidR="00AB0894" w:rsidRDefault="00AB0894" w:rsidP="00E349B0"/>
    <w:p w14:paraId="1E9031EB" w14:textId="218BD149" w:rsidR="00BC0E4E" w:rsidRDefault="008B2684" w:rsidP="00E349B0">
      <w:r w:rsidRPr="00AB0894">
        <w:rPr>
          <w:b/>
          <w:bCs/>
        </w:rPr>
        <w:t>1.</w:t>
      </w:r>
      <w:r>
        <w:t xml:space="preserve"> </w:t>
      </w:r>
      <w:r w:rsidR="00BC0E4E" w:rsidRPr="00E349B0">
        <w:t xml:space="preserve">HVITEVARER medfølger </w:t>
      </w:r>
      <w:r w:rsidR="00BC0E4E">
        <w:t>der</w:t>
      </w:r>
      <w:r w:rsidR="00BC0E4E" w:rsidRPr="00E349B0">
        <w:t xml:space="preserve"> </w:t>
      </w:r>
      <w:r w:rsidR="00BC0E4E">
        <w:t>dette</w:t>
      </w:r>
      <w:r w:rsidR="00BC0E4E" w:rsidRPr="00E349B0">
        <w:t xml:space="preserve"> </w:t>
      </w:r>
      <w:r w:rsidR="00BC0E4E">
        <w:t>er</w:t>
      </w:r>
      <w:r w:rsidR="00BC0E4E" w:rsidRPr="00E349B0">
        <w:t xml:space="preserve"> </w:t>
      </w:r>
      <w:r w:rsidR="00BC0E4E">
        <w:t>spesielt</w:t>
      </w:r>
      <w:r w:rsidR="00BC0E4E" w:rsidRPr="00E349B0">
        <w:t xml:space="preserve"> </w:t>
      </w:r>
      <w:r w:rsidR="00BC0E4E">
        <w:t>angitt</w:t>
      </w:r>
      <w:r w:rsidR="00BC0E4E" w:rsidRPr="00E349B0">
        <w:t xml:space="preserve"> </w:t>
      </w:r>
      <w:r w:rsidR="00BC0E4E">
        <w:t>i</w:t>
      </w:r>
      <w:r w:rsidR="00BC0E4E" w:rsidRPr="00E349B0">
        <w:t xml:space="preserve"> </w:t>
      </w:r>
      <w:r w:rsidR="00BC0E4E">
        <w:t>salgsoppgaven.</w:t>
      </w:r>
    </w:p>
    <w:p w14:paraId="1CD7C350" w14:textId="77777777" w:rsidR="00BC0E4E" w:rsidRPr="00E349B0" w:rsidRDefault="00BC0E4E" w:rsidP="00E349B0"/>
    <w:p w14:paraId="1C6C9DB8" w14:textId="248EEB20" w:rsidR="00BC0E4E" w:rsidRPr="00E349B0" w:rsidRDefault="008B2684" w:rsidP="00E349B0">
      <w:r w:rsidRPr="00AB0894">
        <w:rPr>
          <w:b/>
          <w:bCs/>
        </w:rPr>
        <w:t>2.</w:t>
      </w:r>
      <w:r>
        <w:t xml:space="preserve"> </w:t>
      </w:r>
      <w:r w:rsidR="00BC0E4E">
        <w:t>HELDEKKENDE</w:t>
      </w:r>
      <w:r w:rsidR="00BC0E4E" w:rsidRPr="00E349B0">
        <w:t xml:space="preserve"> </w:t>
      </w:r>
      <w:r w:rsidR="00BC0E4E">
        <w:t>TEPPER</w:t>
      </w:r>
      <w:r w:rsidR="00BC0E4E" w:rsidRPr="00E349B0">
        <w:t xml:space="preserve"> </w:t>
      </w:r>
      <w:r w:rsidR="00BC0E4E">
        <w:t>følger</w:t>
      </w:r>
      <w:r w:rsidR="00BC0E4E" w:rsidRPr="00E349B0">
        <w:t xml:space="preserve"> </w:t>
      </w:r>
      <w:r w:rsidR="00BC0E4E">
        <w:t>med</w:t>
      </w:r>
      <w:r w:rsidR="00BC0E4E" w:rsidRPr="00E349B0">
        <w:t xml:space="preserve"> </w:t>
      </w:r>
      <w:r w:rsidR="00BC0E4E">
        <w:t>uansett</w:t>
      </w:r>
      <w:r w:rsidR="00BC0E4E" w:rsidRPr="00E349B0">
        <w:t xml:space="preserve"> </w:t>
      </w:r>
      <w:r w:rsidR="00BC0E4E">
        <w:t>festemåte.</w:t>
      </w:r>
    </w:p>
    <w:p w14:paraId="0DEB6487" w14:textId="77777777" w:rsidR="00BC0E4E" w:rsidRPr="00E349B0" w:rsidRDefault="00BC0E4E" w:rsidP="00E349B0"/>
    <w:p w14:paraId="1A7C49DD" w14:textId="73F6D708" w:rsidR="00BC0E4E" w:rsidRPr="00E349B0" w:rsidRDefault="006C0145" w:rsidP="00E349B0">
      <w:r w:rsidRPr="00AB0894">
        <w:rPr>
          <w:b/>
          <w:bCs/>
        </w:rPr>
        <w:t>3.</w:t>
      </w:r>
      <w:r>
        <w:t xml:space="preserve"> </w:t>
      </w:r>
      <w:r w:rsidR="00BC0E4E">
        <w:t>VARMEKILDER, slik som ovner, kaminer, peiser, varmepumper og panelovner, følger med uansett</w:t>
      </w:r>
      <w:r w:rsidR="00BC0E4E" w:rsidRPr="00E349B0">
        <w:t xml:space="preserve"> </w:t>
      </w:r>
      <w:r w:rsidR="00BC0E4E">
        <w:t>festemåte. Frittstående biopeiser/varmeovner og terrassevarmere medfølger ikke. Det følger ikke</w:t>
      </w:r>
      <w:r w:rsidR="00BC0E4E" w:rsidRPr="00E349B0">
        <w:t xml:space="preserve"> med varmekilder</w:t>
      </w:r>
      <w:r w:rsidR="00BC0E4E">
        <w:t xml:space="preserve"> </w:t>
      </w:r>
      <w:r w:rsidR="00BC0E4E" w:rsidRPr="00E349B0">
        <w:t>i</w:t>
      </w:r>
      <w:r w:rsidR="00BC0E4E">
        <w:t xml:space="preserve"> </w:t>
      </w:r>
      <w:r w:rsidR="00BC0E4E" w:rsidRPr="00E349B0">
        <w:t xml:space="preserve">rom som ikke har </w:t>
      </w:r>
      <w:r w:rsidR="00BC0E4E">
        <w:t>vegg- eller fastmonterte</w:t>
      </w:r>
      <w:r w:rsidR="00BC0E4E" w:rsidRPr="00E349B0">
        <w:t xml:space="preserve"> </w:t>
      </w:r>
      <w:r w:rsidR="00BC0E4E">
        <w:t>varmekilder</w:t>
      </w:r>
      <w:r w:rsidR="00BC0E4E" w:rsidRPr="00E349B0">
        <w:t xml:space="preserve"> </w:t>
      </w:r>
      <w:r w:rsidR="00BC0E4E">
        <w:t>på</w:t>
      </w:r>
      <w:r w:rsidR="00BC0E4E" w:rsidRPr="00E349B0">
        <w:t xml:space="preserve"> </w:t>
      </w:r>
      <w:r w:rsidR="00BC0E4E">
        <w:t>visning.</w:t>
      </w:r>
    </w:p>
    <w:p w14:paraId="2D2A6D51" w14:textId="77777777" w:rsidR="00BC0E4E" w:rsidRPr="00E349B0" w:rsidRDefault="00BC0E4E" w:rsidP="00E349B0"/>
    <w:p w14:paraId="4FB08195" w14:textId="3624D581" w:rsidR="00BC0E4E" w:rsidRPr="00E349B0" w:rsidRDefault="006C0145" w:rsidP="00E349B0">
      <w:r w:rsidRPr="00AB0894">
        <w:rPr>
          <w:b/>
          <w:bCs/>
        </w:rPr>
        <w:t>4.</w:t>
      </w:r>
      <w:r>
        <w:t xml:space="preserve"> </w:t>
      </w:r>
      <w:r w:rsidR="00BC0E4E">
        <w:t>TV, RADIO OG MUSIKKANLEGG. TV-antenner og fellesanlegg for TV, herunder parabolantenne, og</w:t>
      </w:r>
      <w:r w:rsidR="00BC0E4E" w:rsidRPr="00E349B0">
        <w:t xml:space="preserve"> </w:t>
      </w:r>
      <w:r w:rsidR="00BC0E4E">
        <w:t>tuneren/dekoder/tv-boks medfølger der dette eies av selger. Veggmontert TV/flatskjerm med</w:t>
      </w:r>
      <w:r w:rsidR="00BC0E4E" w:rsidRPr="00E349B0">
        <w:t xml:space="preserve"> </w:t>
      </w:r>
      <w:r w:rsidR="00BC0E4E">
        <w:t>tilhørende festeordning</w:t>
      </w:r>
      <w:r w:rsidR="00BC0E4E" w:rsidRPr="00E349B0">
        <w:t xml:space="preserve"> </w:t>
      </w:r>
      <w:r w:rsidR="00BC0E4E">
        <w:t>samt</w:t>
      </w:r>
      <w:r w:rsidR="00BC0E4E" w:rsidRPr="00E349B0">
        <w:t xml:space="preserve"> </w:t>
      </w:r>
      <w:r w:rsidR="00BC0E4E">
        <w:t>musikkanlegg</w:t>
      </w:r>
      <w:r w:rsidR="00BC0E4E" w:rsidRPr="00E349B0">
        <w:t xml:space="preserve"> </w:t>
      </w:r>
      <w:r w:rsidR="00BC0E4E">
        <w:t>følger</w:t>
      </w:r>
      <w:r w:rsidR="00BC0E4E" w:rsidRPr="00E349B0">
        <w:t xml:space="preserve"> </w:t>
      </w:r>
      <w:r w:rsidR="00BC0E4E">
        <w:t>ikke</w:t>
      </w:r>
      <w:r w:rsidR="00BC0E4E" w:rsidRPr="00E349B0">
        <w:t xml:space="preserve"> </w:t>
      </w:r>
      <w:r w:rsidR="00BC0E4E">
        <w:t>med</w:t>
      </w:r>
      <w:r w:rsidR="00BC0E4E" w:rsidRPr="00E349B0">
        <w:t xml:space="preserve"> </w:t>
      </w:r>
      <w:r w:rsidR="00BC0E4E">
        <w:t>(se</w:t>
      </w:r>
      <w:r w:rsidR="00BC0E4E" w:rsidRPr="00E349B0">
        <w:t xml:space="preserve"> </w:t>
      </w:r>
      <w:r w:rsidR="00BC0E4E">
        <w:t>også punkt</w:t>
      </w:r>
      <w:r w:rsidR="00BC0E4E" w:rsidRPr="00E349B0">
        <w:t xml:space="preserve"> </w:t>
      </w:r>
      <w:r w:rsidR="00BC0E4E">
        <w:t>12).</w:t>
      </w:r>
    </w:p>
    <w:p w14:paraId="41682412" w14:textId="77777777" w:rsidR="00BC0E4E" w:rsidRPr="00E349B0" w:rsidRDefault="00BC0E4E" w:rsidP="00E349B0"/>
    <w:p w14:paraId="533C9271" w14:textId="0F980413" w:rsidR="00BC0E4E" w:rsidRPr="00E349B0" w:rsidRDefault="006C0145" w:rsidP="00E349B0">
      <w:r w:rsidRPr="00AB0894">
        <w:rPr>
          <w:b/>
          <w:bCs/>
        </w:rPr>
        <w:t>5.</w:t>
      </w:r>
      <w:r>
        <w:t xml:space="preserve"> </w:t>
      </w:r>
      <w:r w:rsidR="00BC0E4E">
        <w:t>BADEROMSINNREDNING/UTSTYR. Badekar, dusjkabinett, dusjvegger, alle fastmonterte speil og</w:t>
      </w:r>
      <w:r w:rsidR="00BC0E4E" w:rsidRPr="00E349B0">
        <w:t xml:space="preserve"> </w:t>
      </w:r>
      <w:r w:rsidR="00BC0E4E">
        <w:t>hyller, fastmonterte glass- og håndkleholdere, herunder håndklevarmere samt baderomsinnredning,</w:t>
      </w:r>
      <w:r w:rsidR="00BC0E4E" w:rsidRPr="00E349B0">
        <w:t xml:space="preserve"> </w:t>
      </w:r>
      <w:r w:rsidR="00BC0E4E">
        <w:t>medfølger.</w:t>
      </w:r>
    </w:p>
    <w:p w14:paraId="55CAD2F7" w14:textId="77777777" w:rsidR="00BC0E4E" w:rsidRPr="00E349B0" w:rsidRDefault="00BC0E4E" w:rsidP="00E349B0"/>
    <w:p w14:paraId="610C265E" w14:textId="7820A35E" w:rsidR="00BC0E4E" w:rsidRPr="00E349B0" w:rsidRDefault="006C0145" w:rsidP="00E349B0">
      <w:r w:rsidRPr="00AB0894">
        <w:rPr>
          <w:b/>
          <w:bCs/>
        </w:rPr>
        <w:t>6.</w:t>
      </w:r>
      <w:r>
        <w:t xml:space="preserve"> </w:t>
      </w:r>
      <w:r w:rsidR="00BC0E4E" w:rsidRPr="00E349B0">
        <w:t xml:space="preserve">GARDEROBESKAP medfølger, selv om </w:t>
      </w:r>
      <w:r w:rsidR="00BC0E4E">
        <w:t>disse er løse. Fastmonterte garderobehyller og knagger</w:t>
      </w:r>
      <w:r w:rsidR="00BC0E4E" w:rsidRPr="00E349B0">
        <w:t xml:space="preserve"> </w:t>
      </w:r>
      <w:r w:rsidR="00BC0E4E">
        <w:t>medfølger. Innredning i garderobeskap, for eksempel løse eller fastmonterte trådkurver, hyller,</w:t>
      </w:r>
      <w:r w:rsidR="00BC0E4E" w:rsidRPr="00E349B0">
        <w:t xml:space="preserve"> </w:t>
      </w:r>
      <w:r w:rsidR="00BC0E4E">
        <w:t>stenger</w:t>
      </w:r>
      <w:r w:rsidR="00BC0E4E" w:rsidRPr="00E349B0">
        <w:t xml:space="preserve"> </w:t>
      </w:r>
      <w:r w:rsidR="00BC0E4E">
        <w:t>og</w:t>
      </w:r>
      <w:r w:rsidR="00BC0E4E" w:rsidRPr="00E349B0">
        <w:t xml:space="preserve"> </w:t>
      </w:r>
      <w:r w:rsidR="00BC0E4E">
        <w:t>lignende,</w:t>
      </w:r>
      <w:r w:rsidR="00BC0E4E" w:rsidRPr="00E349B0">
        <w:t xml:space="preserve"> </w:t>
      </w:r>
      <w:r w:rsidR="00BC0E4E">
        <w:t>medfølger.</w:t>
      </w:r>
    </w:p>
    <w:p w14:paraId="2A28DFC8" w14:textId="77777777" w:rsidR="00BC0E4E" w:rsidRDefault="00BC0E4E" w:rsidP="00E349B0">
      <w:pPr>
        <w:sectPr w:rsidR="00BC0E4E">
          <w:pgSz w:w="11920" w:h="16850"/>
          <w:pgMar w:top="1580" w:right="1320" w:bottom="280" w:left="1300" w:header="708" w:footer="708" w:gutter="0"/>
          <w:cols w:space="708"/>
        </w:sectPr>
      </w:pPr>
    </w:p>
    <w:p w14:paraId="7D1DCA41" w14:textId="390F8379" w:rsidR="00BC0E4E" w:rsidRDefault="00F16849" w:rsidP="00E349B0">
      <w:r w:rsidRPr="00AB0894">
        <w:rPr>
          <w:b/>
          <w:bCs/>
        </w:rPr>
        <w:lastRenderedPageBreak/>
        <w:t>7.</w:t>
      </w:r>
      <w:r>
        <w:t xml:space="preserve"> </w:t>
      </w:r>
      <w:r w:rsidR="00BC0E4E">
        <w:t>KJØKKENINNREDNING medfølger, herunder også åpne, fastmonterte hyller og løs eller fastmontert</w:t>
      </w:r>
      <w:r w:rsidR="00BC0E4E" w:rsidRPr="00E349B0">
        <w:t xml:space="preserve"> </w:t>
      </w:r>
      <w:r w:rsidR="00BC0E4E">
        <w:t>kjøkkenøy.</w:t>
      </w:r>
    </w:p>
    <w:p w14:paraId="7AE50E34" w14:textId="77777777" w:rsidR="00BC0E4E" w:rsidRPr="00E349B0" w:rsidRDefault="00BC0E4E" w:rsidP="00E349B0"/>
    <w:p w14:paraId="405EE4FD" w14:textId="0B38C007" w:rsidR="00BC0E4E" w:rsidRPr="00E349B0" w:rsidRDefault="00F16849" w:rsidP="00E349B0">
      <w:r w:rsidRPr="00AB0894">
        <w:rPr>
          <w:b/>
          <w:bCs/>
        </w:rPr>
        <w:t>8.</w:t>
      </w:r>
      <w:r>
        <w:t xml:space="preserve"> </w:t>
      </w:r>
      <w:r w:rsidR="00BC0E4E">
        <w:t>MARKISER, PERSIENNER og annen type innvendig og utvendig solskjerming, gardinoppheng,</w:t>
      </w:r>
      <w:r w:rsidR="00BC0E4E" w:rsidRPr="00E349B0">
        <w:t xml:space="preserve"> </w:t>
      </w:r>
      <w:r w:rsidR="00BC0E4E">
        <w:t>lamellgardiner</w:t>
      </w:r>
      <w:r w:rsidR="00BC0E4E" w:rsidRPr="00E349B0">
        <w:t xml:space="preserve"> </w:t>
      </w:r>
      <w:r w:rsidR="00BC0E4E">
        <w:t>og</w:t>
      </w:r>
      <w:r w:rsidR="00BC0E4E" w:rsidRPr="00E349B0">
        <w:t xml:space="preserve"> </w:t>
      </w:r>
      <w:r w:rsidR="00BC0E4E">
        <w:t>liftgardiner</w:t>
      </w:r>
      <w:r w:rsidR="00BC0E4E" w:rsidRPr="00E349B0">
        <w:t xml:space="preserve"> </w:t>
      </w:r>
      <w:r w:rsidR="00BC0E4E">
        <w:t>medfølger.</w:t>
      </w:r>
    </w:p>
    <w:p w14:paraId="1383A0BE" w14:textId="77777777" w:rsidR="00BC0E4E" w:rsidRPr="00E349B0" w:rsidRDefault="00BC0E4E" w:rsidP="00E349B0"/>
    <w:p w14:paraId="3BBA62E7" w14:textId="27D6DDAF" w:rsidR="00BC0E4E" w:rsidRPr="00E349B0" w:rsidRDefault="00F16849" w:rsidP="00E349B0">
      <w:r w:rsidRPr="00AB0894">
        <w:rPr>
          <w:b/>
          <w:bCs/>
        </w:rPr>
        <w:t>9.</w:t>
      </w:r>
      <w:r>
        <w:t xml:space="preserve"> </w:t>
      </w:r>
      <w:r w:rsidR="00BC0E4E">
        <w:t>AVTREKKSVIFTER</w:t>
      </w:r>
      <w:r w:rsidR="00BC0E4E" w:rsidRPr="00E349B0">
        <w:t xml:space="preserve"> </w:t>
      </w:r>
      <w:r w:rsidR="00BC0E4E">
        <w:t>av</w:t>
      </w:r>
      <w:r w:rsidR="00BC0E4E" w:rsidRPr="00E349B0">
        <w:t xml:space="preserve"> </w:t>
      </w:r>
      <w:r w:rsidR="00BC0E4E">
        <w:t>alle</w:t>
      </w:r>
      <w:r w:rsidR="00BC0E4E" w:rsidRPr="00E349B0">
        <w:t xml:space="preserve"> </w:t>
      </w:r>
      <w:r w:rsidR="00BC0E4E">
        <w:t>slag,</w:t>
      </w:r>
      <w:r w:rsidR="00BC0E4E" w:rsidRPr="00E349B0">
        <w:t xml:space="preserve"> </w:t>
      </w:r>
      <w:r w:rsidR="00BC0E4E">
        <w:t>samt</w:t>
      </w:r>
      <w:r w:rsidR="00BC0E4E" w:rsidRPr="00E349B0">
        <w:t xml:space="preserve"> </w:t>
      </w:r>
      <w:r w:rsidR="00BC0E4E">
        <w:t>fastmonterte</w:t>
      </w:r>
      <w:r w:rsidR="00BC0E4E" w:rsidRPr="00E349B0">
        <w:t xml:space="preserve"> </w:t>
      </w:r>
      <w:r w:rsidR="00BC0E4E">
        <w:t>aircondition/ventilasjonsanlegg,</w:t>
      </w:r>
      <w:r w:rsidR="00962C3E">
        <w:t xml:space="preserve"> </w:t>
      </w:r>
      <w:r w:rsidR="00BC0E4E">
        <w:t>medfølger.</w:t>
      </w:r>
    </w:p>
    <w:p w14:paraId="78711580" w14:textId="77777777" w:rsidR="00BC0E4E" w:rsidRPr="00E349B0" w:rsidRDefault="00BC0E4E" w:rsidP="00E349B0"/>
    <w:p w14:paraId="2552CAAF" w14:textId="23E6055C" w:rsidR="00BC0E4E" w:rsidRPr="00E349B0" w:rsidRDefault="00F16849" w:rsidP="00E349B0">
      <w:r w:rsidRPr="00AB0894">
        <w:rPr>
          <w:b/>
          <w:bCs/>
        </w:rPr>
        <w:t>10.</w:t>
      </w:r>
      <w:r>
        <w:t xml:space="preserve"> </w:t>
      </w:r>
      <w:r w:rsidR="00BC0E4E">
        <w:t>SENTRALSTØVSUGER</w:t>
      </w:r>
      <w:r w:rsidR="00BC0E4E" w:rsidRPr="00E349B0">
        <w:t xml:space="preserve"> </w:t>
      </w:r>
      <w:r w:rsidR="00BC0E4E">
        <w:t>medfølger</w:t>
      </w:r>
      <w:r w:rsidR="00BC0E4E" w:rsidRPr="00E349B0">
        <w:t xml:space="preserve"> </w:t>
      </w:r>
      <w:r w:rsidR="00BC0E4E">
        <w:t>med</w:t>
      </w:r>
      <w:r w:rsidR="00BC0E4E" w:rsidRPr="00E349B0">
        <w:t xml:space="preserve"> </w:t>
      </w:r>
      <w:r w:rsidR="00BC0E4E">
        <w:t>komplett</w:t>
      </w:r>
      <w:r w:rsidR="00BC0E4E" w:rsidRPr="00E349B0">
        <w:t xml:space="preserve"> </w:t>
      </w:r>
      <w:r w:rsidR="00BC0E4E">
        <w:t>anlegg,</w:t>
      </w:r>
      <w:r w:rsidR="00BC0E4E" w:rsidRPr="00E349B0">
        <w:t xml:space="preserve"> </w:t>
      </w:r>
      <w:r w:rsidR="00BC0E4E">
        <w:t>herunder</w:t>
      </w:r>
      <w:r w:rsidR="00BC0E4E" w:rsidRPr="00E349B0">
        <w:t xml:space="preserve"> </w:t>
      </w:r>
      <w:r w:rsidR="00BC0E4E">
        <w:t>slange,</w:t>
      </w:r>
      <w:r w:rsidR="00BC0E4E" w:rsidRPr="00E349B0">
        <w:t xml:space="preserve"> </w:t>
      </w:r>
      <w:r w:rsidR="00BC0E4E">
        <w:t>munnstykke</w:t>
      </w:r>
      <w:r w:rsidR="00BC0E4E" w:rsidRPr="00E349B0">
        <w:t xml:space="preserve"> </w:t>
      </w:r>
      <w:r w:rsidR="00BC0E4E">
        <w:t>mm.</w:t>
      </w:r>
    </w:p>
    <w:p w14:paraId="743666B9" w14:textId="77777777" w:rsidR="00BC0E4E" w:rsidRPr="00E349B0" w:rsidRDefault="00BC0E4E" w:rsidP="00E349B0"/>
    <w:p w14:paraId="660FCE87" w14:textId="59EF31F0" w:rsidR="00BC0E4E" w:rsidRPr="00E349B0" w:rsidRDefault="00F16849" w:rsidP="00E349B0">
      <w:r w:rsidRPr="00AB0894">
        <w:rPr>
          <w:b/>
          <w:bCs/>
        </w:rPr>
        <w:t>11.</w:t>
      </w:r>
      <w:r>
        <w:t xml:space="preserve"> </w:t>
      </w:r>
      <w:r w:rsidR="00BC0E4E">
        <w:t>LYSKILDER. Kupler, lysstoffarmatur, fastmonterte "spotlights", oppheng og skinner med spotlights</w:t>
      </w:r>
      <w:r w:rsidR="00BC0E4E" w:rsidRPr="00E349B0">
        <w:t xml:space="preserve"> </w:t>
      </w:r>
      <w:r w:rsidR="00BC0E4E">
        <w:t>samt utelys og hagebelysning medfølger. Vegglamper, krokhengte lamper, lysekroner, prismelamper</w:t>
      </w:r>
      <w:r w:rsidR="00BC0E4E" w:rsidRPr="00E349B0">
        <w:t xml:space="preserve"> og lignende som er koblet </w:t>
      </w:r>
      <w:r w:rsidR="00BC0E4E">
        <w:t>til sukkerbit</w:t>
      </w:r>
      <w:r w:rsidR="00BC0E4E" w:rsidRPr="00E349B0">
        <w:t xml:space="preserve"> </w:t>
      </w:r>
      <w:r w:rsidR="00BC0E4E">
        <w:t>eller</w:t>
      </w:r>
      <w:r w:rsidR="00BC0E4E" w:rsidRPr="00E349B0">
        <w:t xml:space="preserve"> </w:t>
      </w:r>
      <w:r w:rsidR="00BC0E4E">
        <w:t>stikkontakt</w:t>
      </w:r>
      <w:r w:rsidR="00BC0E4E" w:rsidRPr="00E349B0">
        <w:t xml:space="preserve"> </w:t>
      </w:r>
      <w:r w:rsidR="00BC0E4E">
        <w:t>følger</w:t>
      </w:r>
      <w:r w:rsidR="00BC0E4E" w:rsidRPr="00E349B0">
        <w:t xml:space="preserve"> </w:t>
      </w:r>
      <w:r w:rsidR="00BC0E4E">
        <w:t>likevel</w:t>
      </w:r>
      <w:r w:rsidR="00BC0E4E" w:rsidRPr="00E349B0">
        <w:t xml:space="preserve"> </w:t>
      </w:r>
      <w:r w:rsidR="00BC0E4E">
        <w:t>ikke</w:t>
      </w:r>
      <w:r w:rsidR="00BC0E4E" w:rsidRPr="00E349B0">
        <w:t xml:space="preserve"> </w:t>
      </w:r>
      <w:r w:rsidR="00BC0E4E">
        <w:t>med.</w:t>
      </w:r>
    </w:p>
    <w:p w14:paraId="0772ECAF" w14:textId="77777777" w:rsidR="00BC0E4E" w:rsidRPr="00E349B0" w:rsidRDefault="00BC0E4E" w:rsidP="00E349B0"/>
    <w:p w14:paraId="5EEEAEAB" w14:textId="4251B4D9" w:rsidR="00BC0E4E" w:rsidRPr="00E349B0" w:rsidRDefault="00AF7429" w:rsidP="00E349B0">
      <w:r w:rsidRPr="00AB0894">
        <w:rPr>
          <w:b/>
          <w:bCs/>
        </w:rPr>
        <w:t>12.</w:t>
      </w:r>
      <w:r>
        <w:t xml:space="preserve"> </w:t>
      </w:r>
      <w:r w:rsidR="00BC0E4E">
        <w:t>INSTALLERTE SMARTHUSLØSNINGER med sentral som styrer lys, varme, lyd o.l., samt tilhørende</w:t>
      </w:r>
      <w:r w:rsidR="00BC0E4E" w:rsidRPr="00E349B0">
        <w:t xml:space="preserve"> </w:t>
      </w:r>
      <w:r w:rsidR="00BC0E4E">
        <w:t>trådløse enheter som brytere, sensorer, kameraer, integrerte høyttalere el. medfølger. Enkle</w:t>
      </w:r>
      <w:r w:rsidR="00BC0E4E" w:rsidRPr="00E349B0">
        <w:t xml:space="preserve"> </w:t>
      </w:r>
      <w:r w:rsidR="00BC0E4E">
        <w:t>lysstyringssystem f.eks. med en sentral som kun styrer lyspærer eller smartpærer montert i sokkel</w:t>
      </w:r>
      <w:r w:rsidR="00BC0E4E" w:rsidRPr="00E349B0">
        <w:t xml:space="preserve"> </w:t>
      </w:r>
      <w:r w:rsidR="00BC0E4E">
        <w:t>medfølger</w:t>
      </w:r>
      <w:r w:rsidR="00BC0E4E" w:rsidRPr="00E349B0">
        <w:t xml:space="preserve"> </w:t>
      </w:r>
      <w:r w:rsidR="00BC0E4E">
        <w:t>likevel ikke.</w:t>
      </w:r>
    </w:p>
    <w:p w14:paraId="05AFBFB3" w14:textId="77777777" w:rsidR="00BC0E4E" w:rsidRPr="00E349B0" w:rsidRDefault="00BC0E4E" w:rsidP="00E349B0"/>
    <w:p w14:paraId="4259E6E1" w14:textId="734E79EF" w:rsidR="00BC0E4E" w:rsidRPr="00E349B0" w:rsidRDefault="00AF7429" w:rsidP="00E349B0">
      <w:r w:rsidRPr="00AB0894">
        <w:rPr>
          <w:b/>
          <w:bCs/>
        </w:rPr>
        <w:t>13.</w:t>
      </w:r>
      <w:r>
        <w:t xml:space="preserve"> </w:t>
      </w:r>
      <w:r w:rsidR="00BC0E4E" w:rsidRPr="00E349B0">
        <w:t xml:space="preserve">UTVENDIGE SØPPELKASSER </w:t>
      </w:r>
      <w:r w:rsidR="00BC0E4E">
        <w:t>og eventuelt</w:t>
      </w:r>
      <w:r w:rsidR="00BC0E4E" w:rsidRPr="00E349B0">
        <w:t xml:space="preserve"> </w:t>
      </w:r>
      <w:r w:rsidR="00BC0E4E">
        <w:t>holder/hus til</w:t>
      </w:r>
      <w:r w:rsidR="00BC0E4E" w:rsidRPr="00E349B0">
        <w:t xml:space="preserve"> </w:t>
      </w:r>
      <w:r w:rsidR="00BC0E4E">
        <w:t>disse</w:t>
      </w:r>
      <w:r w:rsidR="00BC0E4E" w:rsidRPr="00E349B0">
        <w:t xml:space="preserve"> </w:t>
      </w:r>
      <w:r w:rsidR="00BC0E4E">
        <w:t>medfølger.</w:t>
      </w:r>
    </w:p>
    <w:p w14:paraId="0DFB3011" w14:textId="77777777" w:rsidR="00BC0E4E" w:rsidRPr="00E349B0" w:rsidRDefault="00BC0E4E" w:rsidP="00E349B0"/>
    <w:p w14:paraId="786FA5FC" w14:textId="3050B436" w:rsidR="00BC0E4E" w:rsidRPr="00E349B0" w:rsidRDefault="00AF7429" w:rsidP="00E349B0">
      <w:r w:rsidRPr="00AB0894">
        <w:rPr>
          <w:b/>
          <w:bCs/>
        </w:rPr>
        <w:t>14.</w:t>
      </w:r>
      <w:r>
        <w:t xml:space="preserve"> </w:t>
      </w:r>
      <w:r w:rsidR="00BC0E4E">
        <w:t>POSTKASSE</w:t>
      </w:r>
      <w:r w:rsidR="00BC0E4E" w:rsidRPr="00E349B0">
        <w:t xml:space="preserve"> </w:t>
      </w:r>
      <w:r w:rsidR="00BC0E4E">
        <w:t>medfølger.</w:t>
      </w:r>
    </w:p>
    <w:p w14:paraId="6E3F9C05" w14:textId="77777777" w:rsidR="00BC0E4E" w:rsidRPr="00E349B0" w:rsidRDefault="00BC0E4E" w:rsidP="00E349B0"/>
    <w:p w14:paraId="1951662D" w14:textId="35B54FB7" w:rsidR="00BC0E4E" w:rsidRPr="00E349B0" w:rsidRDefault="00AF7429" w:rsidP="00E349B0">
      <w:r w:rsidRPr="00AB0894">
        <w:rPr>
          <w:b/>
          <w:bCs/>
        </w:rPr>
        <w:t>15.</w:t>
      </w:r>
      <w:r>
        <w:t xml:space="preserve"> </w:t>
      </w:r>
      <w:r w:rsidR="00BC0E4E">
        <w:t>UTENDØRS INNRETNINGER slik som flaggstang, fastmontert tørkestativ, samt andre faste</w:t>
      </w:r>
      <w:r w:rsidR="00BC0E4E" w:rsidRPr="00E349B0">
        <w:t xml:space="preserve"> </w:t>
      </w:r>
      <w:r w:rsidR="00BC0E4E">
        <w:t>utearrangementer som f.eks. badestamp, boblekar/jacuzzi og liknende utendørs kar, lekestue,</w:t>
      </w:r>
      <w:r w:rsidR="00BC0E4E" w:rsidRPr="00E349B0">
        <w:t xml:space="preserve"> </w:t>
      </w:r>
      <w:r w:rsidR="00BC0E4E">
        <w:t>lekestativ, utepeis, fastmontert trommel til vannslange, medfølger. Guidekabel/avgrensingskabel til</w:t>
      </w:r>
      <w:r w:rsidR="00BC0E4E" w:rsidRPr="00E349B0">
        <w:t xml:space="preserve"> </w:t>
      </w:r>
      <w:r w:rsidR="00BC0E4E">
        <w:t>robotgressklipper</w:t>
      </w:r>
      <w:r w:rsidR="00BC0E4E" w:rsidRPr="00E349B0">
        <w:t xml:space="preserve"> </w:t>
      </w:r>
      <w:r w:rsidR="00BC0E4E">
        <w:t>medfølger,</w:t>
      </w:r>
      <w:r w:rsidR="00BC0E4E" w:rsidRPr="00E349B0">
        <w:t xml:space="preserve"> </w:t>
      </w:r>
      <w:r w:rsidR="00BC0E4E">
        <w:t>men</w:t>
      </w:r>
      <w:r w:rsidR="00BC0E4E" w:rsidRPr="00E349B0">
        <w:t xml:space="preserve"> </w:t>
      </w:r>
      <w:r w:rsidR="00BC0E4E">
        <w:t>robotgressklipper</w:t>
      </w:r>
      <w:r w:rsidR="00BC0E4E" w:rsidRPr="00E349B0">
        <w:t xml:space="preserve"> </w:t>
      </w:r>
      <w:r w:rsidR="00BC0E4E">
        <w:t>og</w:t>
      </w:r>
      <w:r w:rsidR="00BC0E4E" w:rsidRPr="00E349B0">
        <w:t xml:space="preserve"> </w:t>
      </w:r>
      <w:r w:rsidR="00BC0E4E">
        <w:t>ladestasjon</w:t>
      </w:r>
      <w:r w:rsidR="00BC0E4E" w:rsidRPr="00E349B0">
        <w:t xml:space="preserve"> </w:t>
      </w:r>
      <w:r w:rsidR="00BC0E4E">
        <w:t>for</w:t>
      </w:r>
      <w:r w:rsidR="00BC0E4E" w:rsidRPr="00E349B0">
        <w:t xml:space="preserve"> </w:t>
      </w:r>
      <w:r w:rsidR="00BC0E4E">
        <w:t>denne</w:t>
      </w:r>
      <w:r w:rsidR="00BC0E4E" w:rsidRPr="00E349B0">
        <w:t xml:space="preserve"> </w:t>
      </w:r>
      <w:r w:rsidR="00BC0E4E">
        <w:t>medfølger</w:t>
      </w:r>
      <w:r w:rsidR="00962C3E">
        <w:t xml:space="preserve"> </w:t>
      </w:r>
      <w:r w:rsidR="00BC0E4E">
        <w:t>ikke.</w:t>
      </w:r>
    </w:p>
    <w:p w14:paraId="62C997A6" w14:textId="77777777" w:rsidR="00BC0E4E" w:rsidRPr="00E349B0" w:rsidRDefault="00BC0E4E" w:rsidP="00E349B0"/>
    <w:p w14:paraId="6ACBAA32" w14:textId="790C9AB7" w:rsidR="00BC0E4E" w:rsidRPr="00E349B0" w:rsidRDefault="00D94B51" w:rsidP="00E349B0">
      <w:r w:rsidRPr="00AB6FFC">
        <w:rPr>
          <w:b/>
          <w:bCs/>
        </w:rPr>
        <w:t>16.</w:t>
      </w:r>
      <w:r>
        <w:t xml:space="preserve"> </w:t>
      </w:r>
      <w:r w:rsidR="00BC0E4E">
        <w:t>FASTMONTERT VEGGLADER/LADESTASJON TIL EL-BIL medfølger uavhengig av hvor laderen er</w:t>
      </w:r>
      <w:r w:rsidR="00BC0E4E" w:rsidRPr="00E349B0">
        <w:t xml:space="preserve"> </w:t>
      </w:r>
      <w:r w:rsidR="00BC0E4E">
        <w:t>montert.</w:t>
      </w:r>
    </w:p>
    <w:p w14:paraId="224D39C6" w14:textId="77777777" w:rsidR="00BC0E4E" w:rsidRPr="00E349B0" w:rsidRDefault="00BC0E4E" w:rsidP="00E349B0"/>
    <w:p w14:paraId="07AE3348" w14:textId="0E17107C" w:rsidR="00BC0E4E" w:rsidRPr="00E349B0" w:rsidRDefault="00D94B51" w:rsidP="00E349B0">
      <w:r w:rsidRPr="00AB6FFC">
        <w:rPr>
          <w:b/>
          <w:bCs/>
        </w:rPr>
        <w:t>17.</w:t>
      </w:r>
      <w:r>
        <w:t xml:space="preserve"> </w:t>
      </w:r>
      <w:r w:rsidR="00BC0E4E">
        <w:t>SOLCELLEANLEGG</w:t>
      </w:r>
      <w:r w:rsidR="00BC0E4E" w:rsidRPr="00E349B0">
        <w:t xml:space="preserve"> </w:t>
      </w:r>
      <w:r w:rsidR="00BC0E4E">
        <w:t>med</w:t>
      </w:r>
      <w:r w:rsidR="00BC0E4E" w:rsidRPr="00E349B0">
        <w:t xml:space="preserve"> </w:t>
      </w:r>
      <w:r w:rsidR="00BC0E4E">
        <w:t>tilhørende</w:t>
      </w:r>
      <w:r w:rsidR="00BC0E4E" w:rsidRPr="00E349B0">
        <w:t xml:space="preserve"> </w:t>
      </w:r>
      <w:r w:rsidR="00BC0E4E">
        <w:t>teknisk</w:t>
      </w:r>
      <w:r w:rsidR="00BC0E4E" w:rsidRPr="00E349B0">
        <w:t xml:space="preserve"> </w:t>
      </w:r>
      <w:r w:rsidR="00BC0E4E">
        <w:t>infrastruktur</w:t>
      </w:r>
      <w:r w:rsidR="00BC0E4E" w:rsidRPr="00E349B0">
        <w:t xml:space="preserve"> </w:t>
      </w:r>
      <w:r w:rsidR="00BC0E4E">
        <w:t>medfølger.</w:t>
      </w:r>
    </w:p>
    <w:p w14:paraId="40F1F62C" w14:textId="77777777" w:rsidR="00BC0E4E" w:rsidRPr="00E349B0" w:rsidRDefault="00BC0E4E" w:rsidP="00E349B0"/>
    <w:p w14:paraId="1D7DC57C" w14:textId="4B254782" w:rsidR="00BC0E4E" w:rsidRPr="00E349B0" w:rsidRDefault="00D94B51" w:rsidP="00E349B0">
      <w:r w:rsidRPr="00AB6FFC">
        <w:rPr>
          <w:b/>
          <w:bCs/>
        </w:rPr>
        <w:t>18.</w:t>
      </w:r>
      <w:r>
        <w:t xml:space="preserve"> </w:t>
      </w:r>
      <w:r w:rsidR="00BC0E4E" w:rsidRPr="00E349B0">
        <w:t xml:space="preserve">GASSBEHOLDER </w:t>
      </w:r>
      <w:r w:rsidR="00BC0E4E">
        <w:t>til gasskomfyr</w:t>
      </w:r>
      <w:r w:rsidR="00BC0E4E" w:rsidRPr="00E349B0">
        <w:t xml:space="preserve"> </w:t>
      </w:r>
      <w:r w:rsidR="00BC0E4E">
        <w:t>og</w:t>
      </w:r>
      <w:r w:rsidR="00BC0E4E" w:rsidRPr="00E349B0">
        <w:t xml:space="preserve"> </w:t>
      </w:r>
      <w:r w:rsidR="00BC0E4E">
        <w:t>gasspeis</w:t>
      </w:r>
      <w:r w:rsidR="00BC0E4E" w:rsidRPr="00E349B0">
        <w:t xml:space="preserve"> </w:t>
      </w:r>
      <w:r w:rsidR="00BC0E4E">
        <w:t>medfølger.</w:t>
      </w:r>
    </w:p>
    <w:p w14:paraId="7D0DF52B" w14:textId="77777777" w:rsidR="00BC0E4E" w:rsidRPr="00E349B0" w:rsidRDefault="00BC0E4E" w:rsidP="00E349B0"/>
    <w:p w14:paraId="1B836BA2" w14:textId="3F9B0BA3" w:rsidR="00BC0E4E" w:rsidRPr="00E349B0" w:rsidRDefault="00D94B51" w:rsidP="00E349B0">
      <w:r w:rsidRPr="00AB6FFC">
        <w:rPr>
          <w:b/>
          <w:bCs/>
        </w:rPr>
        <w:t>19.</w:t>
      </w:r>
      <w:r>
        <w:t xml:space="preserve"> </w:t>
      </w:r>
      <w:r w:rsidR="00BC0E4E">
        <w:t>BRANNSTIGE, BRANNTAU, feiestige og lignende medfølger der dette er påbudt. Løse stiger</w:t>
      </w:r>
      <w:r w:rsidR="00BC0E4E" w:rsidRPr="00E349B0">
        <w:t xml:space="preserve"> </w:t>
      </w:r>
      <w:r w:rsidR="00BC0E4E">
        <w:t>medfølger</w:t>
      </w:r>
      <w:r w:rsidR="00BC0E4E" w:rsidRPr="00E349B0">
        <w:t xml:space="preserve"> </w:t>
      </w:r>
      <w:r w:rsidR="00BC0E4E">
        <w:t>ikke.</w:t>
      </w:r>
    </w:p>
    <w:p w14:paraId="1BC4E6D1" w14:textId="77777777" w:rsidR="00BC0E4E" w:rsidRPr="00E349B0" w:rsidRDefault="00BC0E4E" w:rsidP="00E349B0"/>
    <w:p w14:paraId="6BD7A5E8" w14:textId="5904B8E1" w:rsidR="00BC0E4E" w:rsidRPr="00E349B0" w:rsidRDefault="00D94B51" w:rsidP="00E349B0">
      <w:r w:rsidRPr="00AB6FFC">
        <w:rPr>
          <w:b/>
          <w:bCs/>
        </w:rPr>
        <w:t>20.</w:t>
      </w:r>
      <w:r>
        <w:t xml:space="preserve"> </w:t>
      </w:r>
      <w:r w:rsidR="00BC0E4E">
        <w:t>BRANNSLUKNINGSAPPARAT, BRANNSLANGE og RØYKVARSLER medfølger der dette er påbudt.</w:t>
      </w:r>
      <w:r w:rsidR="00BC0E4E" w:rsidRPr="00E349B0">
        <w:t xml:space="preserve"> </w:t>
      </w:r>
      <w:r w:rsidR="00BC0E4E">
        <w:t>Det er eier og brukers plikt til å se til at utstyret forefinnes på enhver eiendom. Hvis annet ikke er</w:t>
      </w:r>
      <w:r w:rsidR="00BC0E4E" w:rsidRPr="00E349B0">
        <w:t xml:space="preserve"> uttrykkelig avtalt, skal </w:t>
      </w:r>
      <w:r w:rsidR="00BC0E4E">
        <w:t>dette</w:t>
      </w:r>
      <w:r w:rsidR="00BC0E4E" w:rsidRPr="00E349B0">
        <w:t xml:space="preserve"> </w:t>
      </w:r>
      <w:r w:rsidR="00BC0E4E">
        <w:t>derfor alltid</w:t>
      </w:r>
      <w:r w:rsidR="00BC0E4E" w:rsidRPr="00E349B0">
        <w:t xml:space="preserve"> </w:t>
      </w:r>
      <w:r w:rsidR="00BC0E4E">
        <w:t>følge</w:t>
      </w:r>
      <w:r w:rsidR="00BC0E4E" w:rsidRPr="00E349B0">
        <w:t xml:space="preserve"> </w:t>
      </w:r>
      <w:r w:rsidR="00BC0E4E">
        <w:t>med</w:t>
      </w:r>
      <w:r w:rsidR="00BC0E4E" w:rsidRPr="00E349B0">
        <w:t xml:space="preserve"> </w:t>
      </w:r>
      <w:r w:rsidR="00BC0E4E">
        <w:t>ved</w:t>
      </w:r>
      <w:r w:rsidR="00BC0E4E" w:rsidRPr="00E349B0">
        <w:t xml:space="preserve"> </w:t>
      </w:r>
      <w:r w:rsidR="00BC0E4E">
        <w:t>salg</w:t>
      </w:r>
      <w:r w:rsidR="00BC0E4E" w:rsidRPr="00E349B0">
        <w:t xml:space="preserve"> </w:t>
      </w:r>
      <w:r w:rsidR="00BC0E4E">
        <w:t>av</w:t>
      </w:r>
      <w:r w:rsidR="00BC0E4E" w:rsidRPr="00E349B0">
        <w:t xml:space="preserve"> </w:t>
      </w:r>
      <w:r w:rsidR="00BC0E4E">
        <w:t>eiendom.</w:t>
      </w:r>
    </w:p>
    <w:p w14:paraId="4B04A825" w14:textId="77777777" w:rsidR="00BC0E4E" w:rsidRPr="00E349B0" w:rsidRDefault="00BC0E4E" w:rsidP="00E349B0"/>
    <w:p w14:paraId="0CB37ED1" w14:textId="313E3ADD" w:rsidR="00BC0E4E" w:rsidRPr="00E349B0" w:rsidRDefault="00D94B51" w:rsidP="00E349B0">
      <w:r w:rsidRPr="00D94B51">
        <w:rPr>
          <w:b/>
          <w:bCs/>
        </w:rPr>
        <w:t>21.</w:t>
      </w:r>
      <w:r>
        <w:t xml:space="preserve"> </w:t>
      </w:r>
      <w:r w:rsidR="00BC0E4E">
        <w:t>SAMTLIGE NØKLER til eiendommen som selger er i besittelse av skal overleveres kjøper på</w:t>
      </w:r>
      <w:r w:rsidR="00BC0E4E" w:rsidRPr="00E349B0">
        <w:t xml:space="preserve"> overtakelsen, herunder</w:t>
      </w:r>
      <w:r w:rsidR="00BC0E4E">
        <w:t xml:space="preserve"> </w:t>
      </w:r>
      <w:r w:rsidR="00BC0E4E" w:rsidRPr="00E349B0">
        <w:t>nøkler</w:t>
      </w:r>
      <w:r w:rsidR="00BC0E4E">
        <w:t xml:space="preserve"> </w:t>
      </w:r>
      <w:r w:rsidR="00BC0E4E" w:rsidRPr="00E349B0">
        <w:t xml:space="preserve">til </w:t>
      </w:r>
      <w:r w:rsidR="00BC0E4E">
        <w:t>eventuelle</w:t>
      </w:r>
      <w:r w:rsidR="00BC0E4E" w:rsidRPr="00E349B0">
        <w:t xml:space="preserve"> </w:t>
      </w:r>
      <w:r w:rsidR="00BC0E4E">
        <w:t>boder,</w:t>
      </w:r>
      <w:r w:rsidR="00BC0E4E" w:rsidRPr="00E349B0">
        <w:t xml:space="preserve"> </w:t>
      </w:r>
      <w:r w:rsidR="00BC0E4E">
        <w:t>uthus, garasjeportåpner</w:t>
      </w:r>
      <w:r w:rsidR="00BC0E4E" w:rsidRPr="00E349B0">
        <w:t xml:space="preserve"> </w:t>
      </w:r>
      <w:r w:rsidR="00BC0E4E">
        <w:t>e.l. Låses boder,</w:t>
      </w:r>
      <w:r w:rsidR="00BC0E4E" w:rsidRPr="00E349B0">
        <w:t xml:space="preserve"> </w:t>
      </w:r>
      <w:r w:rsidR="00BC0E4E">
        <w:t>uthus</w:t>
      </w:r>
    </w:p>
    <w:p w14:paraId="5D14D690" w14:textId="77777777" w:rsidR="00BC0E4E" w:rsidRDefault="00BC0E4E" w:rsidP="00E349B0">
      <w:r>
        <w:t>e.l.</w:t>
      </w:r>
      <w:r w:rsidRPr="00E349B0">
        <w:t xml:space="preserve"> </w:t>
      </w:r>
      <w:r>
        <w:t>med</w:t>
      </w:r>
      <w:r w:rsidRPr="00E349B0">
        <w:t xml:space="preserve"> </w:t>
      </w:r>
      <w:r>
        <w:t>hengelås,</w:t>
      </w:r>
      <w:r w:rsidRPr="00E349B0">
        <w:t xml:space="preserve"> </w:t>
      </w:r>
      <w:r>
        <w:t>skal</w:t>
      </w:r>
      <w:r w:rsidRPr="00E349B0">
        <w:t xml:space="preserve"> </w:t>
      </w:r>
      <w:r>
        <w:t>lås</w:t>
      </w:r>
      <w:r w:rsidRPr="00E349B0">
        <w:t xml:space="preserve"> </w:t>
      </w:r>
      <w:r>
        <w:t>og</w:t>
      </w:r>
      <w:r w:rsidRPr="00E349B0">
        <w:t xml:space="preserve"> </w:t>
      </w:r>
      <w:r>
        <w:t>nøkler til</w:t>
      </w:r>
      <w:r w:rsidRPr="00E349B0">
        <w:t xml:space="preserve"> </w:t>
      </w:r>
      <w:r>
        <w:t>disse</w:t>
      </w:r>
      <w:r w:rsidRPr="00E349B0">
        <w:t xml:space="preserve"> </w:t>
      </w:r>
      <w:r>
        <w:t>medfølge.</w:t>
      </w:r>
    </w:p>
    <w:p w14:paraId="03784CD3" w14:textId="77777777" w:rsidR="00BC0E4E" w:rsidRPr="00E349B0" w:rsidRDefault="00BC0E4E" w:rsidP="00E349B0"/>
    <w:p w14:paraId="3927ED74" w14:textId="55E11EDA" w:rsidR="00BC0E4E" w:rsidRPr="00E349B0" w:rsidRDefault="00D94B51" w:rsidP="00E349B0">
      <w:r w:rsidRPr="00D94B51">
        <w:rPr>
          <w:b/>
          <w:bCs/>
        </w:rPr>
        <w:t>22.</w:t>
      </w:r>
      <w:r>
        <w:t xml:space="preserve"> </w:t>
      </w:r>
      <w:r w:rsidR="00BC0E4E">
        <w:t>GARASJEHYLLER, bodhyller, lagringshyller og oppheng til bildekk medfølger såfremt de er</w:t>
      </w:r>
      <w:r w:rsidR="00BC0E4E" w:rsidRPr="00E349B0">
        <w:t xml:space="preserve"> </w:t>
      </w:r>
      <w:r w:rsidR="00BC0E4E">
        <w:t>fastmontert.</w:t>
      </w:r>
    </w:p>
    <w:p w14:paraId="4BCD5AD3" w14:textId="77777777" w:rsidR="00BC0E4E" w:rsidRPr="00E349B0" w:rsidRDefault="00BC0E4E" w:rsidP="00962C3E"/>
    <w:p w14:paraId="202228C5" w14:textId="77777777" w:rsidR="00BC0E4E" w:rsidRPr="001F2D3F" w:rsidRDefault="00BC0E4E" w:rsidP="00962C3E">
      <w:r>
        <w:t>Planter, busker og trær som er plantet på tomten, eller fastmonterte kasser og lignende er en del av</w:t>
      </w:r>
      <w:r w:rsidRPr="00962C3E">
        <w:t xml:space="preserve"> </w:t>
      </w:r>
      <w:r>
        <w:t>eiendommen</w:t>
      </w:r>
      <w:r w:rsidRPr="00962C3E">
        <w:t xml:space="preserve"> </w:t>
      </w:r>
      <w:r>
        <w:t>og</w:t>
      </w:r>
      <w:r w:rsidRPr="00962C3E">
        <w:t xml:space="preserve"> </w:t>
      </w:r>
      <w:r>
        <w:t>medfølger</w:t>
      </w:r>
      <w:r w:rsidRPr="00962C3E">
        <w:t xml:space="preserve"> </w:t>
      </w:r>
      <w:r>
        <w:t>i handelen.</w:t>
      </w:r>
    </w:p>
    <w:p w14:paraId="1037DDDA" w14:textId="338AC999" w:rsidR="00C764B6" w:rsidRPr="00962C3E" w:rsidRDefault="00C764B6" w:rsidP="006D57A3">
      <w:pPr>
        <w:rPr>
          <w:lang w:val="nn-NO"/>
        </w:rPr>
      </w:pPr>
    </w:p>
    <w:p w14:paraId="1510317F" w14:textId="77777777" w:rsidR="00432025" w:rsidRDefault="00432025" w:rsidP="00FB1E58"/>
    <w:p w14:paraId="4BB292D7" w14:textId="41207408" w:rsidR="00C764B6" w:rsidRPr="00FB1E58" w:rsidRDefault="00C764B6" w:rsidP="00FB1E58">
      <w:pPr>
        <w:rPr>
          <w:rFonts w:asciiTheme="majorHAnsi" w:eastAsiaTheme="majorEastAsia" w:hAnsiTheme="majorHAnsi" w:cstheme="majorBidi"/>
          <w:sz w:val="24"/>
          <w:szCs w:val="32"/>
        </w:rPr>
      </w:pPr>
      <w:r w:rsidRPr="00FB1E58">
        <w:rPr>
          <w:rFonts w:asciiTheme="majorHAnsi" w:eastAsiaTheme="majorEastAsia" w:hAnsiTheme="majorHAnsi" w:cstheme="majorBidi"/>
          <w:sz w:val="24"/>
          <w:szCs w:val="32"/>
        </w:rPr>
        <w:br w:type="page"/>
      </w:r>
    </w:p>
    <w:p w14:paraId="492E8C9D" w14:textId="72EE017F" w:rsidR="006A2370" w:rsidRPr="0000491E" w:rsidRDefault="0000491E" w:rsidP="0000491E">
      <w:pPr>
        <w:pStyle w:val="Tittel"/>
        <w:rPr>
          <w:b/>
          <w:bCs/>
          <w:sz w:val="36"/>
          <w:szCs w:val="36"/>
        </w:rPr>
      </w:pPr>
      <w:r w:rsidRPr="0000491E">
        <w:rPr>
          <w:b/>
          <w:bCs/>
          <w:sz w:val="36"/>
          <w:szCs w:val="36"/>
        </w:rPr>
        <w:lastRenderedPageBreak/>
        <w:t xml:space="preserve">ANGRESKJEMA VED KJØP AV IKKE FINANSIELLE TJENESTER </w:t>
      </w:r>
    </w:p>
    <w:p w14:paraId="55467D08" w14:textId="0331BECD" w:rsidR="002121CD" w:rsidRDefault="002121CD" w:rsidP="0000491E"/>
    <w:p w14:paraId="26717240" w14:textId="77777777" w:rsidR="0000491E" w:rsidRPr="00FC4966" w:rsidRDefault="0000491E" w:rsidP="00FC4966"/>
    <w:p w14:paraId="19D54352" w14:textId="719DFED7" w:rsidR="006A2370" w:rsidRPr="00FC4966" w:rsidRDefault="006A2370" w:rsidP="00FC4966">
      <w:r w:rsidRPr="00FC4966">
        <w:t>Fyll ut og returner dette skjemaet dersom du ønsker å gå fra avtalen</w:t>
      </w:r>
    </w:p>
    <w:p w14:paraId="258463ED" w14:textId="0B0492BC" w:rsidR="006A2370" w:rsidRDefault="006A2370" w:rsidP="00FC4966">
      <w:r w:rsidRPr="00FC4966">
        <w:t>Utfylt skjema sendes til:</w:t>
      </w:r>
      <w:r w:rsidR="0096573E">
        <w:rPr>
          <w:rStyle w:val="Fotnotereferanse"/>
        </w:rPr>
        <w:footnoteReference w:id="18"/>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37295D6A" w14:textId="77777777" w:rsidTr="00223ABA">
        <w:trPr>
          <w:cantSplit/>
          <w:trHeight w:val="535"/>
        </w:trPr>
        <w:tc>
          <w:tcPr>
            <w:tcW w:w="10207" w:type="dxa"/>
            <w:vAlign w:val="bottom"/>
            <w:hideMark/>
          </w:tcPr>
          <w:p w14:paraId="62FA4B58" w14:textId="77777777" w:rsidR="006A2370" w:rsidRPr="0096573E" w:rsidRDefault="006A2370" w:rsidP="00223ABA"/>
        </w:tc>
      </w:tr>
      <w:tr w:rsidR="006A2370" w14:paraId="73144A55" w14:textId="77777777" w:rsidTr="00223ABA">
        <w:trPr>
          <w:cantSplit/>
          <w:trHeight w:val="535"/>
        </w:trPr>
        <w:tc>
          <w:tcPr>
            <w:tcW w:w="10207" w:type="dxa"/>
            <w:tcBorders>
              <w:top w:val="single" w:sz="4" w:space="0" w:color="auto"/>
              <w:left w:val="nil"/>
              <w:bottom w:val="single" w:sz="4" w:space="0" w:color="auto"/>
              <w:right w:val="nil"/>
            </w:tcBorders>
            <w:vAlign w:val="bottom"/>
            <w:hideMark/>
          </w:tcPr>
          <w:p w14:paraId="48F17B4E" w14:textId="77777777" w:rsidR="006A2370" w:rsidRPr="0096573E" w:rsidRDefault="006A2370" w:rsidP="00223ABA"/>
        </w:tc>
      </w:tr>
    </w:tbl>
    <w:p w14:paraId="6C748767" w14:textId="77777777" w:rsidR="006A2370" w:rsidRDefault="006A2370" w:rsidP="0096573E"/>
    <w:p w14:paraId="4D7B633E" w14:textId="77777777" w:rsidR="006A2370" w:rsidRDefault="006A2370" w:rsidP="0096573E"/>
    <w:p w14:paraId="119B1FDC" w14:textId="77777777" w:rsidR="006A2370" w:rsidRPr="0096573E" w:rsidRDefault="006A2370" w:rsidP="0096573E">
      <w:r w:rsidRPr="0096573E">
        <w:t xml:space="preserve">Jeg/vi underretter herved om at jeg/vi ønsker å gå fra min/vår avtale om kjøp av følgende: </w:t>
      </w:r>
    </w:p>
    <w:p w14:paraId="072208B4" w14:textId="77777777" w:rsidR="006A2370" w:rsidRPr="0096573E" w:rsidRDefault="006A2370" w:rsidP="0096573E"/>
    <w:p w14:paraId="3FB48355" w14:textId="77777777" w:rsidR="006A2370" w:rsidRDefault="006A2370" w:rsidP="0096573E">
      <w:r>
        <w:fldChar w:fldCharType="begin">
          <w:ffData>
            <w:name w:val="Avmerking2"/>
            <w:enabled/>
            <w:calcOnExit w:val="0"/>
            <w:checkBox>
              <w:size w:val="20"/>
              <w:default w:val="0"/>
            </w:checkBox>
          </w:ffData>
        </w:fldChar>
      </w:r>
      <w:bookmarkStart w:id="0" w:name="Avmerking2"/>
      <w:r w:rsidRPr="0096573E">
        <w:instrText xml:space="preserve"> FORMCHECKBOX </w:instrText>
      </w:r>
      <w:r w:rsidR="00423323">
        <w:fldChar w:fldCharType="separate"/>
      </w:r>
      <w:r>
        <w:fldChar w:fldCharType="end"/>
      </w:r>
      <w:bookmarkEnd w:id="0"/>
      <w:r w:rsidRPr="0096573E">
        <w:t xml:space="preserve"> tjenester </w:t>
      </w:r>
      <w:r>
        <w:t>(spesifiser på linjene nedenfor)</w:t>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47CA8AC3" w14:textId="77777777" w:rsidTr="00223ABA">
        <w:trPr>
          <w:cantSplit/>
          <w:trHeight w:val="535"/>
        </w:trPr>
        <w:tc>
          <w:tcPr>
            <w:tcW w:w="10207" w:type="dxa"/>
            <w:vAlign w:val="bottom"/>
            <w:hideMark/>
          </w:tcPr>
          <w:p w14:paraId="0B1F3896" w14:textId="77777777" w:rsidR="006A2370" w:rsidRPr="0096573E" w:rsidRDefault="006A2370" w:rsidP="00223ABA"/>
        </w:tc>
      </w:tr>
      <w:tr w:rsidR="006A2370" w14:paraId="16624D99" w14:textId="77777777" w:rsidTr="00223ABA">
        <w:trPr>
          <w:cantSplit/>
          <w:trHeight w:val="535"/>
        </w:trPr>
        <w:tc>
          <w:tcPr>
            <w:tcW w:w="10207" w:type="dxa"/>
            <w:tcBorders>
              <w:top w:val="single" w:sz="4" w:space="0" w:color="auto"/>
              <w:left w:val="nil"/>
              <w:bottom w:val="single" w:sz="4" w:space="0" w:color="auto"/>
              <w:right w:val="nil"/>
            </w:tcBorders>
            <w:vAlign w:val="bottom"/>
            <w:hideMark/>
          </w:tcPr>
          <w:p w14:paraId="403A447D" w14:textId="77777777" w:rsidR="006A2370" w:rsidRPr="0096573E" w:rsidRDefault="006A2370" w:rsidP="00223ABA"/>
        </w:tc>
      </w:tr>
    </w:tbl>
    <w:p w14:paraId="5447A66C" w14:textId="77777777" w:rsidR="006A2370" w:rsidRDefault="006A2370" w:rsidP="0096573E"/>
    <w:p w14:paraId="5BC84DC8" w14:textId="77777777" w:rsidR="006A2370" w:rsidRDefault="006A2370" w:rsidP="0096573E"/>
    <w:p w14:paraId="2E5CD59D" w14:textId="77777777" w:rsidR="006A2370" w:rsidRDefault="006A2370" w:rsidP="0096573E">
      <w:r>
        <w:t>Sett kryss og dato:</w:t>
      </w:r>
    </w:p>
    <w:tbl>
      <w:tblPr>
        <w:tblW w:w="10200" w:type="dxa"/>
        <w:tblLayout w:type="fixed"/>
        <w:tblCellMar>
          <w:left w:w="70" w:type="dxa"/>
          <w:right w:w="70" w:type="dxa"/>
        </w:tblCellMar>
        <w:tblLook w:val="04A0" w:firstRow="1" w:lastRow="0" w:firstColumn="1" w:lastColumn="0" w:noHBand="0" w:noVBand="1"/>
      </w:tblPr>
      <w:tblGrid>
        <w:gridCol w:w="3328"/>
        <w:gridCol w:w="1941"/>
        <w:gridCol w:w="4931"/>
      </w:tblGrid>
      <w:tr w:rsidR="006A2370" w14:paraId="66281D32" w14:textId="77777777" w:rsidTr="00223ABA">
        <w:trPr>
          <w:cantSplit/>
          <w:trHeight w:hRule="exact" w:val="480"/>
        </w:trPr>
        <w:tc>
          <w:tcPr>
            <w:tcW w:w="3328" w:type="dxa"/>
            <w:vAlign w:val="bottom"/>
            <w:hideMark/>
          </w:tcPr>
          <w:p w14:paraId="3A7BA75A" w14:textId="77777777" w:rsidR="006A2370" w:rsidRPr="0096573E" w:rsidRDefault="006A2370" w:rsidP="00223ABA">
            <w:r w:rsidRPr="0096573E">
              <w:fldChar w:fldCharType="begin">
                <w:ffData>
                  <w:name w:val=""/>
                  <w:enabled/>
                  <w:calcOnExit w:val="0"/>
                  <w:checkBox>
                    <w:size w:val="20"/>
                    <w:default w:val="0"/>
                  </w:checkBox>
                </w:ffData>
              </w:fldChar>
            </w:r>
            <w:r w:rsidRPr="0096573E">
              <w:instrText xml:space="preserve"> FORMCHECKBOX </w:instrText>
            </w:r>
            <w:r w:rsidR="00423323">
              <w:fldChar w:fldCharType="separate"/>
            </w:r>
            <w:r w:rsidRPr="0096573E">
              <w:fldChar w:fldCharType="end"/>
            </w:r>
            <w:r w:rsidRPr="0096573E">
              <w:t xml:space="preserve"> Avtalen ble inngått den </w:t>
            </w:r>
            <w:r>
              <w:t>(dato)</w:t>
            </w:r>
          </w:p>
        </w:tc>
        <w:tc>
          <w:tcPr>
            <w:tcW w:w="1941" w:type="dxa"/>
            <w:vAlign w:val="bottom"/>
            <w:hideMark/>
          </w:tcPr>
          <w:p w14:paraId="34CFEDD4" w14:textId="77777777" w:rsidR="006A2370" w:rsidRPr="0096573E" w:rsidRDefault="006A2370" w:rsidP="00223ABA"/>
        </w:tc>
        <w:tc>
          <w:tcPr>
            <w:tcW w:w="4931" w:type="dxa"/>
            <w:vAlign w:val="bottom"/>
            <w:hideMark/>
          </w:tcPr>
          <w:p w14:paraId="27E3B875" w14:textId="77777777" w:rsidR="006A2370" w:rsidRPr="0096573E" w:rsidRDefault="006A2370" w:rsidP="00223ABA"/>
        </w:tc>
      </w:tr>
    </w:tbl>
    <w:p w14:paraId="2BF4E5F3" w14:textId="77777777" w:rsidR="006A2370" w:rsidRDefault="006A2370" w:rsidP="0096573E"/>
    <w:p w14:paraId="6D266C7F" w14:textId="77777777" w:rsidR="006A2370" w:rsidRDefault="006A2370" w:rsidP="0096573E"/>
    <w:p w14:paraId="761D4071" w14:textId="77777777" w:rsidR="006A2370" w:rsidRDefault="006A2370" w:rsidP="0096573E">
      <w:r>
        <w:t>Forbrukerens/forbrukernes navn:</w:t>
      </w:r>
    </w:p>
    <w:tbl>
      <w:tblPr>
        <w:tblW w:w="10200" w:type="dxa"/>
        <w:tblBorders>
          <w:bottom w:val="single" w:sz="4" w:space="0" w:color="auto"/>
        </w:tblBorders>
        <w:tblLayout w:type="fixed"/>
        <w:tblCellMar>
          <w:left w:w="70" w:type="dxa"/>
          <w:right w:w="70" w:type="dxa"/>
        </w:tblCellMar>
        <w:tblLook w:val="04A0" w:firstRow="1" w:lastRow="0" w:firstColumn="1" w:lastColumn="0" w:noHBand="0" w:noVBand="1"/>
      </w:tblPr>
      <w:tblGrid>
        <w:gridCol w:w="10200"/>
      </w:tblGrid>
      <w:tr w:rsidR="006A2370" w14:paraId="77E1CDCF" w14:textId="77777777" w:rsidTr="00223ABA">
        <w:trPr>
          <w:cantSplit/>
          <w:trHeight w:val="535"/>
        </w:trPr>
        <w:tc>
          <w:tcPr>
            <w:tcW w:w="10207" w:type="dxa"/>
            <w:tcBorders>
              <w:top w:val="nil"/>
              <w:left w:val="nil"/>
              <w:bottom w:val="single" w:sz="4" w:space="0" w:color="auto"/>
              <w:right w:val="nil"/>
            </w:tcBorders>
            <w:vAlign w:val="bottom"/>
            <w:hideMark/>
          </w:tcPr>
          <w:p w14:paraId="5B3E1613" w14:textId="77777777" w:rsidR="006A2370" w:rsidRPr="0096573E" w:rsidRDefault="006A2370" w:rsidP="00223ABA"/>
        </w:tc>
      </w:tr>
    </w:tbl>
    <w:p w14:paraId="2CA18885" w14:textId="77777777" w:rsidR="006A2370" w:rsidRDefault="006A2370" w:rsidP="0096573E"/>
    <w:p w14:paraId="4BFF15C8" w14:textId="77777777" w:rsidR="006A2370" w:rsidRDefault="006A2370" w:rsidP="0096573E">
      <w:r>
        <w:t>Forbrukerens/forbrukernes adresse:</w:t>
      </w:r>
    </w:p>
    <w:tbl>
      <w:tblPr>
        <w:tblW w:w="10200" w:type="dxa"/>
        <w:tblLayout w:type="fixed"/>
        <w:tblCellMar>
          <w:left w:w="70" w:type="dxa"/>
          <w:right w:w="70" w:type="dxa"/>
        </w:tblCellMar>
        <w:tblLook w:val="04A0" w:firstRow="1" w:lastRow="0" w:firstColumn="1" w:lastColumn="0" w:noHBand="0" w:noVBand="1"/>
      </w:tblPr>
      <w:tblGrid>
        <w:gridCol w:w="10200"/>
      </w:tblGrid>
      <w:tr w:rsidR="006A2370" w14:paraId="7CC54AC3" w14:textId="77777777" w:rsidTr="00223ABA">
        <w:trPr>
          <w:cantSplit/>
          <w:trHeight w:val="535"/>
        </w:trPr>
        <w:tc>
          <w:tcPr>
            <w:tcW w:w="10207" w:type="dxa"/>
            <w:tcBorders>
              <w:top w:val="nil"/>
              <w:left w:val="nil"/>
              <w:bottom w:val="single" w:sz="4" w:space="0" w:color="auto"/>
              <w:right w:val="nil"/>
            </w:tcBorders>
            <w:vAlign w:val="bottom"/>
            <w:hideMark/>
          </w:tcPr>
          <w:p w14:paraId="13F36DBB" w14:textId="77777777" w:rsidR="006A2370" w:rsidRPr="0096573E" w:rsidRDefault="006A2370" w:rsidP="00223ABA"/>
        </w:tc>
      </w:tr>
    </w:tbl>
    <w:p w14:paraId="37D22502" w14:textId="77777777" w:rsidR="006A2370" w:rsidRDefault="006A2370" w:rsidP="0096573E"/>
    <w:p w14:paraId="13E29578" w14:textId="77777777" w:rsidR="006A2370" w:rsidRDefault="006A2370" w:rsidP="0096573E"/>
    <w:p w14:paraId="768CEAF7" w14:textId="77777777" w:rsidR="006A2370" w:rsidRDefault="006A2370" w:rsidP="0096573E"/>
    <w:p w14:paraId="1C2DB3D5" w14:textId="77777777" w:rsidR="006A2370" w:rsidRDefault="006A2370" w:rsidP="0096573E"/>
    <w:tbl>
      <w:tblPr>
        <w:tblW w:w="10200" w:type="dxa"/>
        <w:tblLayout w:type="fixed"/>
        <w:tblCellMar>
          <w:left w:w="70" w:type="dxa"/>
          <w:right w:w="70" w:type="dxa"/>
        </w:tblCellMar>
        <w:tblLook w:val="04A0" w:firstRow="1" w:lastRow="0" w:firstColumn="1" w:lastColumn="0" w:noHBand="0" w:noVBand="1"/>
      </w:tblPr>
      <w:tblGrid>
        <w:gridCol w:w="851"/>
        <w:gridCol w:w="2833"/>
        <w:gridCol w:w="6516"/>
      </w:tblGrid>
      <w:tr w:rsidR="006A2370" w14:paraId="3AB648D3" w14:textId="77777777" w:rsidTr="00223ABA">
        <w:trPr>
          <w:cantSplit/>
          <w:trHeight w:hRule="exact" w:val="535"/>
        </w:trPr>
        <w:tc>
          <w:tcPr>
            <w:tcW w:w="851" w:type="dxa"/>
            <w:vAlign w:val="bottom"/>
            <w:hideMark/>
          </w:tcPr>
          <w:p w14:paraId="2058B49E" w14:textId="77777777" w:rsidR="006A2370" w:rsidRPr="0096573E" w:rsidRDefault="006A2370" w:rsidP="00223ABA">
            <w:r>
              <w:t>Dato:</w:t>
            </w:r>
          </w:p>
        </w:tc>
        <w:tc>
          <w:tcPr>
            <w:tcW w:w="2835" w:type="dxa"/>
            <w:tcBorders>
              <w:top w:val="nil"/>
              <w:left w:val="nil"/>
              <w:bottom w:val="single" w:sz="4" w:space="0" w:color="auto"/>
              <w:right w:val="nil"/>
            </w:tcBorders>
            <w:vAlign w:val="bottom"/>
            <w:hideMark/>
          </w:tcPr>
          <w:p w14:paraId="0615DAC2" w14:textId="77777777" w:rsidR="006A2370" w:rsidRPr="0096573E" w:rsidRDefault="006A2370" w:rsidP="00223ABA">
            <w:r>
              <w:fldChar w:fldCharType="begin">
                <w:ffData>
                  <w:name w:val="Tekst3"/>
                  <w:enabled/>
                  <w:calcOnExit w:val="0"/>
                  <w:textInput/>
                </w:ffData>
              </w:fldChar>
            </w:r>
            <w:bookmarkStart w:id="1" w:name="Tekst3"/>
            <w:r w:rsidRPr="0096573E">
              <w:instrText xml:space="preserve"> FORMTEXT </w:instrText>
            </w:r>
            <w:r>
              <w:fldChar w:fldCharType="separate"/>
            </w:r>
            <w:r w:rsidRPr="0096573E">
              <w:t> </w:t>
            </w:r>
            <w:r w:rsidRPr="0096573E">
              <w:t> </w:t>
            </w:r>
            <w:r w:rsidRPr="0096573E">
              <w:t> </w:t>
            </w:r>
            <w:r w:rsidRPr="0096573E">
              <w:t> </w:t>
            </w:r>
            <w:r w:rsidRPr="0096573E">
              <w:t> </w:t>
            </w:r>
            <w:r>
              <w:fldChar w:fldCharType="end"/>
            </w:r>
            <w:bookmarkEnd w:id="1"/>
          </w:p>
        </w:tc>
        <w:tc>
          <w:tcPr>
            <w:tcW w:w="6521" w:type="dxa"/>
            <w:vAlign w:val="center"/>
          </w:tcPr>
          <w:p w14:paraId="0F75F149" w14:textId="77777777" w:rsidR="006A2370" w:rsidRPr="0096573E" w:rsidRDefault="006A2370" w:rsidP="00223ABA"/>
        </w:tc>
      </w:tr>
    </w:tbl>
    <w:p w14:paraId="7E148F2E" w14:textId="77777777" w:rsidR="006A2370" w:rsidRDefault="006A2370" w:rsidP="006A2370"/>
    <w:p w14:paraId="75C5D151" w14:textId="77777777" w:rsidR="006A2370" w:rsidRDefault="006A2370" w:rsidP="006A2370"/>
    <w:p w14:paraId="40FC0923" w14:textId="77777777" w:rsidR="006A2370" w:rsidRDefault="006A2370" w:rsidP="006A2370"/>
    <w:tbl>
      <w:tblPr>
        <w:tblW w:w="10200" w:type="dxa"/>
        <w:tblLayout w:type="fixed"/>
        <w:tblCellMar>
          <w:left w:w="70" w:type="dxa"/>
          <w:right w:w="70" w:type="dxa"/>
        </w:tblCellMar>
        <w:tblLook w:val="04A0" w:firstRow="1" w:lastRow="0" w:firstColumn="1" w:lastColumn="0" w:noHBand="0" w:noVBand="1"/>
      </w:tblPr>
      <w:tblGrid>
        <w:gridCol w:w="10200"/>
      </w:tblGrid>
      <w:tr w:rsidR="006A2370" w14:paraId="6DA4FB16" w14:textId="77777777" w:rsidTr="00223ABA">
        <w:trPr>
          <w:trHeight w:val="340"/>
        </w:trPr>
        <w:tc>
          <w:tcPr>
            <w:tcW w:w="10207" w:type="dxa"/>
            <w:tcBorders>
              <w:top w:val="single" w:sz="4" w:space="0" w:color="auto"/>
              <w:left w:val="nil"/>
              <w:bottom w:val="nil"/>
              <w:right w:val="nil"/>
            </w:tcBorders>
            <w:hideMark/>
          </w:tcPr>
          <w:p w14:paraId="1FF74F2B" w14:textId="77777777" w:rsidR="006A2370" w:rsidRPr="0096573E" w:rsidRDefault="006A2370" w:rsidP="0096573E">
            <w:r>
              <w:t>Forbrukerens/forbrukernes underskrift (dersom papirskjema benyttes)</w:t>
            </w:r>
          </w:p>
        </w:tc>
      </w:tr>
    </w:tbl>
    <w:p w14:paraId="6D416C5B" w14:textId="77777777" w:rsidR="006A2370" w:rsidRDefault="006A2370" w:rsidP="006A2370">
      <w:pPr>
        <w:rPr>
          <w:sz w:val="16"/>
        </w:rPr>
      </w:pPr>
    </w:p>
    <w:p w14:paraId="6CF5E48F" w14:textId="77777777" w:rsidR="006D57A3" w:rsidRDefault="006D57A3" w:rsidP="006D57A3"/>
    <w:p w14:paraId="304E2BAD" w14:textId="77777777" w:rsidR="006D57A3" w:rsidRDefault="006D57A3" w:rsidP="006D57A3"/>
    <w:p w14:paraId="41EE4AB6" w14:textId="77777777" w:rsidR="006D57A3" w:rsidRDefault="006D57A3" w:rsidP="006D57A3"/>
    <w:p w14:paraId="6DB5112A" w14:textId="77777777" w:rsidR="006D57A3" w:rsidRDefault="006D57A3" w:rsidP="006D57A3">
      <w:r>
        <w:tab/>
      </w:r>
      <w:r>
        <w:tab/>
      </w:r>
      <w:r>
        <w:tab/>
      </w:r>
      <w:r>
        <w:tab/>
      </w:r>
      <w:r>
        <w:tab/>
      </w:r>
      <w:r>
        <w:tab/>
      </w:r>
    </w:p>
    <w:p w14:paraId="56606B6C" w14:textId="77777777" w:rsidR="006D57A3" w:rsidRPr="00ED5A1C" w:rsidRDefault="006D57A3" w:rsidP="00170D12"/>
    <w:sectPr w:rsidR="006D57A3" w:rsidRPr="00ED5A1C" w:rsidSect="00ED5A1C">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3A5F" w14:textId="77777777" w:rsidR="005F51E3" w:rsidRDefault="005F51E3" w:rsidP="00ED5A1C">
      <w:pPr>
        <w:spacing w:line="240" w:lineRule="auto"/>
      </w:pPr>
      <w:r>
        <w:separator/>
      </w:r>
    </w:p>
  </w:endnote>
  <w:endnote w:type="continuationSeparator" w:id="0">
    <w:p w14:paraId="7658A074" w14:textId="77777777" w:rsidR="005F51E3" w:rsidRDefault="005F51E3" w:rsidP="00ED5A1C">
      <w:pPr>
        <w:spacing w:line="240" w:lineRule="auto"/>
      </w:pPr>
      <w:r>
        <w:continuationSeparator/>
      </w:r>
    </w:p>
  </w:endnote>
  <w:endnote w:type="continuationNotice" w:id="1">
    <w:p w14:paraId="2DC1E59E" w14:textId="77777777" w:rsidR="005F51E3" w:rsidRDefault="005F51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CA735" w14:textId="77777777" w:rsidR="005F51E3" w:rsidRDefault="005F51E3" w:rsidP="00ED5A1C">
      <w:pPr>
        <w:spacing w:line="240" w:lineRule="auto"/>
      </w:pPr>
      <w:r>
        <w:separator/>
      </w:r>
    </w:p>
  </w:footnote>
  <w:footnote w:type="continuationSeparator" w:id="0">
    <w:p w14:paraId="43D7B964" w14:textId="77777777" w:rsidR="005F51E3" w:rsidRDefault="005F51E3" w:rsidP="00ED5A1C">
      <w:pPr>
        <w:spacing w:line="240" w:lineRule="auto"/>
      </w:pPr>
      <w:r>
        <w:continuationSeparator/>
      </w:r>
    </w:p>
  </w:footnote>
  <w:footnote w:type="continuationNotice" w:id="1">
    <w:p w14:paraId="2231A198" w14:textId="77777777" w:rsidR="005F51E3" w:rsidRDefault="005F51E3">
      <w:pPr>
        <w:spacing w:line="240" w:lineRule="auto"/>
      </w:pPr>
    </w:p>
  </w:footnote>
  <w:footnote w:id="2">
    <w:p w14:paraId="294148A7" w14:textId="77777777" w:rsidR="00ED5A1C" w:rsidRDefault="00ED5A1C">
      <w:pPr>
        <w:pStyle w:val="Fotnotetekst"/>
      </w:pPr>
      <w:r>
        <w:rPr>
          <w:rStyle w:val="Fotnotereferanse"/>
        </w:rPr>
        <w:footnoteRef/>
      </w:r>
      <w:r>
        <w:t xml:space="preserve"> </w:t>
      </w:r>
      <w:r w:rsidRPr="00E56A35">
        <w:t>Oppdragsavtalen er tenkt benyttet ved megling av bolig eller fritidsbolig, med forbruker som oppdragsgiver. NEF har utarbeidet egne standardavtaler for oppgjørsoppdrag, næringsmegling (salg og utleie i separate versjoner) og prosjektmegling.</w:t>
      </w:r>
    </w:p>
  </w:footnote>
  <w:footnote w:id="3">
    <w:p w14:paraId="488D000A" w14:textId="77777777" w:rsidR="00ED5A1C" w:rsidRDefault="00ED5A1C">
      <w:pPr>
        <w:pStyle w:val="Fotnotetekst"/>
      </w:pPr>
      <w:r>
        <w:rPr>
          <w:rStyle w:val="Fotnotereferanse"/>
        </w:rPr>
        <w:footnoteRef/>
      </w:r>
      <w:r>
        <w:t xml:space="preserve"> </w:t>
      </w:r>
      <w:r w:rsidRPr="00ED5A1C">
        <w:t>Dersom det er flere oppdragsgivere, for eksempel ektefeller/ samboere, registreres den andre oppdragsgiveren som oppdragsgiver 2. Ved flere oppdragsgivere skal det alltid avklares hvorvidt begge/alle oppdragsgivere må orienteres fortløpende og hvorvidt begge/alle må akseptere bud.</w:t>
      </w:r>
    </w:p>
  </w:footnote>
  <w:footnote w:id="4">
    <w:p w14:paraId="64476383" w14:textId="77777777" w:rsidR="00ED5A1C" w:rsidRDefault="00ED5A1C">
      <w:pPr>
        <w:pStyle w:val="Fotnotetekst"/>
      </w:pPr>
      <w:r>
        <w:rPr>
          <w:rStyle w:val="Fotnotereferanse"/>
        </w:rPr>
        <w:footnoteRef/>
      </w:r>
      <w:r>
        <w:t xml:space="preserve"> </w:t>
      </w:r>
      <w:r w:rsidRPr="00ED5A1C">
        <w:t>Hvis oppdragsgiver opptrer med en fullmektig, kan denne teksten legges til "Som fullmektig for Oppdragsgiver opptrer [fullmektig]. Bekreftet kopi av fullmakten følger vedlagt.  Megler skal motta bekreftet kopi av fullmakten."</w:t>
      </w:r>
    </w:p>
  </w:footnote>
  <w:footnote w:id="5">
    <w:p w14:paraId="69606D16" w14:textId="115250DB" w:rsidR="00FC6B11" w:rsidRDefault="00FC6B11">
      <w:pPr>
        <w:pStyle w:val="Fotnotetekst"/>
      </w:pPr>
      <w:r>
        <w:rPr>
          <w:rStyle w:val="Fotnotereferanse"/>
        </w:rPr>
        <w:footnoteRef/>
      </w:r>
      <w:r>
        <w:t xml:space="preserve"> </w:t>
      </w:r>
      <w:r w:rsidR="00B12F49">
        <w:t>Separerte regnes som gift</w:t>
      </w:r>
      <w:r w:rsidR="00801D47">
        <w:t>.</w:t>
      </w:r>
    </w:p>
  </w:footnote>
  <w:footnote w:id="6">
    <w:p w14:paraId="089F061E" w14:textId="203A8E6A" w:rsidR="00B12F49" w:rsidRDefault="00B12F49">
      <w:pPr>
        <w:pStyle w:val="Fotnotetekst"/>
      </w:pPr>
      <w:r>
        <w:rPr>
          <w:rStyle w:val="Fotnotereferanse"/>
        </w:rPr>
        <w:footnoteRef/>
      </w:r>
      <w:r>
        <w:t xml:space="preserve"> </w:t>
      </w:r>
      <w:r w:rsidR="00C17364">
        <w:t>Samtykkekravet gjelder inntil det er avgjort hva som skal skje med den enkelte eiendel eller rettighet i oppgjøret mellom ektefellene, se ekteskapsloven § 34. Kravet til samtykke gjelder følgelig også der den ene partene har flyttet ut av ektefellenes tidligere felles bolig så lenge skifteoppgjøret ikke er avsluttet.</w:t>
      </w:r>
    </w:p>
  </w:footnote>
  <w:footnote w:id="7">
    <w:p w14:paraId="21C1774D" w14:textId="5698E042" w:rsidR="006D57A3" w:rsidRDefault="006D57A3">
      <w:pPr>
        <w:pStyle w:val="Fotnotetekst"/>
      </w:pPr>
      <w:r>
        <w:rPr>
          <w:rStyle w:val="Fotnotereferanse"/>
        </w:rPr>
        <w:footnoteRef/>
      </w:r>
      <w:r>
        <w:t xml:space="preserve"> </w:t>
      </w:r>
      <w:r w:rsidRPr="00DD3F1D">
        <w:t>Ved timebasert vederlag er det ikke mulig å ha markedspakker med fortjenesteelement, og utgifter til markedsføring må føres i egen post. Ved provisjonsbasert vederlag; Dersom markedsføringen ikke inneholder fortjenesteelement kan den settes inn her og blir likt for begge vederlagsformer</w:t>
      </w:r>
      <w:r w:rsidR="000D4860">
        <w:t>.</w:t>
      </w:r>
    </w:p>
  </w:footnote>
  <w:footnote w:id="8">
    <w:p w14:paraId="160A8F3B" w14:textId="41E02CE0" w:rsidR="006D57A3" w:rsidRDefault="006D57A3">
      <w:pPr>
        <w:pStyle w:val="Fotnotetekst"/>
      </w:pPr>
      <w:r>
        <w:rPr>
          <w:rStyle w:val="Fotnotereferanse"/>
        </w:rPr>
        <w:footnoteRef/>
      </w:r>
      <w:r>
        <w:t xml:space="preserve"> </w:t>
      </w:r>
      <w:r w:rsidRPr="00DD3F1D">
        <w:t>Dersom oppgjørskostnaden inneholder vederlagselement skal den stå sammen med vederlaget og ikke som utlegg</w:t>
      </w:r>
      <w:r w:rsidR="000D4860">
        <w:t>.</w:t>
      </w:r>
    </w:p>
  </w:footnote>
  <w:footnote w:id="9">
    <w:p w14:paraId="09897063" w14:textId="10137833" w:rsidR="006512A3" w:rsidRDefault="006512A3">
      <w:pPr>
        <w:pStyle w:val="Fotnotetekst"/>
      </w:pPr>
      <w:r>
        <w:rPr>
          <w:rStyle w:val="Fotnotereferanse"/>
        </w:rPr>
        <w:footnoteRef/>
      </w:r>
      <w:r>
        <w:t xml:space="preserve"> </w:t>
      </w:r>
      <w:r w:rsidR="00B725D3">
        <w:t>Punktet er relevant</w:t>
      </w:r>
      <w:r w:rsidR="00677EA4">
        <w:t xml:space="preserve"> for oppdrag med lang omsetningstid/der det er sannsynlig at eiendommen ikke blir solgt </w:t>
      </w:r>
      <w:r w:rsidR="00114991">
        <w:t>før etter at lovendringen har trådt i kraft</w:t>
      </w:r>
      <w:r w:rsidR="00633457">
        <w:t xml:space="preserve"> (</w:t>
      </w:r>
      <w:r w:rsidR="00E00B7C">
        <w:t>s</w:t>
      </w:r>
      <w:r w:rsidR="00633457">
        <w:t xml:space="preserve">kjæringstidspunktet er </w:t>
      </w:r>
      <w:r w:rsidR="00E00B7C">
        <w:t>aksept bud, ikke dato for oppdragsinngåelsen.).</w:t>
      </w:r>
      <w:r w:rsidR="005218E6">
        <w:t xml:space="preserve"> Dersom det er sannsynlig at eiendommen selges før 31.12.2021 kan punktet slettes. </w:t>
      </w:r>
    </w:p>
  </w:footnote>
  <w:footnote w:id="10">
    <w:p w14:paraId="79028126" w14:textId="6A9385E8" w:rsidR="00A32DE7" w:rsidRDefault="00A32DE7">
      <w:pPr>
        <w:pStyle w:val="Fotnotetekst"/>
      </w:pPr>
      <w:r>
        <w:rPr>
          <w:rStyle w:val="Fotnotereferanse"/>
        </w:rPr>
        <w:footnoteRef/>
      </w:r>
      <w:r>
        <w:t xml:space="preserve"> </w:t>
      </w:r>
      <w:r w:rsidR="00DC2D8C">
        <w:t xml:space="preserve">Forutsetter at </w:t>
      </w:r>
      <w:r w:rsidR="006C4249">
        <w:t>produktet er lansert a</w:t>
      </w:r>
      <w:r w:rsidR="00ED7512">
        <w:t>v</w:t>
      </w:r>
      <w:r w:rsidR="006C4249">
        <w:t xml:space="preserve"> takstbransjen.</w:t>
      </w:r>
    </w:p>
  </w:footnote>
  <w:footnote w:id="11">
    <w:p w14:paraId="635E200B" w14:textId="717C672B" w:rsidR="005E0D73" w:rsidRDefault="005E0D73">
      <w:pPr>
        <w:pStyle w:val="Fotnotetekst"/>
      </w:pPr>
      <w:r>
        <w:rPr>
          <w:rStyle w:val="Fotnotereferanse"/>
        </w:rPr>
        <w:footnoteRef/>
      </w:r>
      <w:r>
        <w:t xml:space="preserve"> </w:t>
      </w:r>
      <w:r w:rsidR="008843FE">
        <w:t>Det følger av emgll</w:t>
      </w:r>
      <w:r w:rsidR="00C72982">
        <w:t xml:space="preserve">. § 6-4, </w:t>
      </w:r>
      <w:r w:rsidR="00C72982" w:rsidRPr="00C72982">
        <w:t>1. ledd, nr. 5 og 6 at megler skal gi et overslag over størrelsen på utleggene samt et samlet, spesifisert kostnadsoverslag over det totale vederlaget og de samlede utlegg. Foretaket/megler må derfor avklare hva en ny tilstandsrapport vil koste.</w:t>
      </w:r>
      <w:r w:rsidR="007136D4">
        <w:t xml:space="preserve"> </w:t>
      </w:r>
      <w:r w:rsidR="00C72982" w:rsidRPr="00C72982">
        <w:t>Dersom det i en overgangsperiode, til tross for undersøkelser, skulle vise seg svært vanskelig å få et kostnadsoverslag, foreslås følgende tekst i oppdragsavtalen:</w:t>
      </w:r>
      <w:r w:rsidR="007136D4">
        <w:t xml:space="preserve"> </w:t>
      </w:r>
      <w:r w:rsidR="00C72982" w:rsidRPr="00C72982">
        <w:t xml:space="preserve">«Det må påregnes ytterligere utgifter knyttet til innhenting av ny tilstandsrapport samt utarbeidelse av ny salgsoppgave. Pr. dags dato er det dessverre ikke kjent hva dette vil koste, men kostandene vil komme i tillegg til de totale salgskostnadene summert opp under pkt. 5.6.» </w:t>
      </w:r>
      <w:r w:rsidR="00C72982" w:rsidRPr="00C72982">
        <w:br/>
        <w:t>NB! Det er imidlertid ingen garanti for at dette til stå seg dersom oppdragsgiver i etterkant skulle bestride merkostnaden.</w:t>
      </w:r>
    </w:p>
  </w:footnote>
  <w:footnote w:id="12">
    <w:p w14:paraId="06947494" w14:textId="6B31A39D" w:rsidR="00147FA5" w:rsidRDefault="00147FA5">
      <w:pPr>
        <w:pStyle w:val="Fotnotetekst"/>
      </w:pPr>
      <w:r>
        <w:rPr>
          <w:rStyle w:val="Fotnotereferanse"/>
        </w:rPr>
        <w:footnoteRef/>
      </w:r>
      <w:r>
        <w:t xml:space="preserve"> Det følger av </w:t>
      </w:r>
      <w:r w:rsidR="00CB651C" w:rsidRPr="008A2CD8">
        <w:t>Forskrift til avhendingslova (tryggere bolighandel)</w:t>
      </w:r>
      <w:r w:rsidR="00CB651C">
        <w:t xml:space="preserve"> § </w:t>
      </w:r>
      <w:r w:rsidR="00D465EF">
        <w:t xml:space="preserve">2-1 andre ledd at </w:t>
      </w:r>
      <w:r w:rsidR="00324CD9">
        <w:t>takstmannen «</w:t>
      </w:r>
      <w:r w:rsidR="00667E69" w:rsidRPr="008A2CD8">
        <w:t>skal flytte på tepper, møbler og annet inventar når det er nødvendig for å komme til det rommet eller den bygningsdelen som skal undersøkes.</w:t>
      </w:r>
      <w:r w:rsidR="00324CD9">
        <w:t xml:space="preserve">» </w:t>
      </w:r>
      <w:r w:rsidR="00315950">
        <w:t>Opp</w:t>
      </w:r>
      <w:r w:rsidR="009F0AD7">
        <w:t>dragsgiver må imidlertid sørge for at tak</w:t>
      </w:r>
      <w:r w:rsidR="00063A91">
        <w:t xml:space="preserve">stmannen </w:t>
      </w:r>
      <w:r w:rsidR="000C67A1">
        <w:t>får tilgang til</w:t>
      </w:r>
      <w:r w:rsidR="008A2CD8">
        <w:t xml:space="preserve"> bygningsdelene og rommene som skal undersøkes.</w:t>
      </w:r>
    </w:p>
  </w:footnote>
  <w:footnote w:id="13">
    <w:p w14:paraId="576830A9" w14:textId="1A436015" w:rsidR="0070477F" w:rsidRDefault="0070477F">
      <w:pPr>
        <w:pStyle w:val="Fotnotetekst"/>
      </w:pPr>
      <w:r>
        <w:rPr>
          <w:rStyle w:val="Fotnotereferanse"/>
        </w:rPr>
        <w:footnoteRef/>
      </w:r>
      <w:r>
        <w:t xml:space="preserve"> </w:t>
      </w:r>
      <w:r w:rsidR="005C5F6D">
        <w:t>Foretak som vet at det normalt tar lengre tid før oppgjøret blir utbetalt, bør tilpasse oppdragsavtalen i tråd med egen saksbehandlingstid.</w:t>
      </w:r>
    </w:p>
  </w:footnote>
  <w:footnote w:id="14">
    <w:p w14:paraId="0B4FDD81" w14:textId="7AB3C0B2" w:rsidR="0005357A" w:rsidRDefault="0005357A" w:rsidP="0005357A">
      <w:pPr>
        <w:pStyle w:val="Fotnotetekst"/>
      </w:pPr>
      <w:r>
        <w:rPr>
          <w:rStyle w:val="Fotnotereferanse"/>
        </w:rPr>
        <w:footnoteRef/>
      </w:r>
      <w:r>
        <w:t xml:space="preserve"> Ved normaltilfellene er selvdeklarering av PEP-status tilstrekkelig. </w:t>
      </w:r>
      <w:r>
        <w:br/>
        <w:t>Ved flere oppdragsgivere/reelle rettighetshavere må det enten avgis en erklæring pr. identifiserte/navngitte person, alternativt kan det avgis en samleerklæring forutsatt</w:t>
      </w:r>
      <w:r w:rsidR="00014ED3">
        <w:t xml:space="preserve"> at</w:t>
      </w:r>
      <w:r>
        <w:t xml:space="preserve"> det tydelig fremkommer hvem erklæringen gjelder, og hvem av de navngitt som er PEP’er og hvem som ikke er det.</w:t>
      </w:r>
    </w:p>
  </w:footnote>
  <w:footnote w:id="15">
    <w:p w14:paraId="43F45C56" w14:textId="652025FC" w:rsidR="008A59D2" w:rsidRDefault="008A59D2">
      <w:pPr>
        <w:pStyle w:val="Fotnotetekst"/>
      </w:pPr>
      <w:r>
        <w:rPr>
          <w:rStyle w:val="Fotnotereferanse"/>
        </w:rPr>
        <w:footnoteRef/>
      </w:r>
      <w:r>
        <w:t xml:space="preserve"> </w:t>
      </w:r>
      <w:r w:rsidR="00683AB9">
        <w:t>Sett inn link til foretakets personvernerklæring.</w:t>
      </w:r>
    </w:p>
  </w:footnote>
  <w:footnote w:id="16">
    <w:p w14:paraId="467781DB" w14:textId="1A8EA420" w:rsidR="00AB0E78" w:rsidRDefault="00AB0E78">
      <w:pPr>
        <w:pStyle w:val="Fotnotetekst"/>
      </w:pPr>
      <w:r>
        <w:rPr>
          <w:rStyle w:val="Fotnotereferanse"/>
        </w:rPr>
        <w:footnoteRef/>
      </w:r>
      <w:r>
        <w:t xml:space="preserve"> </w:t>
      </w:r>
      <w:r>
        <w:t>Angreretten gjelder når en avtale er inngått utenfor fast kontorsted. Angreretten gjelder følgelig ikke dersom avtalen inngås på meglers kontor. Angrerett gjelder dersom avtalen med megler blir inngått hjemme hos kunden eller på annen måte utenfor meglers kontor. Det antas imidlertid at angreretten likevel ikke gjelder dersom megler har vært på befaring hjemme hos forbruker og har lagt igjen et tilbud som forbruker etter noen dager velger å signere, for så å sende til megler. Avtalen inngås da utenfor meglers kontor, men uten at megler er til stede. Angrerett gjelder heller ikke etter at oppdraget er fullført forutsatt at forbruker har samtykket til at leveringen av eiendomsmeglingsoppdraget starter før utløpet av angrefristen («førtidig oppstart»), og har erkjent at det ikke er angrerett etter at tjenesten er fullført.</w:t>
      </w:r>
    </w:p>
  </w:footnote>
  <w:footnote w:id="17">
    <w:p w14:paraId="553DE8D6" w14:textId="77777777" w:rsidR="00812C44" w:rsidRDefault="00812C44" w:rsidP="00812C44">
      <w:pPr>
        <w:pStyle w:val="Fotnotetekst"/>
      </w:pPr>
      <w:r>
        <w:rPr>
          <w:rStyle w:val="Fotnotereferanse"/>
        </w:rPr>
        <w:footnoteRef/>
      </w:r>
      <w:r>
        <w:t xml:space="preserve"> Definisjonen er ikke tidsbegrenset. En person er PEP så lenge personen innehar eller har innehatt en av de opplistede stillingene eller vervene, dog ligger det en tidsbegrensning i at de forsterkede tiltakene skal gjennomføres i minst ett år etter at PEP-en avsluttet stillingen eller vervet. Etter denne tidsperioden beror det på en risikobasert vurdering om og hvor lenge forsterkede tiltak skal gjennomføres.</w:t>
      </w:r>
    </w:p>
  </w:footnote>
  <w:footnote w:id="18">
    <w:p w14:paraId="497DDF48" w14:textId="4CBBA028" w:rsidR="0096573E" w:rsidRDefault="0096573E">
      <w:pPr>
        <w:pStyle w:val="Fotnotetekst"/>
      </w:pPr>
      <w:r>
        <w:rPr>
          <w:rStyle w:val="Fotnotereferanse"/>
        </w:rPr>
        <w:footnoteRef/>
      </w:r>
      <w:r>
        <w:t xml:space="preserve"> Den næringsdrivende må sette inn sitt navn, geografiske adresse og ev. telefaksnummer og e-postadresse.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0F4A" w14:textId="77777777" w:rsidR="00ED5A1C" w:rsidRDefault="00ED5A1C" w:rsidP="00ED5A1C">
    <w:pPr>
      <w:pStyle w:val="Topptekst"/>
    </w:pPr>
    <w:r>
      <w:t xml:space="preserve">side </w:t>
    </w:r>
    <w:sdt>
      <w:sdtPr>
        <w:id w:val="-18329737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8975A1" w14:textId="77777777" w:rsidR="00ED5A1C" w:rsidRDefault="00ED5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09BD" w14:textId="77777777" w:rsidR="00ED5A1C" w:rsidRDefault="00ED5A1C">
    <w:pPr>
      <w:pStyle w:val="Topptekst"/>
    </w:pPr>
    <w:r>
      <w:t>Oppdragsnr: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1E8"/>
    <w:multiLevelType w:val="hybridMultilevel"/>
    <w:tmpl w:val="D0BC752C"/>
    <w:lvl w:ilvl="0" w:tplc="7E1A52B8">
      <w:numFmt w:val="bullet"/>
      <w:lvlText w:val="-"/>
      <w:lvlJc w:val="left"/>
      <w:pPr>
        <w:ind w:left="720" w:hanging="360"/>
      </w:pPr>
      <w:rPr>
        <w:rFonts w:ascii="Calibri Light" w:eastAsiaTheme="majorEastAsia" w:hAnsi="Calibri Light" w:cs="Calibri Light" w:hint="default"/>
        <w:color w:val="4472C4" w:themeColor="accent1"/>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10D75"/>
    <w:multiLevelType w:val="hybridMultilevel"/>
    <w:tmpl w:val="8D9E4CDE"/>
    <w:lvl w:ilvl="0" w:tplc="B0CCFF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124BEA"/>
    <w:multiLevelType w:val="hybridMultilevel"/>
    <w:tmpl w:val="0EA06496"/>
    <w:lvl w:ilvl="0" w:tplc="68C271C2">
      <w:start w:val="1"/>
      <w:numFmt w:val="decimal"/>
      <w:lvlText w:val="%1."/>
      <w:lvlJc w:val="left"/>
      <w:pPr>
        <w:ind w:left="339" w:hanging="224"/>
      </w:pPr>
      <w:rPr>
        <w:rFonts w:ascii="Calibri" w:eastAsia="Calibri" w:hAnsi="Calibri" w:cs="Calibri" w:hint="default"/>
        <w:b/>
        <w:bCs/>
        <w:i w:val="0"/>
        <w:iCs w:val="0"/>
        <w:w w:val="100"/>
        <w:sz w:val="22"/>
        <w:szCs w:val="22"/>
        <w:lang w:val="nn-NO" w:eastAsia="en-US" w:bidi="ar-SA"/>
      </w:rPr>
    </w:lvl>
    <w:lvl w:ilvl="1" w:tplc="8A926A3C">
      <w:numFmt w:val="bullet"/>
      <w:lvlText w:val="•"/>
      <w:lvlJc w:val="left"/>
      <w:pPr>
        <w:ind w:left="1235" w:hanging="224"/>
      </w:pPr>
      <w:rPr>
        <w:lang w:val="nn-NO" w:eastAsia="en-US" w:bidi="ar-SA"/>
      </w:rPr>
    </w:lvl>
    <w:lvl w:ilvl="2" w:tplc="08EC8C60">
      <w:numFmt w:val="bullet"/>
      <w:lvlText w:val="•"/>
      <w:lvlJc w:val="left"/>
      <w:pPr>
        <w:ind w:left="2130" w:hanging="224"/>
      </w:pPr>
      <w:rPr>
        <w:lang w:val="nn-NO" w:eastAsia="en-US" w:bidi="ar-SA"/>
      </w:rPr>
    </w:lvl>
    <w:lvl w:ilvl="3" w:tplc="B54CD620">
      <w:numFmt w:val="bullet"/>
      <w:lvlText w:val="•"/>
      <w:lvlJc w:val="left"/>
      <w:pPr>
        <w:ind w:left="3025" w:hanging="224"/>
      </w:pPr>
      <w:rPr>
        <w:lang w:val="nn-NO" w:eastAsia="en-US" w:bidi="ar-SA"/>
      </w:rPr>
    </w:lvl>
    <w:lvl w:ilvl="4" w:tplc="1D18AB64">
      <w:numFmt w:val="bullet"/>
      <w:lvlText w:val="•"/>
      <w:lvlJc w:val="left"/>
      <w:pPr>
        <w:ind w:left="3920" w:hanging="224"/>
      </w:pPr>
      <w:rPr>
        <w:lang w:val="nn-NO" w:eastAsia="en-US" w:bidi="ar-SA"/>
      </w:rPr>
    </w:lvl>
    <w:lvl w:ilvl="5" w:tplc="CD2CC262">
      <w:numFmt w:val="bullet"/>
      <w:lvlText w:val="•"/>
      <w:lvlJc w:val="left"/>
      <w:pPr>
        <w:ind w:left="4815" w:hanging="224"/>
      </w:pPr>
      <w:rPr>
        <w:lang w:val="nn-NO" w:eastAsia="en-US" w:bidi="ar-SA"/>
      </w:rPr>
    </w:lvl>
    <w:lvl w:ilvl="6" w:tplc="B9CA1E0C">
      <w:numFmt w:val="bullet"/>
      <w:lvlText w:val="•"/>
      <w:lvlJc w:val="left"/>
      <w:pPr>
        <w:ind w:left="5710" w:hanging="224"/>
      </w:pPr>
      <w:rPr>
        <w:lang w:val="nn-NO" w:eastAsia="en-US" w:bidi="ar-SA"/>
      </w:rPr>
    </w:lvl>
    <w:lvl w:ilvl="7" w:tplc="277416AA">
      <w:numFmt w:val="bullet"/>
      <w:lvlText w:val="•"/>
      <w:lvlJc w:val="left"/>
      <w:pPr>
        <w:ind w:left="6605" w:hanging="224"/>
      </w:pPr>
      <w:rPr>
        <w:lang w:val="nn-NO" w:eastAsia="en-US" w:bidi="ar-SA"/>
      </w:rPr>
    </w:lvl>
    <w:lvl w:ilvl="8" w:tplc="F3BC3850">
      <w:numFmt w:val="bullet"/>
      <w:lvlText w:val="•"/>
      <w:lvlJc w:val="left"/>
      <w:pPr>
        <w:ind w:left="7500" w:hanging="224"/>
      </w:pPr>
      <w:rPr>
        <w:lang w:val="nn-NO" w:eastAsia="en-US" w:bidi="ar-SA"/>
      </w:rPr>
    </w:lvl>
  </w:abstractNum>
  <w:abstractNum w:abstractNumId="3" w15:restartNumberingAfterBreak="0">
    <w:nsid w:val="559E49A4"/>
    <w:multiLevelType w:val="multilevel"/>
    <w:tmpl w:val="C09C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31580"/>
    <w:multiLevelType w:val="hybridMultilevel"/>
    <w:tmpl w:val="412A4500"/>
    <w:lvl w:ilvl="0" w:tplc="71B6C6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183549"/>
    <w:multiLevelType w:val="hybridMultilevel"/>
    <w:tmpl w:val="D0A6119A"/>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DA4ABB"/>
    <w:multiLevelType w:val="multilevel"/>
    <w:tmpl w:val="534A98F0"/>
    <w:lvl w:ilvl="0">
      <w:start w:val="1"/>
      <w:numFmt w:val="decimal"/>
      <w:pStyle w:val="Overskrift1"/>
      <w:lvlText w:val="%1"/>
      <w:lvlJc w:val="left"/>
      <w:pPr>
        <w:ind w:left="432" w:hanging="432"/>
      </w:pPr>
    </w:lvl>
    <w:lvl w:ilvl="1">
      <w:start w:val="1"/>
      <w:numFmt w:val="decimal"/>
      <w:pStyle w:val="Overskrift2"/>
      <w:lvlText w:val="%1.%2"/>
      <w:lvlJc w:val="left"/>
      <w:pPr>
        <w:ind w:left="1852" w:hanging="576"/>
      </w:pPr>
    </w:lvl>
    <w:lvl w:ilvl="2">
      <w:start w:val="1"/>
      <w:numFmt w:val="decimal"/>
      <w:pStyle w:val="Overskrift3"/>
      <w:lvlText w:val="%1.%2.%3"/>
      <w:lvlJc w:val="left"/>
      <w:pPr>
        <w:ind w:left="-981" w:hanging="720"/>
      </w:pPr>
    </w:lvl>
    <w:lvl w:ilvl="3">
      <w:start w:val="1"/>
      <w:numFmt w:val="decimal"/>
      <w:pStyle w:val="Overskrift4"/>
      <w:lvlText w:val="%1.%2.%3.%4"/>
      <w:lvlJc w:val="left"/>
      <w:pPr>
        <w:ind w:left="-837" w:hanging="864"/>
      </w:pPr>
    </w:lvl>
    <w:lvl w:ilvl="4">
      <w:start w:val="1"/>
      <w:numFmt w:val="decimal"/>
      <w:pStyle w:val="Overskrift5"/>
      <w:lvlText w:val="%1.%2.%3.%4.%5"/>
      <w:lvlJc w:val="left"/>
      <w:pPr>
        <w:ind w:left="-693" w:hanging="1008"/>
      </w:pPr>
    </w:lvl>
    <w:lvl w:ilvl="5">
      <w:start w:val="1"/>
      <w:numFmt w:val="decimal"/>
      <w:pStyle w:val="Overskrift6"/>
      <w:lvlText w:val="%1.%2.%3.%4.%5.%6"/>
      <w:lvlJc w:val="left"/>
      <w:pPr>
        <w:ind w:left="-549" w:hanging="1152"/>
      </w:pPr>
    </w:lvl>
    <w:lvl w:ilvl="6">
      <w:start w:val="1"/>
      <w:numFmt w:val="decimal"/>
      <w:pStyle w:val="Overskrift7"/>
      <w:lvlText w:val="%1.%2.%3.%4.%5.%6.%7"/>
      <w:lvlJc w:val="left"/>
      <w:pPr>
        <w:ind w:left="-405" w:hanging="1296"/>
      </w:pPr>
    </w:lvl>
    <w:lvl w:ilvl="7">
      <w:start w:val="1"/>
      <w:numFmt w:val="decimal"/>
      <w:pStyle w:val="Overskrift8"/>
      <w:lvlText w:val="%1.%2.%3.%4.%5.%6.%7.%8"/>
      <w:lvlJc w:val="left"/>
      <w:pPr>
        <w:ind w:left="-261" w:hanging="1440"/>
      </w:pPr>
    </w:lvl>
    <w:lvl w:ilvl="8">
      <w:start w:val="1"/>
      <w:numFmt w:val="decimal"/>
      <w:pStyle w:val="Overskrift9"/>
      <w:lvlText w:val="%1.%2.%3.%4.%5.%6.%7.%8.%9"/>
      <w:lvlJc w:val="left"/>
      <w:pPr>
        <w:ind w:left="-117" w:hanging="1584"/>
      </w:pPr>
    </w:lvl>
  </w:abstractNum>
  <w:abstractNum w:abstractNumId="7" w15:restartNumberingAfterBreak="0">
    <w:nsid w:val="650C38AB"/>
    <w:multiLevelType w:val="hybridMultilevel"/>
    <w:tmpl w:val="57188FE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654242"/>
    <w:multiLevelType w:val="hybridMultilevel"/>
    <w:tmpl w:val="1A4A020E"/>
    <w:lvl w:ilvl="0" w:tplc="80BE82D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F41E13"/>
    <w:multiLevelType w:val="hybridMultilevel"/>
    <w:tmpl w:val="FEA6B2B4"/>
    <w:lvl w:ilvl="0" w:tplc="EE56015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7"/>
  </w:num>
  <w:num w:numId="7">
    <w:abstractNumId w:val="5"/>
  </w:num>
  <w:num w:numId="8">
    <w:abstractNumId w:val="9"/>
  </w:num>
  <w:num w:numId="9">
    <w:abstractNumId w:val="6"/>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1C"/>
    <w:rsid w:val="000002EF"/>
    <w:rsid w:val="0000491E"/>
    <w:rsid w:val="00012159"/>
    <w:rsid w:val="00014ED3"/>
    <w:rsid w:val="00016F3F"/>
    <w:rsid w:val="000275DB"/>
    <w:rsid w:val="00027CD5"/>
    <w:rsid w:val="0003174B"/>
    <w:rsid w:val="000345C5"/>
    <w:rsid w:val="00042174"/>
    <w:rsid w:val="00043138"/>
    <w:rsid w:val="00045D89"/>
    <w:rsid w:val="00046083"/>
    <w:rsid w:val="00050D5A"/>
    <w:rsid w:val="000511F0"/>
    <w:rsid w:val="000512E4"/>
    <w:rsid w:val="00052CC3"/>
    <w:rsid w:val="0005357A"/>
    <w:rsid w:val="000629B8"/>
    <w:rsid w:val="00063A91"/>
    <w:rsid w:val="00065AB3"/>
    <w:rsid w:val="000910B8"/>
    <w:rsid w:val="00091D7E"/>
    <w:rsid w:val="00096258"/>
    <w:rsid w:val="000A1715"/>
    <w:rsid w:val="000A1AB1"/>
    <w:rsid w:val="000A2B3D"/>
    <w:rsid w:val="000A71E4"/>
    <w:rsid w:val="000B19B3"/>
    <w:rsid w:val="000B1A20"/>
    <w:rsid w:val="000B7910"/>
    <w:rsid w:val="000C67A1"/>
    <w:rsid w:val="000D12F2"/>
    <w:rsid w:val="000D4860"/>
    <w:rsid w:val="000E21D9"/>
    <w:rsid w:val="000E6881"/>
    <w:rsid w:val="0010016F"/>
    <w:rsid w:val="001069C8"/>
    <w:rsid w:val="0011462D"/>
    <w:rsid w:val="00114991"/>
    <w:rsid w:val="0012136C"/>
    <w:rsid w:val="00142707"/>
    <w:rsid w:val="00145B8C"/>
    <w:rsid w:val="00146D46"/>
    <w:rsid w:val="001477F6"/>
    <w:rsid w:val="00147FA5"/>
    <w:rsid w:val="0015576A"/>
    <w:rsid w:val="00161E03"/>
    <w:rsid w:val="00170D12"/>
    <w:rsid w:val="00171403"/>
    <w:rsid w:val="00172033"/>
    <w:rsid w:val="00172716"/>
    <w:rsid w:val="0017283E"/>
    <w:rsid w:val="001760B6"/>
    <w:rsid w:val="0018390C"/>
    <w:rsid w:val="00192348"/>
    <w:rsid w:val="00196C2F"/>
    <w:rsid w:val="001A046F"/>
    <w:rsid w:val="001A115E"/>
    <w:rsid w:val="001A2B5A"/>
    <w:rsid w:val="001A317D"/>
    <w:rsid w:val="001C78DA"/>
    <w:rsid w:val="001D2721"/>
    <w:rsid w:val="001D2DED"/>
    <w:rsid w:val="001D3832"/>
    <w:rsid w:val="001D5321"/>
    <w:rsid w:val="001E28FA"/>
    <w:rsid w:val="001E4FAD"/>
    <w:rsid w:val="001E55CD"/>
    <w:rsid w:val="001E6C41"/>
    <w:rsid w:val="001F2A21"/>
    <w:rsid w:val="001F2D3F"/>
    <w:rsid w:val="001F432F"/>
    <w:rsid w:val="001F5EB3"/>
    <w:rsid w:val="00204296"/>
    <w:rsid w:val="00204E9E"/>
    <w:rsid w:val="002104B6"/>
    <w:rsid w:val="002121CD"/>
    <w:rsid w:val="00221EE9"/>
    <w:rsid w:val="00245860"/>
    <w:rsid w:val="00253EEE"/>
    <w:rsid w:val="00270CB3"/>
    <w:rsid w:val="00283D37"/>
    <w:rsid w:val="00285580"/>
    <w:rsid w:val="00285BB9"/>
    <w:rsid w:val="00292908"/>
    <w:rsid w:val="002A1891"/>
    <w:rsid w:val="002C00F4"/>
    <w:rsid w:val="002D3CCC"/>
    <w:rsid w:val="002D3E52"/>
    <w:rsid w:val="002D64DC"/>
    <w:rsid w:val="002E1D17"/>
    <w:rsid w:val="002F5A5E"/>
    <w:rsid w:val="002F7FFC"/>
    <w:rsid w:val="00300D11"/>
    <w:rsid w:val="00306CB4"/>
    <w:rsid w:val="00310A9B"/>
    <w:rsid w:val="003158A6"/>
    <w:rsid w:val="00315950"/>
    <w:rsid w:val="0031697E"/>
    <w:rsid w:val="00324CD9"/>
    <w:rsid w:val="00341604"/>
    <w:rsid w:val="00346C0B"/>
    <w:rsid w:val="00351EDE"/>
    <w:rsid w:val="003536D1"/>
    <w:rsid w:val="00361D98"/>
    <w:rsid w:val="00365DB5"/>
    <w:rsid w:val="0038029C"/>
    <w:rsid w:val="00382301"/>
    <w:rsid w:val="00383DB3"/>
    <w:rsid w:val="003952EE"/>
    <w:rsid w:val="003A1089"/>
    <w:rsid w:val="003B479A"/>
    <w:rsid w:val="003D01F6"/>
    <w:rsid w:val="003D3A3E"/>
    <w:rsid w:val="003D6073"/>
    <w:rsid w:val="003E34DF"/>
    <w:rsid w:val="003E699C"/>
    <w:rsid w:val="003E6AF7"/>
    <w:rsid w:val="003E78D6"/>
    <w:rsid w:val="004011A2"/>
    <w:rsid w:val="00403BA8"/>
    <w:rsid w:val="00411DE8"/>
    <w:rsid w:val="004125BC"/>
    <w:rsid w:val="00423323"/>
    <w:rsid w:val="00432025"/>
    <w:rsid w:val="004441F0"/>
    <w:rsid w:val="00457533"/>
    <w:rsid w:val="00460FCD"/>
    <w:rsid w:val="00481A39"/>
    <w:rsid w:val="004863D9"/>
    <w:rsid w:val="004A08C1"/>
    <w:rsid w:val="004A7EC2"/>
    <w:rsid w:val="004B4E8F"/>
    <w:rsid w:val="004C4D91"/>
    <w:rsid w:val="004D248E"/>
    <w:rsid w:val="004D4031"/>
    <w:rsid w:val="004E64CB"/>
    <w:rsid w:val="004F057A"/>
    <w:rsid w:val="00500070"/>
    <w:rsid w:val="005129CD"/>
    <w:rsid w:val="005218E6"/>
    <w:rsid w:val="00522209"/>
    <w:rsid w:val="00524793"/>
    <w:rsid w:val="00530050"/>
    <w:rsid w:val="005470E0"/>
    <w:rsid w:val="00550BDE"/>
    <w:rsid w:val="0055654E"/>
    <w:rsid w:val="005574DE"/>
    <w:rsid w:val="005607C6"/>
    <w:rsid w:val="0056338D"/>
    <w:rsid w:val="00576B31"/>
    <w:rsid w:val="0058341A"/>
    <w:rsid w:val="0058702A"/>
    <w:rsid w:val="00590D8A"/>
    <w:rsid w:val="00591D6D"/>
    <w:rsid w:val="00594831"/>
    <w:rsid w:val="005A5D29"/>
    <w:rsid w:val="005B18BD"/>
    <w:rsid w:val="005C2C37"/>
    <w:rsid w:val="005C5F6D"/>
    <w:rsid w:val="005C6F15"/>
    <w:rsid w:val="005D4CBC"/>
    <w:rsid w:val="005D5A62"/>
    <w:rsid w:val="005E0D73"/>
    <w:rsid w:val="005E53FC"/>
    <w:rsid w:val="005F0D5F"/>
    <w:rsid w:val="005F4F46"/>
    <w:rsid w:val="005F51E3"/>
    <w:rsid w:val="00601EA8"/>
    <w:rsid w:val="0060261D"/>
    <w:rsid w:val="00622F9F"/>
    <w:rsid w:val="00624D70"/>
    <w:rsid w:val="006270D8"/>
    <w:rsid w:val="0063206B"/>
    <w:rsid w:val="00632B72"/>
    <w:rsid w:val="00633457"/>
    <w:rsid w:val="00644DD1"/>
    <w:rsid w:val="0064624E"/>
    <w:rsid w:val="00647AD0"/>
    <w:rsid w:val="006512A3"/>
    <w:rsid w:val="006628FC"/>
    <w:rsid w:val="006636A3"/>
    <w:rsid w:val="00667E69"/>
    <w:rsid w:val="006705E7"/>
    <w:rsid w:val="00677EA4"/>
    <w:rsid w:val="006825F6"/>
    <w:rsid w:val="00683AB9"/>
    <w:rsid w:val="006934F6"/>
    <w:rsid w:val="00694A09"/>
    <w:rsid w:val="006A133A"/>
    <w:rsid w:val="006A2370"/>
    <w:rsid w:val="006B3BFC"/>
    <w:rsid w:val="006B6830"/>
    <w:rsid w:val="006C0145"/>
    <w:rsid w:val="006C03B4"/>
    <w:rsid w:val="006C1292"/>
    <w:rsid w:val="006C3FF1"/>
    <w:rsid w:val="006C4249"/>
    <w:rsid w:val="006C4F34"/>
    <w:rsid w:val="006D4C6F"/>
    <w:rsid w:val="006D57A3"/>
    <w:rsid w:val="006F72C1"/>
    <w:rsid w:val="00700F42"/>
    <w:rsid w:val="0070373A"/>
    <w:rsid w:val="0070477F"/>
    <w:rsid w:val="0070768A"/>
    <w:rsid w:val="00711761"/>
    <w:rsid w:val="007136D4"/>
    <w:rsid w:val="007138A3"/>
    <w:rsid w:val="0071623E"/>
    <w:rsid w:val="007174AA"/>
    <w:rsid w:val="007323B3"/>
    <w:rsid w:val="00732859"/>
    <w:rsid w:val="007441E2"/>
    <w:rsid w:val="00766BED"/>
    <w:rsid w:val="007708BB"/>
    <w:rsid w:val="00774753"/>
    <w:rsid w:val="00796288"/>
    <w:rsid w:val="007A37DA"/>
    <w:rsid w:val="007A7861"/>
    <w:rsid w:val="007C0634"/>
    <w:rsid w:val="007C5970"/>
    <w:rsid w:val="007C7D75"/>
    <w:rsid w:val="007D2FDE"/>
    <w:rsid w:val="007D62FE"/>
    <w:rsid w:val="007E5772"/>
    <w:rsid w:val="007E7075"/>
    <w:rsid w:val="007E75BE"/>
    <w:rsid w:val="00801D47"/>
    <w:rsid w:val="0080316F"/>
    <w:rsid w:val="00805738"/>
    <w:rsid w:val="00812C44"/>
    <w:rsid w:val="0082770E"/>
    <w:rsid w:val="00831388"/>
    <w:rsid w:val="0083154B"/>
    <w:rsid w:val="0084022C"/>
    <w:rsid w:val="008444F5"/>
    <w:rsid w:val="00844E35"/>
    <w:rsid w:val="00845A1E"/>
    <w:rsid w:val="0084675E"/>
    <w:rsid w:val="00846BB8"/>
    <w:rsid w:val="008525B1"/>
    <w:rsid w:val="00852740"/>
    <w:rsid w:val="00853B27"/>
    <w:rsid w:val="00861193"/>
    <w:rsid w:val="008616A3"/>
    <w:rsid w:val="00866824"/>
    <w:rsid w:val="00867D02"/>
    <w:rsid w:val="0087670F"/>
    <w:rsid w:val="008843FE"/>
    <w:rsid w:val="0088493E"/>
    <w:rsid w:val="008941B0"/>
    <w:rsid w:val="008A2CD8"/>
    <w:rsid w:val="008A59D2"/>
    <w:rsid w:val="008B19DC"/>
    <w:rsid w:val="008B2684"/>
    <w:rsid w:val="008B3165"/>
    <w:rsid w:val="008B5B89"/>
    <w:rsid w:val="008B64EE"/>
    <w:rsid w:val="008C26AE"/>
    <w:rsid w:val="008D1ED4"/>
    <w:rsid w:val="008D4075"/>
    <w:rsid w:val="008D61AD"/>
    <w:rsid w:val="008E428F"/>
    <w:rsid w:val="008E647B"/>
    <w:rsid w:val="00923B2F"/>
    <w:rsid w:val="00934C86"/>
    <w:rsid w:val="009352B4"/>
    <w:rsid w:val="00937DA7"/>
    <w:rsid w:val="009414B9"/>
    <w:rsid w:val="009432B8"/>
    <w:rsid w:val="00944EFD"/>
    <w:rsid w:val="00955A92"/>
    <w:rsid w:val="00962C3E"/>
    <w:rsid w:val="009633CA"/>
    <w:rsid w:val="0096573E"/>
    <w:rsid w:val="0097530F"/>
    <w:rsid w:val="00976903"/>
    <w:rsid w:val="00980DEF"/>
    <w:rsid w:val="00986F71"/>
    <w:rsid w:val="00990BB2"/>
    <w:rsid w:val="009A4F55"/>
    <w:rsid w:val="009A7CC5"/>
    <w:rsid w:val="009B007E"/>
    <w:rsid w:val="009B03C8"/>
    <w:rsid w:val="009B14BF"/>
    <w:rsid w:val="009B239F"/>
    <w:rsid w:val="009B287E"/>
    <w:rsid w:val="009B3FB1"/>
    <w:rsid w:val="009B767F"/>
    <w:rsid w:val="009C053E"/>
    <w:rsid w:val="009D1892"/>
    <w:rsid w:val="009D28D9"/>
    <w:rsid w:val="009D459B"/>
    <w:rsid w:val="009D75E4"/>
    <w:rsid w:val="009F0AD7"/>
    <w:rsid w:val="009F171B"/>
    <w:rsid w:val="009F67E4"/>
    <w:rsid w:val="00A1008B"/>
    <w:rsid w:val="00A148F1"/>
    <w:rsid w:val="00A16DBC"/>
    <w:rsid w:val="00A26DED"/>
    <w:rsid w:val="00A32DE7"/>
    <w:rsid w:val="00A3568C"/>
    <w:rsid w:val="00A37A73"/>
    <w:rsid w:val="00A444DD"/>
    <w:rsid w:val="00A6675B"/>
    <w:rsid w:val="00A75B52"/>
    <w:rsid w:val="00A833AB"/>
    <w:rsid w:val="00AA665C"/>
    <w:rsid w:val="00AA6B06"/>
    <w:rsid w:val="00AA7AC4"/>
    <w:rsid w:val="00AB0894"/>
    <w:rsid w:val="00AB0E78"/>
    <w:rsid w:val="00AB53EA"/>
    <w:rsid w:val="00AB6FFC"/>
    <w:rsid w:val="00AB7195"/>
    <w:rsid w:val="00AC30AD"/>
    <w:rsid w:val="00AD014A"/>
    <w:rsid w:val="00AD6E78"/>
    <w:rsid w:val="00AE15B0"/>
    <w:rsid w:val="00AE70FC"/>
    <w:rsid w:val="00AF7429"/>
    <w:rsid w:val="00B03BAB"/>
    <w:rsid w:val="00B12F49"/>
    <w:rsid w:val="00B177D8"/>
    <w:rsid w:val="00B2052B"/>
    <w:rsid w:val="00B43EA9"/>
    <w:rsid w:val="00B473E3"/>
    <w:rsid w:val="00B558F7"/>
    <w:rsid w:val="00B655F3"/>
    <w:rsid w:val="00B657F0"/>
    <w:rsid w:val="00B71164"/>
    <w:rsid w:val="00B725D3"/>
    <w:rsid w:val="00B737C0"/>
    <w:rsid w:val="00B80D91"/>
    <w:rsid w:val="00B84A08"/>
    <w:rsid w:val="00B93599"/>
    <w:rsid w:val="00B94068"/>
    <w:rsid w:val="00BA2CC8"/>
    <w:rsid w:val="00BB0147"/>
    <w:rsid w:val="00BC0E4E"/>
    <w:rsid w:val="00BD6CD4"/>
    <w:rsid w:val="00BF15B2"/>
    <w:rsid w:val="00C04160"/>
    <w:rsid w:val="00C134A3"/>
    <w:rsid w:val="00C1449C"/>
    <w:rsid w:val="00C17364"/>
    <w:rsid w:val="00C20DF2"/>
    <w:rsid w:val="00C45E70"/>
    <w:rsid w:val="00C53C56"/>
    <w:rsid w:val="00C61917"/>
    <w:rsid w:val="00C66D63"/>
    <w:rsid w:val="00C72982"/>
    <w:rsid w:val="00C730D1"/>
    <w:rsid w:val="00C764B6"/>
    <w:rsid w:val="00C80546"/>
    <w:rsid w:val="00C81ECB"/>
    <w:rsid w:val="00C843B0"/>
    <w:rsid w:val="00C978C1"/>
    <w:rsid w:val="00CA0B58"/>
    <w:rsid w:val="00CA7C82"/>
    <w:rsid w:val="00CB0AD2"/>
    <w:rsid w:val="00CB651C"/>
    <w:rsid w:val="00CB6A01"/>
    <w:rsid w:val="00CB762B"/>
    <w:rsid w:val="00CC0D39"/>
    <w:rsid w:val="00CC3334"/>
    <w:rsid w:val="00CC3DD1"/>
    <w:rsid w:val="00CE2178"/>
    <w:rsid w:val="00CE542D"/>
    <w:rsid w:val="00CF138D"/>
    <w:rsid w:val="00CF7876"/>
    <w:rsid w:val="00CF7BB5"/>
    <w:rsid w:val="00D01A23"/>
    <w:rsid w:val="00D27174"/>
    <w:rsid w:val="00D277A0"/>
    <w:rsid w:val="00D31CF1"/>
    <w:rsid w:val="00D42080"/>
    <w:rsid w:val="00D465EF"/>
    <w:rsid w:val="00D57B95"/>
    <w:rsid w:val="00D61B3D"/>
    <w:rsid w:val="00D7112D"/>
    <w:rsid w:val="00D76CF3"/>
    <w:rsid w:val="00D823C7"/>
    <w:rsid w:val="00D9315F"/>
    <w:rsid w:val="00D94B51"/>
    <w:rsid w:val="00D96162"/>
    <w:rsid w:val="00DA1A12"/>
    <w:rsid w:val="00DB38C9"/>
    <w:rsid w:val="00DC2D8C"/>
    <w:rsid w:val="00DD0D26"/>
    <w:rsid w:val="00DE2897"/>
    <w:rsid w:val="00DF6383"/>
    <w:rsid w:val="00E009A0"/>
    <w:rsid w:val="00E00B7C"/>
    <w:rsid w:val="00E017D8"/>
    <w:rsid w:val="00E031B9"/>
    <w:rsid w:val="00E13410"/>
    <w:rsid w:val="00E21C16"/>
    <w:rsid w:val="00E3458C"/>
    <w:rsid w:val="00E349B0"/>
    <w:rsid w:val="00E41A73"/>
    <w:rsid w:val="00E4567B"/>
    <w:rsid w:val="00E50CF8"/>
    <w:rsid w:val="00E50DC5"/>
    <w:rsid w:val="00E65FB9"/>
    <w:rsid w:val="00E67F9D"/>
    <w:rsid w:val="00E73AAE"/>
    <w:rsid w:val="00E819AC"/>
    <w:rsid w:val="00E917C3"/>
    <w:rsid w:val="00E92EC3"/>
    <w:rsid w:val="00E9493F"/>
    <w:rsid w:val="00EA14E9"/>
    <w:rsid w:val="00EA2EB8"/>
    <w:rsid w:val="00EA4B86"/>
    <w:rsid w:val="00EA51E0"/>
    <w:rsid w:val="00EB4D00"/>
    <w:rsid w:val="00EC07A5"/>
    <w:rsid w:val="00ED5A1C"/>
    <w:rsid w:val="00ED6C9F"/>
    <w:rsid w:val="00ED7512"/>
    <w:rsid w:val="00EE1C28"/>
    <w:rsid w:val="00EE60C8"/>
    <w:rsid w:val="00EF1F4C"/>
    <w:rsid w:val="00EF5070"/>
    <w:rsid w:val="00EF56B3"/>
    <w:rsid w:val="00EF5FF3"/>
    <w:rsid w:val="00F03327"/>
    <w:rsid w:val="00F04C13"/>
    <w:rsid w:val="00F10604"/>
    <w:rsid w:val="00F122FA"/>
    <w:rsid w:val="00F16849"/>
    <w:rsid w:val="00F366EA"/>
    <w:rsid w:val="00F418A2"/>
    <w:rsid w:val="00F4497C"/>
    <w:rsid w:val="00F45DD7"/>
    <w:rsid w:val="00F516FA"/>
    <w:rsid w:val="00F557D4"/>
    <w:rsid w:val="00F77EF9"/>
    <w:rsid w:val="00F96FF1"/>
    <w:rsid w:val="00F9779A"/>
    <w:rsid w:val="00FA485C"/>
    <w:rsid w:val="00FA5984"/>
    <w:rsid w:val="00FB0907"/>
    <w:rsid w:val="00FB1473"/>
    <w:rsid w:val="00FB1E58"/>
    <w:rsid w:val="00FB310C"/>
    <w:rsid w:val="00FB3885"/>
    <w:rsid w:val="00FC4966"/>
    <w:rsid w:val="00FC596E"/>
    <w:rsid w:val="00FC6B11"/>
    <w:rsid w:val="00FD07E7"/>
    <w:rsid w:val="00FD0D40"/>
    <w:rsid w:val="00FD33DB"/>
    <w:rsid w:val="00FE25F7"/>
    <w:rsid w:val="00FF4D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36A9C2"/>
  <w15:chartTrackingRefBased/>
  <w15:docId w15:val="{E0211840-C653-4990-9624-74A8C2C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12"/>
    <w:pPr>
      <w:spacing w:after="0"/>
    </w:pPr>
    <w:rPr>
      <w:sz w:val="20"/>
    </w:rPr>
  </w:style>
  <w:style w:type="paragraph" w:styleId="Overskrift1">
    <w:name w:val="heading 1"/>
    <w:basedOn w:val="Normal"/>
    <w:next w:val="Normal"/>
    <w:link w:val="Overskrift1Tegn"/>
    <w:uiPriority w:val="9"/>
    <w:qFormat/>
    <w:rsid w:val="00ED5A1C"/>
    <w:pPr>
      <w:keepNext/>
      <w:keepLines/>
      <w:numPr>
        <w:numId w:val="3"/>
      </w:numPr>
      <w:spacing w:before="240"/>
      <w:outlineLvl w:val="0"/>
    </w:pPr>
    <w:rPr>
      <w:rFonts w:asciiTheme="majorHAnsi" w:eastAsiaTheme="majorEastAsia" w:hAnsiTheme="majorHAnsi" w:cstheme="majorBidi"/>
      <w:b/>
      <w:bCs/>
      <w:sz w:val="24"/>
      <w:szCs w:val="32"/>
    </w:rPr>
  </w:style>
  <w:style w:type="paragraph" w:styleId="Overskrift2">
    <w:name w:val="heading 2"/>
    <w:basedOn w:val="Normal"/>
    <w:next w:val="Normal"/>
    <w:link w:val="Overskrift2Tegn"/>
    <w:uiPriority w:val="9"/>
    <w:unhideWhenUsed/>
    <w:qFormat/>
    <w:rsid w:val="00170D12"/>
    <w:pPr>
      <w:keepNext/>
      <w:keepLines/>
      <w:numPr>
        <w:ilvl w:val="1"/>
        <w:numId w:val="3"/>
      </w:numPr>
      <w:spacing w:before="40"/>
      <w:ind w:left="576"/>
      <w:outlineLvl w:val="1"/>
    </w:pPr>
    <w:rPr>
      <w:rFonts w:asciiTheme="majorHAnsi" w:eastAsiaTheme="majorEastAsia" w:hAnsiTheme="majorHAnsi" w:cstheme="majorBidi"/>
      <w:b/>
      <w:bCs/>
    </w:rPr>
  </w:style>
  <w:style w:type="paragraph" w:styleId="Overskrift3">
    <w:name w:val="heading 3"/>
    <w:basedOn w:val="Normal"/>
    <w:next w:val="Normal"/>
    <w:link w:val="Overskrift3Tegn"/>
    <w:uiPriority w:val="9"/>
    <w:semiHidden/>
    <w:unhideWhenUsed/>
    <w:qFormat/>
    <w:rsid w:val="00ED5A1C"/>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5A1C"/>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5A1C"/>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5A1C"/>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5A1C"/>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5A1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5A1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5A1C"/>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D5A1C"/>
  </w:style>
  <w:style w:type="paragraph" w:styleId="Bunntekst">
    <w:name w:val="footer"/>
    <w:basedOn w:val="Normal"/>
    <w:link w:val="BunntekstTegn"/>
    <w:uiPriority w:val="99"/>
    <w:unhideWhenUsed/>
    <w:rsid w:val="00ED5A1C"/>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D5A1C"/>
  </w:style>
  <w:style w:type="character" w:customStyle="1" w:styleId="Overskrift1Tegn">
    <w:name w:val="Overskrift 1 Tegn"/>
    <w:basedOn w:val="Standardskriftforavsnitt"/>
    <w:link w:val="Overskrift1"/>
    <w:uiPriority w:val="9"/>
    <w:rsid w:val="00ED5A1C"/>
    <w:rPr>
      <w:rFonts w:asciiTheme="majorHAnsi" w:eastAsiaTheme="majorEastAsia" w:hAnsiTheme="majorHAnsi" w:cstheme="majorBidi"/>
      <w:b/>
      <w:bCs/>
      <w:sz w:val="24"/>
      <w:szCs w:val="32"/>
    </w:rPr>
  </w:style>
  <w:style w:type="paragraph" w:styleId="Fotnotetekst">
    <w:name w:val="footnote text"/>
    <w:basedOn w:val="Normal"/>
    <w:link w:val="FotnotetekstTegn"/>
    <w:uiPriority w:val="99"/>
    <w:semiHidden/>
    <w:unhideWhenUsed/>
    <w:rsid w:val="00ED5A1C"/>
    <w:pPr>
      <w:spacing w:line="240" w:lineRule="auto"/>
    </w:pPr>
    <w:rPr>
      <w:szCs w:val="20"/>
    </w:rPr>
  </w:style>
  <w:style w:type="character" w:customStyle="1" w:styleId="FotnotetekstTegn">
    <w:name w:val="Fotnotetekst Tegn"/>
    <w:basedOn w:val="Standardskriftforavsnitt"/>
    <w:link w:val="Fotnotetekst"/>
    <w:uiPriority w:val="99"/>
    <w:semiHidden/>
    <w:rsid w:val="00ED5A1C"/>
    <w:rPr>
      <w:sz w:val="20"/>
      <w:szCs w:val="20"/>
    </w:rPr>
  </w:style>
  <w:style w:type="character" w:styleId="Fotnotereferanse">
    <w:name w:val="footnote reference"/>
    <w:basedOn w:val="Standardskriftforavsnitt"/>
    <w:uiPriority w:val="99"/>
    <w:semiHidden/>
    <w:unhideWhenUsed/>
    <w:rsid w:val="00ED5A1C"/>
    <w:rPr>
      <w:vertAlign w:val="superscript"/>
    </w:rPr>
  </w:style>
  <w:style w:type="paragraph" w:styleId="Tittel">
    <w:name w:val="Title"/>
    <w:basedOn w:val="Normal"/>
    <w:next w:val="Normal"/>
    <w:link w:val="TittelTegn"/>
    <w:uiPriority w:val="10"/>
    <w:qFormat/>
    <w:rsid w:val="00ED5A1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A1C"/>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70D12"/>
    <w:rPr>
      <w:rFonts w:asciiTheme="majorHAnsi" w:eastAsiaTheme="majorEastAsia" w:hAnsiTheme="majorHAnsi" w:cstheme="majorBidi"/>
      <w:b/>
      <w:bCs/>
    </w:rPr>
  </w:style>
  <w:style w:type="character" w:customStyle="1" w:styleId="Overskrift3Tegn">
    <w:name w:val="Overskrift 3 Tegn"/>
    <w:basedOn w:val="Standardskriftforavsnitt"/>
    <w:link w:val="Overskrift3"/>
    <w:uiPriority w:val="9"/>
    <w:semiHidden/>
    <w:rsid w:val="00ED5A1C"/>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ED5A1C"/>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ED5A1C"/>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ED5A1C"/>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ED5A1C"/>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ED5A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ED5A1C"/>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1"/>
    <w:qFormat/>
    <w:rsid w:val="00170D12"/>
    <w:pPr>
      <w:ind w:left="720"/>
      <w:contextualSpacing/>
    </w:pPr>
  </w:style>
  <w:style w:type="table" w:styleId="Tabellrutenett">
    <w:name w:val="Table Grid"/>
    <w:basedOn w:val="Vanligtabell"/>
    <w:uiPriority w:val="39"/>
    <w:rsid w:val="006D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45B8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45B8C"/>
    <w:rPr>
      <w:rFonts w:ascii="Segoe UI" w:hAnsi="Segoe UI" w:cs="Segoe UI"/>
      <w:sz w:val="18"/>
      <w:szCs w:val="18"/>
    </w:rPr>
  </w:style>
  <w:style w:type="paragraph" w:customStyle="1" w:styleId="paragraph">
    <w:name w:val="paragraph"/>
    <w:basedOn w:val="Normal"/>
    <w:rsid w:val="00460FC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60FCD"/>
  </w:style>
  <w:style w:type="character" w:customStyle="1" w:styleId="eop">
    <w:name w:val="eop"/>
    <w:basedOn w:val="Standardskriftforavsnitt"/>
    <w:rsid w:val="00460FCD"/>
  </w:style>
  <w:style w:type="character" w:customStyle="1" w:styleId="spellingerror">
    <w:name w:val="spellingerror"/>
    <w:basedOn w:val="Standardskriftforavsnitt"/>
    <w:rsid w:val="00460FCD"/>
  </w:style>
  <w:style w:type="character" w:styleId="Merknadsreferanse">
    <w:name w:val="annotation reference"/>
    <w:basedOn w:val="Standardskriftforavsnitt"/>
    <w:uiPriority w:val="99"/>
    <w:semiHidden/>
    <w:unhideWhenUsed/>
    <w:rsid w:val="003E34DF"/>
    <w:rPr>
      <w:sz w:val="16"/>
      <w:szCs w:val="16"/>
    </w:rPr>
  </w:style>
  <w:style w:type="paragraph" w:styleId="Merknadstekst">
    <w:name w:val="annotation text"/>
    <w:basedOn w:val="Normal"/>
    <w:link w:val="MerknadstekstTegn"/>
    <w:uiPriority w:val="99"/>
    <w:semiHidden/>
    <w:unhideWhenUsed/>
    <w:rsid w:val="003E34DF"/>
    <w:pPr>
      <w:spacing w:line="240" w:lineRule="auto"/>
    </w:pPr>
    <w:rPr>
      <w:szCs w:val="20"/>
    </w:rPr>
  </w:style>
  <w:style w:type="character" w:customStyle="1" w:styleId="MerknadstekstTegn">
    <w:name w:val="Merknadstekst Tegn"/>
    <w:basedOn w:val="Standardskriftforavsnitt"/>
    <w:link w:val="Merknadstekst"/>
    <w:uiPriority w:val="99"/>
    <w:semiHidden/>
    <w:rsid w:val="003E34DF"/>
    <w:rPr>
      <w:sz w:val="20"/>
      <w:szCs w:val="20"/>
    </w:rPr>
  </w:style>
  <w:style w:type="paragraph" w:styleId="Kommentaremne">
    <w:name w:val="annotation subject"/>
    <w:basedOn w:val="Merknadstekst"/>
    <w:next w:val="Merknadstekst"/>
    <w:link w:val="KommentaremneTegn"/>
    <w:uiPriority w:val="99"/>
    <w:semiHidden/>
    <w:unhideWhenUsed/>
    <w:rsid w:val="003E34DF"/>
    <w:rPr>
      <w:b/>
      <w:bCs/>
    </w:rPr>
  </w:style>
  <w:style w:type="character" w:customStyle="1" w:styleId="KommentaremneTegn">
    <w:name w:val="Kommentaremne Tegn"/>
    <w:basedOn w:val="MerknadstekstTegn"/>
    <w:link w:val="Kommentaremne"/>
    <w:uiPriority w:val="99"/>
    <w:semiHidden/>
    <w:rsid w:val="003E34DF"/>
    <w:rPr>
      <w:b/>
      <w:bCs/>
      <w:sz w:val="20"/>
      <w:szCs w:val="20"/>
    </w:rPr>
  </w:style>
  <w:style w:type="paragraph" w:customStyle="1" w:styleId="Standardtekst">
    <w:name w:val="Standardtekst"/>
    <w:link w:val="StandardtekstTegn"/>
    <w:rsid w:val="00812C44"/>
    <w:pPr>
      <w:spacing w:after="0" w:line="240" w:lineRule="auto"/>
    </w:pPr>
    <w:rPr>
      <w:rFonts w:ascii="Times New Roman" w:eastAsia="Times New Roman" w:hAnsi="Times New Roman" w:cs="Times New Roman"/>
      <w:sz w:val="24"/>
      <w:szCs w:val="20"/>
    </w:rPr>
  </w:style>
  <w:style w:type="character" w:customStyle="1" w:styleId="StandardtekstTegn">
    <w:name w:val="Standardtekst Tegn"/>
    <w:basedOn w:val="Standardskriftforavsnitt"/>
    <w:link w:val="Standardtekst"/>
    <w:rsid w:val="00812C4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12C4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812C44"/>
    <w:rPr>
      <w:color w:val="0000FF"/>
      <w:u w:val="single"/>
    </w:rPr>
  </w:style>
  <w:style w:type="paragraph" w:styleId="Brdtekst">
    <w:name w:val="Body Text"/>
    <w:basedOn w:val="Normal"/>
    <w:link w:val="BrdtekstTegn"/>
    <w:uiPriority w:val="1"/>
    <w:semiHidden/>
    <w:unhideWhenUsed/>
    <w:qFormat/>
    <w:rsid w:val="00BC0E4E"/>
    <w:pPr>
      <w:widowControl w:val="0"/>
      <w:autoSpaceDE w:val="0"/>
      <w:autoSpaceDN w:val="0"/>
      <w:spacing w:line="240" w:lineRule="auto"/>
    </w:pPr>
    <w:rPr>
      <w:rFonts w:ascii="Calibri" w:eastAsia="Calibri" w:hAnsi="Calibri" w:cs="Calibri"/>
      <w:sz w:val="22"/>
      <w:lang w:val="nn-NO"/>
    </w:rPr>
  </w:style>
  <w:style w:type="character" w:customStyle="1" w:styleId="BrdtekstTegn">
    <w:name w:val="Brødtekst Tegn"/>
    <w:basedOn w:val="Standardskriftforavsnitt"/>
    <w:link w:val="Brdtekst"/>
    <w:uiPriority w:val="1"/>
    <w:semiHidden/>
    <w:rsid w:val="00BC0E4E"/>
    <w:rPr>
      <w:rFonts w:ascii="Calibri" w:eastAsia="Calibri" w:hAnsi="Calibri" w:cs="Calibri"/>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643230">
      <w:bodyDiv w:val="1"/>
      <w:marLeft w:val="0"/>
      <w:marRight w:val="0"/>
      <w:marTop w:val="0"/>
      <w:marBottom w:val="0"/>
      <w:divBdr>
        <w:top w:val="none" w:sz="0" w:space="0" w:color="auto"/>
        <w:left w:val="none" w:sz="0" w:space="0" w:color="auto"/>
        <w:bottom w:val="none" w:sz="0" w:space="0" w:color="auto"/>
        <w:right w:val="none" w:sz="0" w:space="0" w:color="auto"/>
      </w:divBdr>
    </w:div>
    <w:div w:id="1089891535">
      <w:bodyDiv w:val="1"/>
      <w:marLeft w:val="0"/>
      <w:marRight w:val="0"/>
      <w:marTop w:val="0"/>
      <w:marBottom w:val="0"/>
      <w:divBdr>
        <w:top w:val="none" w:sz="0" w:space="0" w:color="auto"/>
        <w:left w:val="none" w:sz="0" w:space="0" w:color="auto"/>
        <w:bottom w:val="none" w:sz="0" w:space="0" w:color="auto"/>
        <w:right w:val="none" w:sz="0" w:space="0" w:color="auto"/>
      </w:divBdr>
      <w:divsChild>
        <w:div w:id="786506798">
          <w:marLeft w:val="0"/>
          <w:marRight w:val="0"/>
          <w:marTop w:val="0"/>
          <w:marBottom w:val="0"/>
          <w:divBdr>
            <w:top w:val="none" w:sz="0" w:space="0" w:color="auto"/>
            <w:left w:val="none" w:sz="0" w:space="0" w:color="auto"/>
            <w:bottom w:val="none" w:sz="0" w:space="0" w:color="auto"/>
            <w:right w:val="none" w:sz="0" w:space="0" w:color="auto"/>
          </w:divBdr>
        </w:div>
        <w:div w:id="169878822">
          <w:marLeft w:val="0"/>
          <w:marRight w:val="0"/>
          <w:marTop w:val="0"/>
          <w:marBottom w:val="0"/>
          <w:divBdr>
            <w:top w:val="none" w:sz="0" w:space="0" w:color="auto"/>
            <w:left w:val="none" w:sz="0" w:space="0" w:color="auto"/>
            <w:bottom w:val="none" w:sz="0" w:space="0" w:color="auto"/>
            <w:right w:val="none" w:sz="0" w:space="0" w:color="auto"/>
          </w:divBdr>
        </w:div>
        <w:div w:id="949092854">
          <w:marLeft w:val="0"/>
          <w:marRight w:val="0"/>
          <w:marTop w:val="0"/>
          <w:marBottom w:val="0"/>
          <w:divBdr>
            <w:top w:val="none" w:sz="0" w:space="0" w:color="auto"/>
            <w:left w:val="none" w:sz="0" w:space="0" w:color="auto"/>
            <w:bottom w:val="none" w:sz="0" w:space="0" w:color="auto"/>
            <w:right w:val="none" w:sz="0" w:space="0" w:color="auto"/>
          </w:divBdr>
        </w:div>
        <w:div w:id="835071981">
          <w:marLeft w:val="0"/>
          <w:marRight w:val="0"/>
          <w:marTop w:val="0"/>
          <w:marBottom w:val="0"/>
          <w:divBdr>
            <w:top w:val="none" w:sz="0" w:space="0" w:color="auto"/>
            <w:left w:val="none" w:sz="0" w:space="0" w:color="auto"/>
            <w:bottom w:val="none" w:sz="0" w:space="0" w:color="auto"/>
            <w:right w:val="none" w:sz="0" w:space="0" w:color="auto"/>
          </w:divBdr>
        </w:div>
        <w:div w:id="1560820029">
          <w:marLeft w:val="0"/>
          <w:marRight w:val="0"/>
          <w:marTop w:val="0"/>
          <w:marBottom w:val="0"/>
          <w:divBdr>
            <w:top w:val="none" w:sz="0" w:space="0" w:color="auto"/>
            <w:left w:val="none" w:sz="0" w:space="0" w:color="auto"/>
            <w:bottom w:val="none" w:sz="0" w:space="0" w:color="auto"/>
            <w:right w:val="none" w:sz="0" w:space="0" w:color="auto"/>
          </w:divBdr>
          <w:divsChild>
            <w:div w:id="2146972254">
              <w:marLeft w:val="0"/>
              <w:marRight w:val="0"/>
              <w:marTop w:val="30"/>
              <w:marBottom w:val="30"/>
              <w:divBdr>
                <w:top w:val="none" w:sz="0" w:space="0" w:color="auto"/>
                <w:left w:val="none" w:sz="0" w:space="0" w:color="auto"/>
                <w:bottom w:val="none" w:sz="0" w:space="0" w:color="auto"/>
                <w:right w:val="none" w:sz="0" w:space="0" w:color="auto"/>
              </w:divBdr>
              <w:divsChild>
                <w:div w:id="697051165">
                  <w:marLeft w:val="0"/>
                  <w:marRight w:val="0"/>
                  <w:marTop w:val="0"/>
                  <w:marBottom w:val="0"/>
                  <w:divBdr>
                    <w:top w:val="none" w:sz="0" w:space="0" w:color="auto"/>
                    <w:left w:val="none" w:sz="0" w:space="0" w:color="auto"/>
                    <w:bottom w:val="none" w:sz="0" w:space="0" w:color="auto"/>
                    <w:right w:val="none" w:sz="0" w:space="0" w:color="auto"/>
                  </w:divBdr>
                  <w:divsChild>
                    <w:div w:id="881819191">
                      <w:marLeft w:val="0"/>
                      <w:marRight w:val="0"/>
                      <w:marTop w:val="0"/>
                      <w:marBottom w:val="0"/>
                      <w:divBdr>
                        <w:top w:val="none" w:sz="0" w:space="0" w:color="auto"/>
                        <w:left w:val="none" w:sz="0" w:space="0" w:color="auto"/>
                        <w:bottom w:val="none" w:sz="0" w:space="0" w:color="auto"/>
                        <w:right w:val="none" w:sz="0" w:space="0" w:color="auto"/>
                      </w:divBdr>
                    </w:div>
                  </w:divsChild>
                </w:div>
                <w:div w:id="1578056059">
                  <w:marLeft w:val="0"/>
                  <w:marRight w:val="0"/>
                  <w:marTop w:val="0"/>
                  <w:marBottom w:val="0"/>
                  <w:divBdr>
                    <w:top w:val="none" w:sz="0" w:space="0" w:color="auto"/>
                    <w:left w:val="none" w:sz="0" w:space="0" w:color="auto"/>
                    <w:bottom w:val="none" w:sz="0" w:space="0" w:color="auto"/>
                    <w:right w:val="none" w:sz="0" w:space="0" w:color="auto"/>
                  </w:divBdr>
                  <w:divsChild>
                    <w:div w:id="16391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4059">
          <w:marLeft w:val="0"/>
          <w:marRight w:val="0"/>
          <w:marTop w:val="0"/>
          <w:marBottom w:val="0"/>
          <w:divBdr>
            <w:top w:val="none" w:sz="0" w:space="0" w:color="auto"/>
            <w:left w:val="none" w:sz="0" w:space="0" w:color="auto"/>
            <w:bottom w:val="none" w:sz="0" w:space="0" w:color="auto"/>
            <w:right w:val="none" w:sz="0" w:space="0" w:color="auto"/>
          </w:divBdr>
        </w:div>
        <w:div w:id="603000828">
          <w:marLeft w:val="0"/>
          <w:marRight w:val="0"/>
          <w:marTop w:val="0"/>
          <w:marBottom w:val="0"/>
          <w:divBdr>
            <w:top w:val="none" w:sz="0" w:space="0" w:color="auto"/>
            <w:left w:val="none" w:sz="0" w:space="0" w:color="auto"/>
            <w:bottom w:val="none" w:sz="0" w:space="0" w:color="auto"/>
            <w:right w:val="none" w:sz="0" w:space="0" w:color="auto"/>
          </w:divBdr>
        </w:div>
        <w:div w:id="920720589">
          <w:marLeft w:val="0"/>
          <w:marRight w:val="0"/>
          <w:marTop w:val="0"/>
          <w:marBottom w:val="0"/>
          <w:divBdr>
            <w:top w:val="none" w:sz="0" w:space="0" w:color="auto"/>
            <w:left w:val="none" w:sz="0" w:space="0" w:color="auto"/>
            <w:bottom w:val="none" w:sz="0" w:space="0" w:color="auto"/>
            <w:right w:val="none" w:sz="0" w:space="0" w:color="auto"/>
          </w:divBdr>
        </w:div>
        <w:div w:id="105470141">
          <w:marLeft w:val="0"/>
          <w:marRight w:val="0"/>
          <w:marTop w:val="0"/>
          <w:marBottom w:val="0"/>
          <w:divBdr>
            <w:top w:val="none" w:sz="0" w:space="0" w:color="auto"/>
            <w:left w:val="none" w:sz="0" w:space="0" w:color="auto"/>
            <w:bottom w:val="none" w:sz="0" w:space="0" w:color="auto"/>
            <w:right w:val="none" w:sz="0" w:space="0" w:color="auto"/>
          </w:divBdr>
        </w:div>
        <w:div w:id="2046128549">
          <w:marLeft w:val="0"/>
          <w:marRight w:val="0"/>
          <w:marTop w:val="0"/>
          <w:marBottom w:val="0"/>
          <w:divBdr>
            <w:top w:val="none" w:sz="0" w:space="0" w:color="auto"/>
            <w:left w:val="none" w:sz="0" w:space="0" w:color="auto"/>
            <w:bottom w:val="none" w:sz="0" w:space="0" w:color="auto"/>
            <w:right w:val="none" w:sz="0" w:space="0" w:color="auto"/>
          </w:divBdr>
        </w:div>
        <w:div w:id="1262568442">
          <w:marLeft w:val="0"/>
          <w:marRight w:val="0"/>
          <w:marTop w:val="0"/>
          <w:marBottom w:val="0"/>
          <w:divBdr>
            <w:top w:val="none" w:sz="0" w:space="0" w:color="auto"/>
            <w:left w:val="none" w:sz="0" w:space="0" w:color="auto"/>
            <w:bottom w:val="none" w:sz="0" w:space="0" w:color="auto"/>
            <w:right w:val="none" w:sz="0" w:space="0" w:color="auto"/>
          </w:divBdr>
          <w:divsChild>
            <w:div w:id="249000930">
              <w:marLeft w:val="0"/>
              <w:marRight w:val="0"/>
              <w:marTop w:val="30"/>
              <w:marBottom w:val="30"/>
              <w:divBdr>
                <w:top w:val="none" w:sz="0" w:space="0" w:color="auto"/>
                <w:left w:val="none" w:sz="0" w:space="0" w:color="auto"/>
                <w:bottom w:val="none" w:sz="0" w:space="0" w:color="auto"/>
                <w:right w:val="none" w:sz="0" w:space="0" w:color="auto"/>
              </w:divBdr>
              <w:divsChild>
                <w:div w:id="969242620">
                  <w:marLeft w:val="0"/>
                  <w:marRight w:val="0"/>
                  <w:marTop w:val="0"/>
                  <w:marBottom w:val="0"/>
                  <w:divBdr>
                    <w:top w:val="none" w:sz="0" w:space="0" w:color="auto"/>
                    <w:left w:val="none" w:sz="0" w:space="0" w:color="auto"/>
                    <w:bottom w:val="none" w:sz="0" w:space="0" w:color="auto"/>
                    <w:right w:val="none" w:sz="0" w:space="0" w:color="auto"/>
                  </w:divBdr>
                  <w:divsChild>
                    <w:div w:id="1716663958">
                      <w:marLeft w:val="0"/>
                      <w:marRight w:val="0"/>
                      <w:marTop w:val="0"/>
                      <w:marBottom w:val="0"/>
                      <w:divBdr>
                        <w:top w:val="none" w:sz="0" w:space="0" w:color="auto"/>
                        <w:left w:val="none" w:sz="0" w:space="0" w:color="auto"/>
                        <w:bottom w:val="none" w:sz="0" w:space="0" w:color="auto"/>
                        <w:right w:val="none" w:sz="0" w:space="0" w:color="auto"/>
                      </w:divBdr>
                    </w:div>
                  </w:divsChild>
                </w:div>
                <w:div w:id="1393193204">
                  <w:marLeft w:val="0"/>
                  <w:marRight w:val="0"/>
                  <w:marTop w:val="0"/>
                  <w:marBottom w:val="0"/>
                  <w:divBdr>
                    <w:top w:val="none" w:sz="0" w:space="0" w:color="auto"/>
                    <w:left w:val="none" w:sz="0" w:space="0" w:color="auto"/>
                    <w:bottom w:val="none" w:sz="0" w:space="0" w:color="auto"/>
                    <w:right w:val="none" w:sz="0" w:space="0" w:color="auto"/>
                  </w:divBdr>
                  <w:divsChild>
                    <w:div w:id="4005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977">
          <w:marLeft w:val="0"/>
          <w:marRight w:val="0"/>
          <w:marTop w:val="0"/>
          <w:marBottom w:val="0"/>
          <w:divBdr>
            <w:top w:val="none" w:sz="0" w:space="0" w:color="auto"/>
            <w:left w:val="none" w:sz="0" w:space="0" w:color="auto"/>
            <w:bottom w:val="none" w:sz="0" w:space="0" w:color="auto"/>
            <w:right w:val="none" w:sz="0" w:space="0" w:color="auto"/>
          </w:divBdr>
        </w:div>
        <w:div w:id="350111602">
          <w:marLeft w:val="0"/>
          <w:marRight w:val="0"/>
          <w:marTop w:val="0"/>
          <w:marBottom w:val="0"/>
          <w:divBdr>
            <w:top w:val="none" w:sz="0" w:space="0" w:color="auto"/>
            <w:left w:val="none" w:sz="0" w:space="0" w:color="auto"/>
            <w:bottom w:val="none" w:sz="0" w:space="0" w:color="auto"/>
            <w:right w:val="none" w:sz="0" w:space="0" w:color="auto"/>
          </w:divBdr>
        </w:div>
        <w:div w:id="223218970">
          <w:marLeft w:val="0"/>
          <w:marRight w:val="0"/>
          <w:marTop w:val="0"/>
          <w:marBottom w:val="0"/>
          <w:divBdr>
            <w:top w:val="none" w:sz="0" w:space="0" w:color="auto"/>
            <w:left w:val="none" w:sz="0" w:space="0" w:color="auto"/>
            <w:bottom w:val="none" w:sz="0" w:space="0" w:color="auto"/>
            <w:right w:val="none" w:sz="0" w:space="0" w:color="auto"/>
          </w:divBdr>
        </w:div>
        <w:div w:id="1569879577">
          <w:marLeft w:val="0"/>
          <w:marRight w:val="0"/>
          <w:marTop w:val="0"/>
          <w:marBottom w:val="0"/>
          <w:divBdr>
            <w:top w:val="none" w:sz="0" w:space="0" w:color="auto"/>
            <w:left w:val="none" w:sz="0" w:space="0" w:color="auto"/>
            <w:bottom w:val="none" w:sz="0" w:space="0" w:color="auto"/>
            <w:right w:val="none" w:sz="0" w:space="0" w:color="auto"/>
          </w:divBdr>
          <w:divsChild>
            <w:div w:id="355425556">
              <w:marLeft w:val="0"/>
              <w:marRight w:val="0"/>
              <w:marTop w:val="30"/>
              <w:marBottom w:val="30"/>
              <w:divBdr>
                <w:top w:val="none" w:sz="0" w:space="0" w:color="auto"/>
                <w:left w:val="none" w:sz="0" w:space="0" w:color="auto"/>
                <w:bottom w:val="none" w:sz="0" w:space="0" w:color="auto"/>
                <w:right w:val="none" w:sz="0" w:space="0" w:color="auto"/>
              </w:divBdr>
              <w:divsChild>
                <w:div w:id="371922345">
                  <w:marLeft w:val="0"/>
                  <w:marRight w:val="0"/>
                  <w:marTop w:val="0"/>
                  <w:marBottom w:val="0"/>
                  <w:divBdr>
                    <w:top w:val="none" w:sz="0" w:space="0" w:color="auto"/>
                    <w:left w:val="none" w:sz="0" w:space="0" w:color="auto"/>
                    <w:bottom w:val="none" w:sz="0" w:space="0" w:color="auto"/>
                    <w:right w:val="none" w:sz="0" w:space="0" w:color="auto"/>
                  </w:divBdr>
                  <w:divsChild>
                    <w:div w:id="465976451">
                      <w:marLeft w:val="0"/>
                      <w:marRight w:val="0"/>
                      <w:marTop w:val="0"/>
                      <w:marBottom w:val="0"/>
                      <w:divBdr>
                        <w:top w:val="none" w:sz="0" w:space="0" w:color="auto"/>
                        <w:left w:val="none" w:sz="0" w:space="0" w:color="auto"/>
                        <w:bottom w:val="none" w:sz="0" w:space="0" w:color="auto"/>
                        <w:right w:val="none" w:sz="0" w:space="0" w:color="auto"/>
                      </w:divBdr>
                    </w:div>
                  </w:divsChild>
                </w:div>
                <w:div w:id="1887444338">
                  <w:marLeft w:val="0"/>
                  <w:marRight w:val="0"/>
                  <w:marTop w:val="0"/>
                  <w:marBottom w:val="0"/>
                  <w:divBdr>
                    <w:top w:val="none" w:sz="0" w:space="0" w:color="auto"/>
                    <w:left w:val="none" w:sz="0" w:space="0" w:color="auto"/>
                    <w:bottom w:val="none" w:sz="0" w:space="0" w:color="auto"/>
                    <w:right w:val="none" w:sz="0" w:space="0" w:color="auto"/>
                  </w:divBdr>
                  <w:divsChild>
                    <w:div w:id="337463297">
                      <w:marLeft w:val="0"/>
                      <w:marRight w:val="0"/>
                      <w:marTop w:val="0"/>
                      <w:marBottom w:val="0"/>
                      <w:divBdr>
                        <w:top w:val="none" w:sz="0" w:space="0" w:color="auto"/>
                        <w:left w:val="none" w:sz="0" w:space="0" w:color="auto"/>
                        <w:bottom w:val="none" w:sz="0" w:space="0" w:color="auto"/>
                        <w:right w:val="none" w:sz="0" w:space="0" w:color="auto"/>
                      </w:divBdr>
                    </w:div>
                  </w:divsChild>
                </w:div>
                <w:div w:id="259263422">
                  <w:marLeft w:val="0"/>
                  <w:marRight w:val="0"/>
                  <w:marTop w:val="0"/>
                  <w:marBottom w:val="0"/>
                  <w:divBdr>
                    <w:top w:val="none" w:sz="0" w:space="0" w:color="auto"/>
                    <w:left w:val="none" w:sz="0" w:space="0" w:color="auto"/>
                    <w:bottom w:val="none" w:sz="0" w:space="0" w:color="auto"/>
                    <w:right w:val="none" w:sz="0" w:space="0" w:color="auto"/>
                  </w:divBdr>
                  <w:divsChild>
                    <w:div w:id="7500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7164">
          <w:marLeft w:val="0"/>
          <w:marRight w:val="0"/>
          <w:marTop w:val="0"/>
          <w:marBottom w:val="0"/>
          <w:divBdr>
            <w:top w:val="none" w:sz="0" w:space="0" w:color="auto"/>
            <w:left w:val="none" w:sz="0" w:space="0" w:color="auto"/>
            <w:bottom w:val="none" w:sz="0" w:space="0" w:color="auto"/>
            <w:right w:val="none" w:sz="0" w:space="0" w:color="auto"/>
          </w:divBdr>
        </w:div>
        <w:div w:id="109933467">
          <w:marLeft w:val="0"/>
          <w:marRight w:val="0"/>
          <w:marTop w:val="0"/>
          <w:marBottom w:val="0"/>
          <w:divBdr>
            <w:top w:val="none" w:sz="0" w:space="0" w:color="auto"/>
            <w:left w:val="none" w:sz="0" w:space="0" w:color="auto"/>
            <w:bottom w:val="none" w:sz="0" w:space="0" w:color="auto"/>
            <w:right w:val="none" w:sz="0" w:space="0" w:color="auto"/>
          </w:divBdr>
        </w:div>
        <w:div w:id="510877196">
          <w:marLeft w:val="0"/>
          <w:marRight w:val="0"/>
          <w:marTop w:val="0"/>
          <w:marBottom w:val="0"/>
          <w:divBdr>
            <w:top w:val="none" w:sz="0" w:space="0" w:color="auto"/>
            <w:left w:val="none" w:sz="0" w:space="0" w:color="auto"/>
            <w:bottom w:val="none" w:sz="0" w:space="0" w:color="auto"/>
            <w:right w:val="none" w:sz="0" w:space="0" w:color="auto"/>
          </w:divBdr>
        </w:div>
        <w:div w:id="280193100">
          <w:marLeft w:val="0"/>
          <w:marRight w:val="0"/>
          <w:marTop w:val="0"/>
          <w:marBottom w:val="0"/>
          <w:divBdr>
            <w:top w:val="none" w:sz="0" w:space="0" w:color="auto"/>
            <w:left w:val="none" w:sz="0" w:space="0" w:color="auto"/>
            <w:bottom w:val="none" w:sz="0" w:space="0" w:color="auto"/>
            <w:right w:val="none" w:sz="0" w:space="0" w:color="auto"/>
          </w:divBdr>
        </w:div>
        <w:div w:id="1539587396">
          <w:marLeft w:val="0"/>
          <w:marRight w:val="0"/>
          <w:marTop w:val="0"/>
          <w:marBottom w:val="0"/>
          <w:divBdr>
            <w:top w:val="none" w:sz="0" w:space="0" w:color="auto"/>
            <w:left w:val="none" w:sz="0" w:space="0" w:color="auto"/>
            <w:bottom w:val="none" w:sz="0" w:space="0" w:color="auto"/>
            <w:right w:val="none" w:sz="0" w:space="0" w:color="auto"/>
          </w:divBdr>
        </w:div>
        <w:div w:id="1698197758">
          <w:marLeft w:val="0"/>
          <w:marRight w:val="0"/>
          <w:marTop w:val="0"/>
          <w:marBottom w:val="0"/>
          <w:divBdr>
            <w:top w:val="none" w:sz="0" w:space="0" w:color="auto"/>
            <w:left w:val="none" w:sz="0" w:space="0" w:color="auto"/>
            <w:bottom w:val="none" w:sz="0" w:space="0" w:color="auto"/>
            <w:right w:val="none" w:sz="0" w:space="0" w:color="auto"/>
          </w:divBdr>
        </w:div>
        <w:div w:id="1927807881">
          <w:marLeft w:val="0"/>
          <w:marRight w:val="0"/>
          <w:marTop w:val="0"/>
          <w:marBottom w:val="0"/>
          <w:divBdr>
            <w:top w:val="none" w:sz="0" w:space="0" w:color="auto"/>
            <w:left w:val="none" w:sz="0" w:space="0" w:color="auto"/>
            <w:bottom w:val="none" w:sz="0" w:space="0" w:color="auto"/>
            <w:right w:val="none" w:sz="0" w:space="0" w:color="auto"/>
          </w:divBdr>
        </w:div>
        <w:div w:id="671178710">
          <w:marLeft w:val="0"/>
          <w:marRight w:val="0"/>
          <w:marTop w:val="0"/>
          <w:marBottom w:val="0"/>
          <w:divBdr>
            <w:top w:val="none" w:sz="0" w:space="0" w:color="auto"/>
            <w:left w:val="none" w:sz="0" w:space="0" w:color="auto"/>
            <w:bottom w:val="none" w:sz="0" w:space="0" w:color="auto"/>
            <w:right w:val="none" w:sz="0" w:space="0" w:color="auto"/>
          </w:divBdr>
        </w:div>
        <w:div w:id="717322538">
          <w:marLeft w:val="0"/>
          <w:marRight w:val="0"/>
          <w:marTop w:val="0"/>
          <w:marBottom w:val="0"/>
          <w:divBdr>
            <w:top w:val="none" w:sz="0" w:space="0" w:color="auto"/>
            <w:left w:val="none" w:sz="0" w:space="0" w:color="auto"/>
            <w:bottom w:val="none" w:sz="0" w:space="0" w:color="auto"/>
            <w:right w:val="none" w:sz="0" w:space="0" w:color="auto"/>
          </w:divBdr>
        </w:div>
        <w:div w:id="2006280915">
          <w:marLeft w:val="0"/>
          <w:marRight w:val="0"/>
          <w:marTop w:val="0"/>
          <w:marBottom w:val="0"/>
          <w:divBdr>
            <w:top w:val="none" w:sz="0" w:space="0" w:color="auto"/>
            <w:left w:val="none" w:sz="0" w:space="0" w:color="auto"/>
            <w:bottom w:val="none" w:sz="0" w:space="0" w:color="auto"/>
            <w:right w:val="none" w:sz="0" w:space="0" w:color="auto"/>
          </w:divBdr>
        </w:div>
        <w:div w:id="1291595255">
          <w:marLeft w:val="0"/>
          <w:marRight w:val="0"/>
          <w:marTop w:val="0"/>
          <w:marBottom w:val="0"/>
          <w:divBdr>
            <w:top w:val="none" w:sz="0" w:space="0" w:color="auto"/>
            <w:left w:val="none" w:sz="0" w:space="0" w:color="auto"/>
            <w:bottom w:val="none" w:sz="0" w:space="0" w:color="auto"/>
            <w:right w:val="none" w:sz="0" w:space="0" w:color="auto"/>
          </w:divBdr>
        </w:div>
        <w:div w:id="2008752163">
          <w:marLeft w:val="0"/>
          <w:marRight w:val="0"/>
          <w:marTop w:val="0"/>
          <w:marBottom w:val="0"/>
          <w:divBdr>
            <w:top w:val="none" w:sz="0" w:space="0" w:color="auto"/>
            <w:left w:val="none" w:sz="0" w:space="0" w:color="auto"/>
            <w:bottom w:val="none" w:sz="0" w:space="0" w:color="auto"/>
            <w:right w:val="none" w:sz="0" w:space="0" w:color="auto"/>
          </w:divBdr>
        </w:div>
        <w:div w:id="1569339767">
          <w:marLeft w:val="0"/>
          <w:marRight w:val="0"/>
          <w:marTop w:val="0"/>
          <w:marBottom w:val="0"/>
          <w:divBdr>
            <w:top w:val="none" w:sz="0" w:space="0" w:color="auto"/>
            <w:left w:val="none" w:sz="0" w:space="0" w:color="auto"/>
            <w:bottom w:val="none" w:sz="0" w:space="0" w:color="auto"/>
            <w:right w:val="none" w:sz="0" w:space="0" w:color="auto"/>
          </w:divBdr>
          <w:divsChild>
            <w:div w:id="338696156">
              <w:marLeft w:val="0"/>
              <w:marRight w:val="0"/>
              <w:marTop w:val="30"/>
              <w:marBottom w:val="30"/>
              <w:divBdr>
                <w:top w:val="none" w:sz="0" w:space="0" w:color="auto"/>
                <w:left w:val="none" w:sz="0" w:space="0" w:color="auto"/>
                <w:bottom w:val="none" w:sz="0" w:space="0" w:color="auto"/>
                <w:right w:val="none" w:sz="0" w:space="0" w:color="auto"/>
              </w:divBdr>
              <w:divsChild>
                <w:div w:id="1699773818">
                  <w:marLeft w:val="0"/>
                  <w:marRight w:val="0"/>
                  <w:marTop w:val="0"/>
                  <w:marBottom w:val="0"/>
                  <w:divBdr>
                    <w:top w:val="none" w:sz="0" w:space="0" w:color="auto"/>
                    <w:left w:val="none" w:sz="0" w:space="0" w:color="auto"/>
                    <w:bottom w:val="none" w:sz="0" w:space="0" w:color="auto"/>
                    <w:right w:val="none" w:sz="0" w:space="0" w:color="auto"/>
                  </w:divBdr>
                  <w:divsChild>
                    <w:div w:id="1791588690">
                      <w:marLeft w:val="0"/>
                      <w:marRight w:val="0"/>
                      <w:marTop w:val="0"/>
                      <w:marBottom w:val="0"/>
                      <w:divBdr>
                        <w:top w:val="none" w:sz="0" w:space="0" w:color="auto"/>
                        <w:left w:val="none" w:sz="0" w:space="0" w:color="auto"/>
                        <w:bottom w:val="none" w:sz="0" w:space="0" w:color="auto"/>
                        <w:right w:val="none" w:sz="0" w:space="0" w:color="auto"/>
                      </w:divBdr>
                    </w:div>
                  </w:divsChild>
                </w:div>
                <w:div w:id="1263874393">
                  <w:marLeft w:val="0"/>
                  <w:marRight w:val="0"/>
                  <w:marTop w:val="0"/>
                  <w:marBottom w:val="0"/>
                  <w:divBdr>
                    <w:top w:val="none" w:sz="0" w:space="0" w:color="auto"/>
                    <w:left w:val="none" w:sz="0" w:space="0" w:color="auto"/>
                    <w:bottom w:val="none" w:sz="0" w:space="0" w:color="auto"/>
                    <w:right w:val="none" w:sz="0" w:space="0" w:color="auto"/>
                  </w:divBdr>
                  <w:divsChild>
                    <w:div w:id="1287081698">
                      <w:marLeft w:val="0"/>
                      <w:marRight w:val="0"/>
                      <w:marTop w:val="0"/>
                      <w:marBottom w:val="0"/>
                      <w:divBdr>
                        <w:top w:val="none" w:sz="0" w:space="0" w:color="auto"/>
                        <w:left w:val="none" w:sz="0" w:space="0" w:color="auto"/>
                        <w:bottom w:val="none" w:sz="0" w:space="0" w:color="auto"/>
                        <w:right w:val="none" w:sz="0" w:space="0" w:color="auto"/>
                      </w:divBdr>
                    </w:div>
                  </w:divsChild>
                </w:div>
                <w:div w:id="897398367">
                  <w:marLeft w:val="0"/>
                  <w:marRight w:val="0"/>
                  <w:marTop w:val="0"/>
                  <w:marBottom w:val="0"/>
                  <w:divBdr>
                    <w:top w:val="none" w:sz="0" w:space="0" w:color="auto"/>
                    <w:left w:val="none" w:sz="0" w:space="0" w:color="auto"/>
                    <w:bottom w:val="none" w:sz="0" w:space="0" w:color="auto"/>
                    <w:right w:val="none" w:sz="0" w:space="0" w:color="auto"/>
                  </w:divBdr>
                  <w:divsChild>
                    <w:div w:id="10933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2436">
          <w:marLeft w:val="0"/>
          <w:marRight w:val="0"/>
          <w:marTop w:val="0"/>
          <w:marBottom w:val="0"/>
          <w:divBdr>
            <w:top w:val="none" w:sz="0" w:space="0" w:color="auto"/>
            <w:left w:val="none" w:sz="0" w:space="0" w:color="auto"/>
            <w:bottom w:val="none" w:sz="0" w:space="0" w:color="auto"/>
            <w:right w:val="none" w:sz="0" w:space="0" w:color="auto"/>
          </w:divBdr>
        </w:div>
        <w:div w:id="289898055">
          <w:marLeft w:val="0"/>
          <w:marRight w:val="0"/>
          <w:marTop w:val="0"/>
          <w:marBottom w:val="0"/>
          <w:divBdr>
            <w:top w:val="none" w:sz="0" w:space="0" w:color="auto"/>
            <w:left w:val="none" w:sz="0" w:space="0" w:color="auto"/>
            <w:bottom w:val="none" w:sz="0" w:space="0" w:color="auto"/>
            <w:right w:val="none" w:sz="0" w:space="0" w:color="auto"/>
          </w:divBdr>
        </w:div>
        <w:div w:id="420834535">
          <w:marLeft w:val="0"/>
          <w:marRight w:val="0"/>
          <w:marTop w:val="0"/>
          <w:marBottom w:val="0"/>
          <w:divBdr>
            <w:top w:val="none" w:sz="0" w:space="0" w:color="auto"/>
            <w:left w:val="none" w:sz="0" w:space="0" w:color="auto"/>
            <w:bottom w:val="none" w:sz="0" w:space="0" w:color="auto"/>
            <w:right w:val="none" w:sz="0" w:space="0" w:color="auto"/>
          </w:divBdr>
        </w:div>
        <w:div w:id="2082410342">
          <w:marLeft w:val="0"/>
          <w:marRight w:val="0"/>
          <w:marTop w:val="0"/>
          <w:marBottom w:val="0"/>
          <w:divBdr>
            <w:top w:val="none" w:sz="0" w:space="0" w:color="auto"/>
            <w:left w:val="none" w:sz="0" w:space="0" w:color="auto"/>
            <w:bottom w:val="none" w:sz="0" w:space="0" w:color="auto"/>
            <w:right w:val="none" w:sz="0" w:space="0" w:color="auto"/>
          </w:divBdr>
        </w:div>
      </w:divsChild>
    </w:div>
    <w:div w:id="1121337911">
      <w:bodyDiv w:val="1"/>
      <w:marLeft w:val="0"/>
      <w:marRight w:val="0"/>
      <w:marTop w:val="0"/>
      <w:marBottom w:val="0"/>
      <w:divBdr>
        <w:top w:val="none" w:sz="0" w:space="0" w:color="auto"/>
        <w:left w:val="none" w:sz="0" w:space="0" w:color="auto"/>
        <w:bottom w:val="none" w:sz="0" w:space="0" w:color="auto"/>
        <w:right w:val="none" w:sz="0" w:space="0" w:color="auto"/>
      </w:divBdr>
      <w:divsChild>
        <w:div w:id="251819561">
          <w:marLeft w:val="0"/>
          <w:marRight w:val="0"/>
          <w:marTop w:val="0"/>
          <w:marBottom w:val="0"/>
          <w:divBdr>
            <w:top w:val="none" w:sz="0" w:space="0" w:color="auto"/>
            <w:left w:val="none" w:sz="0" w:space="0" w:color="auto"/>
            <w:bottom w:val="none" w:sz="0" w:space="0" w:color="auto"/>
            <w:right w:val="none" w:sz="0" w:space="0" w:color="auto"/>
          </w:divBdr>
        </w:div>
        <w:div w:id="646739722">
          <w:marLeft w:val="0"/>
          <w:marRight w:val="0"/>
          <w:marTop w:val="0"/>
          <w:marBottom w:val="0"/>
          <w:divBdr>
            <w:top w:val="none" w:sz="0" w:space="0" w:color="auto"/>
            <w:left w:val="none" w:sz="0" w:space="0" w:color="auto"/>
            <w:bottom w:val="none" w:sz="0" w:space="0" w:color="auto"/>
            <w:right w:val="none" w:sz="0" w:space="0" w:color="auto"/>
          </w:divBdr>
        </w:div>
        <w:div w:id="1589459537">
          <w:marLeft w:val="0"/>
          <w:marRight w:val="0"/>
          <w:marTop w:val="0"/>
          <w:marBottom w:val="0"/>
          <w:divBdr>
            <w:top w:val="none" w:sz="0" w:space="0" w:color="auto"/>
            <w:left w:val="none" w:sz="0" w:space="0" w:color="auto"/>
            <w:bottom w:val="none" w:sz="0" w:space="0" w:color="auto"/>
            <w:right w:val="none" w:sz="0" w:space="0" w:color="auto"/>
          </w:divBdr>
        </w:div>
      </w:divsChild>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702899805">
      <w:bodyDiv w:val="1"/>
      <w:marLeft w:val="0"/>
      <w:marRight w:val="0"/>
      <w:marTop w:val="0"/>
      <w:marBottom w:val="0"/>
      <w:divBdr>
        <w:top w:val="none" w:sz="0" w:space="0" w:color="auto"/>
        <w:left w:val="none" w:sz="0" w:space="0" w:color="auto"/>
        <w:bottom w:val="none" w:sz="0" w:space="0" w:color="auto"/>
        <w:right w:val="none" w:sz="0" w:space="0" w:color="auto"/>
      </w:divBdr>
    </w:div>
    <w:div w:id="1707943584">
      <w:bodyDiv w:val="1"/>
      <w:marLeft w:val="0"/>
      <w:marRight w:val="0"/>
      <w:marTop w:val="0"/>
      <w:marBottom w:val="0"/>
      <w:divBdr>
        <w:top w:val="none" w:sz="0" w:space="0" w:color="auto"/>
        <w:left w:val="none" w:sz="0" w:space="0" w:color="auto"/>
        <w:bottom w:val="none" w:sz="0" w:space="0" w:color="auto"/>
        <w:right w:val="none" w:sz="0" w:space="0" w:color="auto"/>
      </w:divBdr>
    </w:div>
    <w:div w:id="1790077509">
      <w:bodyDiv w:val="1"/>
      <w:marLeft w:val="0"/>
      <w:marRight w:val="0"/>
      <w:marTop w:val="0"/>
      <w:marBottom w:val="0"/>
      <w:divBdr>
        <w:top w:val="none" w:sz="0" w:space="0" w:color="auto"/>
        <w:left w:val="none" w:sz="0" w:space="0" w:color="auto"/>
        <w:bottom w:val="none" w:sz="0" w:space="0" w:color="auto"/>
        <w:right w:val="none" w:sz="0" w:space="0" w:color="auto"/>
      </w:divBdr>
      <w:divsChild>
        <w:div w:id="1132289330">
          <w:marLeft w:val="0"/>
          <w:marRight w:val="0"/>
          <w:marTop w:val="0"/>
          <w:marBottom w:val="0"/>
          <w:divBdr>
            <w:top w:val="none" w:sz="0" w:space="0" w:color="auto"/>
            <w:left w:val="none" w:sz="0" w:space="0" w:color="auto"/>
            <w:bottom w:val="none" w:sz="0" w:space="0" w:color="auto"/>
            <w:right w:val="none" w:sz="0" w:space="0" w:color="auto"/>
          </w:divBdr>
        </w:div>
        <w:div w:id="1744252388">
          <w:marLeft w:val="0"/>
          <w:marRight w:val="0"/>
          <w:marTop w:val="0"/>
          <w:marBottom w:val="0"/>
          <w:divBdr>
            <w:top w:val="none" w:sz="0" w:space="0" w:color="auto"/>
            <w:left w:val="none" w:sz="0" w:space="0" w:color="auto"/>
            <w:bottom w:val="none" w:sz="0" w:space="0" w:color="auto"/>
            <w:right w:val="none" w:sz="0" w:space="0" w:color="auto"/>
          </w:divBdr>
        </w:div>
        <w:div w:id="645553731">
          <w:marLeft w:val="0"/>
          <w:marRight w:val="0"/>
          <w:marTop w:val="0"/>
          <w:marBottom w:val="0"/>
          <w:divBdr>
            <w:top w:val="none" w:sz="0" w:space="0" w:color="auto"/>
            <w:left w:val="none" w:sz="0" w:space="0" w:color="auto"/>
            <w:bottom w:val="none" w:sz="0" w:space="0" w:color="auto"/>
            <w:right w:val="none" w:sz="0" w:space="0" w:color="auto"/>
          </w:divBdr>
        </w:div>
        <w:div w:id="1366055898">
          <w:marLeft w:val="0"/>
          <w:marRight w:val="0"/>
          <w:marTop w:val="0"/>
          <w:marBottom w:val="0"/>
          <w:divBdr>
            <w:top w:val="none" w:sz="0" w:space="0" w:color="auto"/>
            <w:left w:val="none" w:sz="0" w:space="0" w:color="auto"/>
            <w:bottom w:val="none" w:sz="0" w:space="0" w:color="auto"/>
            <w:right w:val="none" w:sz="0" w:space="0" w:color="auto"/>
          </w:divBdr>
        </w:div>
        <w:div w:id="1691373357">
          <w:marLeft w:val="0"/>
          <w:marRight w:val="0"/>
          <w:marTop w:val="0"/>
          <w:marBottom w:val="0"/>
          <w:divBdr>
            <w:top w:val="none" w:sz="0" w:space="0" w:color="auto"/>
            <w:left w:val="none" w:sz="0" w:space="0" w:color="auto"/>
            <w:bottom w:val="none" w:sz="0" w:space="0" w:color="auto"/>
            <w:right w:val="none" w:sz="0" w:space="0" w:color="auto"/>
          </w:divBdr>
        </w:div>
        <w:div w:id="389304234">
          <w:marLeft w:val="0"/>
          <w:marRight w:val="0"/>
          <w:marTop w:val="0"/>
          <w:marBottom w:val="0"/>
          <w:divBdr>
            <w:top w:val="none" w:sz="0" w:space="0" w:color="auto"/>
            <w:left w:val="none" w:sz="0" w:space="0" w:color="auto"/>
            <w:bottom w:val="none" w:sz="0" w:space="0" w:color="auto"/>
            <w:right w:val="none" w:sz="0" w:space="0" w:color="auto"/>
          </w:divBdr>
        </w:div>
        <w:div w:id="1026099259">
          <w:marLeft w:val="0"/>
          <w:marRight w:val="0"/>
          <w:marTop w:val="0"/>
          <w:marBottom w:val="0"/>
          <w:divBdr>
            <w:top w:val="none" w:sz="0" w:space="0" w:color="auto"/>
            <w:left w:val="none" w:sz="0" w:space="0" w:color="auto"/>
            <w:bottom w:val="none" w:sz="0" w:space="0" w:color="auto"/>
            <w:right w:val="none" w:sz="0" w:space="0" w:color="auto"/>
          </w:divBdr>
        </w:div>
        <w:div w:id="1449544291">
          <w:marLeft w:val="0"/>
          <w:marRight w:val="0"/>
          <w:marTop w:val="0"/>
          <w:marBottom w:val="0"/>
          <w:divBdr>
            <w:top w:val="none" w:sz="0" w:space="0" w:color="auto"/>
            <w:left w:val="none" w:sz="0" w:space="0" w:color="auto"/>
            <w:bottom w:val="none" w:sz="0" w:space="0" w:color="auto"/>
            <w:right w:val="none" w:sz="0" w:space="0" w:color="auto"/>
          </w:divBdr>
        </w:div>
        <w:div w:id="1757364877">
          <w:marLeft w:val="0"/>
          <w:marRight w:val="0"/>
          <w:marTop w:val="0"/>
          <w:marBottom w:val="0"/>
          <w:divBdr>
            <w:top w:val="none" w:sz="0" w:space="0" w:color="auto"/>
            <w:left w:val="none" w:sz="0" w:space="0" w:color="auto"/>
            <w:bottom w:val="none" w:sz="0" w:space="0" w:color="auto"/>
            <w:right w:val="none" w:sz="0" w:space="0" w:color="auto"/>
          </w:divBdr>
        </w:div>
        <w:div w:id="1001543582">
          <w:marLeft w:val="0"/>
          <w:marRight w:val="0"/>
          <w:marTop w:val="0"/>
          <w:marBottom w:val="0"/>
          <w:divBdr>
            <w:top w:val="none" w:sz="0" w:space="0" w:color="auto"/>
            <w:left w:val="none" w:sz="0" w:space="0" w:color="auto"/>
            <w:bottom w:val="none" w:sz="0" w:space="0" w:color="auto"/>
            <w:right w:val="none" w:sz="0" w:space="0" w:color="auto"/>
          </w:divBdr>
        </w:div>
        <w:div w:id="1878271164">
          <w:marLeft w:val="0"/>
          <w:marRight w:val="0"/>
          <w:marTop w:val="0"/>
          <w:marBottom w:val="0"/>
          <w:divBdr>
            <w:top w:val="none" w:sz="0" w:space="0" w:color="auto"/>
            <w:left w:val="none" w:sz="0" w:space="0" w:color="auto"/>
            <w:bottom w:val="none" w:sz="0" w:space="0" w:color="auto"/>
            <w:right w:val="none" w:sz="0" w:space="0" w:color="auto"/>
          </w:divBdr>
        </w:div>
        <w:div w:id="1284926806">
          <w:marLeft w:val="0"/>
          <w:marRight w:val="0"/>
          <w:marTop w:val="0"/>
          <w:marBottom w:val="0"/>
          <w:divBdr>
            <w:top w:val="none" w:sz="0" w:space="0" w:color="auto"/>
            <w:left w:val="none" w:sz="0" w:space="0" w:color="auto"/>
            <w:bottom w:val="none" w:sz="0" w:space="0" w:color="auto"/>
            <w:right w:val="none" w:sz="0" w:space="0" w:color="auto"/>
          </w:divBdr>
        </w:div>
        <w:div w:id="84705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594476AC2944B4F8FAA0FE4CE8BCFE9" ma:contentTypeVersion="6" ma:contentTypeDescription="Opprett et nytt dokument." ma:contentTypeScope="" ma:versionID="a6568a1f3a36495d1b4a89e065f9985d">
  <xsd:schema xmlns:xsd="http://www.w3.org/2001/XMLSchema" xmlns:xs="http://www.w3.org/2001/XMLSchema" xmlns:p="http://schemas.microsoft.com/office/2006/metadata/properties" xmlns:ns2="fd419779-0fe4-4698-b2c4-6070b52283a3" xmlns:ns3="57d89b71-6559-43b5-803c-f07c5bf2d590" targetNamespace="http://schemas.microsoft.com/office/2006/metadata/properties" ma:root="true" ma:fieldsID="ed2403d2796b7cd11391ccf814db9e67" ns2:_="" ns3:_="">
    <xsd:import namespace="fd419779-0fe4-4698-b2c4-6070b52283a3"/>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19779-0fe4-4698-b2c4-6070b52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DC56-EF33-46FC-8C05-A9949A4CDE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05DC2-86B6-49A6-BD1E-525F1B72394F}">
  <ds:schemaRefs>
    <ds:schemaRef ds:uri="http://schemas.openxmlformats.org/officeDocument/2006/bibliography"/>
  </ds:schemaRefs>
</ds:datastoreItem>
</file>

<file path=customXml/itemProps3.xml><?xml version="1.0" encoding="utf-8"?>
<ds:datastoreItem xmlns:ds="http://schemas.openxmlformats.org/officeDocument/2006/customXml" ds:itemID="{1BFC3C1C-3125-4D06-A282-ABF805670163}"/>
</file>

<file path=customXml/itemProps4.xml><?xml version="1.0" encoding="utf-8"?>
<ds:datastoreItem xmlns:ds="http://schemas.openxmlformats.org/officeDocument/2006/customXml" ds:itemID="{262DFDC8-E1D3-4D1B-B9B6-7A1E32A8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4525</Words>
  <Characters>23988</Characters>
  <Application>Microsoft Office Word</Application>
  <DocSecurity>0</DocSecurity>
  <Lines>199</Lines>
  <Paragraphs>56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Lind-Klev, Kristoffer</dc:creator>
  <cp:keywords/>
  <dc:description/>
  <cp:lastModifiedBy>Cecilie Eide Knudsen</cp:lastModifiedBy>
  <cp:revision>3</cp:revision>
  <cp:lastPrinted>2021-10-21T12:46:00Z</cp:lastPrinted>
  <dcterms:created xsi:type="dcterms:W3CDTF">2021-10-25T13:54:00Z</dcterms:created>
  <dcterms:modified xsi:type="dcterms:W3CDTF">2021-10-25T13:54:00Z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0x010100E594476AC2944B4F8FAA0FE4CE8BCFE9</vt:lpwstr>
  </property>
</Properties>
</file>