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ACFDD" w14:textId="170BB54D" w:rsidR="00F975C7" w:rsidRPr="00F40C02" w:rsidRDefault="000B23A1" w:rsidP="00F975C7">
      <w:pPr>
        <w:pStyle w:val="Heading5"/>
        <w:numPr>
          <w:ilvl w:val="0"/>
          <w:numId w:val="0"/>
        </w:numPr>
        <w:jc w:val="center"/>
        <w:rPr>
          <w:b/>
          <w:szCs w:val="18"/>
        </w:rPr>
      </w:pPr>
      <w:bookmarkStart w:id="0" w:name="_Hlk26948664"/>
      <w:bookmarkStart w:id="1" w:name="_Hlk26947900"/>
      <w:bookmarkStart w:id="2" w:name="_Hlk31291509"/>
      <w:bookmarkStart w:id="3" w:name="_GoBack"/>
      <w:bookmarkEnd w:id="3"/>
      <w:r w:rsidRPr="00F40C02">
        <w:rPr>
          <w:b/>
          <w:szCs w:val="18"/>
        </w:rPr>
        <w:t>PROTOKOLL</w:t>
      </w:r>
      <w:r w:rsidR="00F975C7" w:rsidRPr="00F40C02">
        <w:rPr>
          <w:b/>
          <w:szCs w:val="18"/>
        </w:rPr>
        <w:t xml:space="preserve"> FRA STYREMØTE</w:t>
      </w:r>
    </w:p>
    <w:p w14:paraId="51CF415F" w14:textId="56BA91B2" w:rsidR="00F975C7" w:rsidRPr="00F40C02" w:rsidRDefault="00F975C7" w:rsidP="00F975C7">
      <w:pPr>
        <w:pStyle w:val="BodyText"/>
        <w:jc w:val="center"/>
        <w:rPr>
          <w:b/>
          <w:szCs w:val="18"/>
          <w:lang w:eastAsia="en-US"/>
        </w:rPr>
      </w:pPr>
      <w:r w:rsidRPr="00F40C02">
        <w:rPr>
          <w:b/>
          <w:szCs w:val="18"/>
          <w:lang w:eastAsia="en-US"/>
        </w:rPr>
        <w:t>I</w:t>
      </w:r>
    </w:p>
    <w:p w14:paraId="3A517AD3" w14:textId="47D3DEB4" w:rsidR="00BC4028" w:rsidRPr="00F40C02" w:rsidRDefault="00440992" w:rsidP="00440992">
      <w:pPr>
        <w:pStyle w:val="BodyText"/>
        <w:jc w:val="center"/>
        <w:rPr>
          <w:b/>
          <w:caps/>
          <w:szCs w:val="18"/>
        </w:rPr>
      </w:pPr>
      <w:r w:rsidRPr="00F40C02">
        <w:rPr>
          <w:b/>
          <w:caps/>
          <w:szCs w:val="18"/>
        </w:rPr>
        <w:t>[</w:t>
      </w:r>
      <w:r w:rsidR="009B0B16" w:rsidRPr="00F40C02">
        <w:rPr>
          <w:b/>
          <w:caps/>
          <w:szCs w:val="18"/>
          <w:highlight w:val="lightGray"/>
        </w:rPr>
        <w:t>selskapet</w:t>
      </w:r>
      <w:r w:rsidRPr="00F40C02">
        <w:rPr>
          <w:b/>
          <w:caps/>
          <w:szCs w:val="18"/>
          <w:highlight w:val="lightGray"/>
        </w:rPr>
        <w:t>]</w:t>
      </w:r>
    </w:p>
    <w:p w14:paraId="0A49B0B2" w14:textId="77777777" w:rsidR="00440992" w:rsidRPr="00F40C02" w:rsidRDefault="00440992" w:rsidP="00E32119">
      <w:pPr>
        <w:pStyle w:val="BodyText"/>
        <w:rPr>
          <w:szCs w:val="18"/>
        </w:rPr>
      </w:pPr>
    </w:p>
    <w:p w14:paraId="2AEC84E6" w14:textId="46AF2607" w:rsidR="00E32119" w:rsidRPr="00F40C02" w:rsidRDefault="00E32119" w:rsidP="00E32119">
      <w:pPr>
        <w:pStyle w:val="BodyText"/>
        <w:rPr>
          <w:szCs w:val="18"/>
        </w:rPr>
      </w:pPr>
      <w:r w:rsidRPr="00F40C02">
        <w:rPr>
          <w:szCs w:val="18"/>
        </w:rPr>
        <w:t>Den [</w:t>
      </w:r>
      <w:r w:rsidR="009B0B16" w:rsidRPr="00F40C02">
        <w:rPr>
          <w:szCs w:val="18"/>
          <w:highlight w:val="lightGray"/>
        </w:rPr>
        <w:t>dato</w:t>
      </w:r>
      <w:r w:rsidRPr="00F40C02">
        <w:rPr>
          <w:szCs w:val="18"/>
        </w:rPr>
        <w:t xml:space="preserve">] </w:t>
      </w:r>
      <w:r w:rsidR="00F40C02" w:rsidRPr="00F40C02">
        <w:rPr>
          <w:szCs w:val="18"/>
        </w:rPr>
        <w:t>kl. [</w:t>
      </w:r>
      <w:r w:rsidR="00F40C02" w:rsidRPr="00F40C02">
        <w:rPr>
          <w:szCs w:val="18"/>
          <w:highlight w:val="lightGray"/>
        </w:rPr>
        <w:t>klokkeslett</w:t>
      </w:r>
      <w:r w:rsidR="00F40C02" w:rsidRPr="00F40C02">
        <w:rPr>
          <w:szCs w:val="18"/>
        </w:rPr>
        <w:t xml:space="preserve">] </w:t>
      </w:r>
      <w:r w:rsidRPr="00F40C02">
        <w:rPr>
          <w:szCs w:val="18"/>
        </w:rPr>
        <w:t xml:space="preserve">ble det avholdt styremøte i </w:t>
      </w:r>
      <w:r w:rsidRPr="00F40C02">
        <w:rPr>
          <w:szCs w:val="18"/>
          <w:highlight w:val="lightGray"/>
        </w:rPr>
        <w:t>[</w:t>
      </w:r>
      <w:r w:rsidR="009B0B16" w:rsidRPr="00F40C02">
        <w:rPr>
          <w:szCs w:val="18"/>
          <w:highlight w:val="lightGray"/>
        </w:rPr>
        <w:t>Selskapet</w:t>
      </w:r>
      <w:r w:rsidRPr="00F40C02">
        <w:rPr>
          <w:szCs w:val="18"/>
          <w:highlight w:val="lightGray"/>
        </w:rPr>
        <w:t>]</w:t>
      </w:r>
      <w:r w:rsidR="00B84D18" w:rsidRPr="00F40C02">
        <w:rPr>
          <w:szCs w:val="18"/>
        </w:rPr>
        <w:t>, org.</w:t>
      </w:r>
      <w:r w:rsidR="00AE18CA" w:rsidRPr="00F40C02">
        <w:rPr>
          <w:szCs w:val="18"/>
        </w:rPr>
        <w:t xml:space="preserve">nr. </w:t>
      </w:r>
      <w:r w:rsidR="00AE18CA" w:rsidRPr="00F40C02">
        <w:rPr>
          <w:szCs w:val="18"/>
          <w:highlight w:val="lightGray"/>
        </w:rPr>
        <w:t>[org</w:t>
      </w:r>
      <w:r w:rsidR="009B0B16" w:rsidRPr="00F40C02">
        <w:rPr>
          <w:szCs w:val="18"/>
          <w:highlight w:val="lightGray"/>
        </w:rPr>
        <w:t>.nr. Selskapet</w:t>
      </w:r>
      <w:r w:rsidR="00AE18CA" w:rsidRPr="00F40C02">
        <w:rPr>
          <w:szCs w:val="18"/>
          <w:highlight w:val="lightGray"/>
        </w:rPr>
        <w:t>]</w:t>
      </w:r>
      <w:r w:rsidRPr="00F40C02">
        <w:rPr>
          <w:szCs w:val="18"/>
        </w:rPr>
        <w:t xml:space="preserve"> [</w:t>
      </w:r>
      <w:r w:rsidRPr="00F40C02">
        <w:rPr>
          <w:b/>
          <w:szCs w:val="18"/>
        </w:rPr>
        <w:t xml:space="preserve">ALT 1: </w:t>
      </w:r>
      <w:r w:rsidRPr="00F40C02">
        <w:rPr>
          <w:szCs w:val="18"/>
        </w:rPr>
        <w:t xml:space="preserve">på </w:t>
      </w:r>
      <w:r w:rsidR="00F975C7" w:rsidRPr="00F40C02">
        <w:rPr>
          <w:szCs w:val="18"/>
        </w:rPr>
        <w:t>selskapet</w:t>
      </w:r>
      <w:r w:rsidRPr="00F40C02">
        <w:rPr>
          <w:szCs w:val="18"/>
        </w:rPr>
        <w:t>s kontor] i [</w:t>
      </w:r>
      <w:r w:rsidRPr="00F40C02">
        <w:rPr>
          <w:szCs w:val="18"/>
          <w:highlight w:val="lightGray"/>
        </w:rPr>
        <w:t>sted</w:t>
      </w:r>
      <w:r w:rsidR="00BD7A96" w:rsidRPr="00F40C02">
        <w:rPr>
          <w:szCs w:val="18"/>
        </w:rPr>
        <w:t>.</w:t>
      </w:r>
      <w:r w:rsidRPr="00F40C02">
        <w:rPr>
          <w:szCs w:val="18"/>
        </w:rPr>
        <w:t>]</w:t>
      </w:r>
      <w:r w:rsidR="00731375" w:rsidRPr="00F40C02">
        <w:rPr>
          <w:szCs w:val="18"/>
        </w:rPr>
        <w:t>/[</w:t>
      </w:r>
      <w:r w:rsidRPr="00F40C02">
        <w:rPr>
          <w:b/>
          <w:szCs w:val="18"/>
        </w:rPr>
        <w:t xml:space="preserve">ALT 2: </w:t>
      </w:r>
      <w:r w:rsidRPr="00F40C02">
        <w:rPr>
          <w:szCs w:val="18"/>
        </w:rPr>
        <w:t xml:space="preserve">Styrets leder fant det </w:t>
      </w:r>
      <w:r w:rsidR="00B84D18" w:rsidRPr="00F40C02">
        <w:rPr>
          <w:szCs w:val="18"/>
        </w:rPr>
        <w:t xml:space="preserve">betryggende å avholde </w:t>
      </w:r>
      <w:r w:rsidRPr="00F40C02">
        <w:rPr>
          <w:szCs w:val="18"/>
        </w:rPr>
        <w:t>styremøtet [</w:t>
      </w:r>
      <w:r w:rsidRPr="00F40C02">
        <w:rPr>
          <w:b/>
          <w:szCs w:val="18"/>
        </w:rPr>
        <w:t>ALT 2.1:</w:t>
      </w:r>
      <w:r w:rsidRPr="00F40C02">
        <w:rPr>
          <w:szCs w:val="18"/>
        </w:rPr>
        <w:t xml:space="preserve"> som en telefonkonferanse]/[</w:t>
      </w:r>
      <w:r w:rsidRPr="00F40C02">
        <w:rPr>
          <w:b/>
          <w:szCs w:val="18"/>
        </w:rPr>
        <w:t>ALT 2.2:</w:t>
      </w:r>
      <w:r w:rsidRPr="00F40C02">
        <w:rPr>
          <w:szCs w:val="18"/>
        </w:rPr>
        <w:t xml:space="preserve"> gjennom sirkulasjon og undertegning av denne styreprotokoll</w:t>
      </w:r>
      <w:r w:rsidR="00BD7A96" w:rsidRPr="00F40C02">
        <w:rPr>
          <w:szCs w:val="18"/>
        </w:rPr>
        <w:t>en</w:t>
      </w:r>
      <w:r w:rsidR="000672E9" w:rsidRPr="00F40C02">
        <w:rPr>
          <w:szCs w:val="18"/>
        </w:rPr>
        <w:t xml:space="preserve"> uten </w:t>
      </w:r>
      <w:r w:rsidR="00A422E4" w:rsidRPr="00F40C02">
        <w:rPr>
          <w:szCs w:val="18"/>
        </w:rPr>
        <w:t xml:space="preserve">å avholde </w:t>
      </w:r>
      <w:r w:rsidR="000672E9" w:rsidRPr="00F40C02">
        <w:rPr>
          <w:szCs w:val="18"/>
        </w:rPr>
        <w:t>fysisk møte</w:t>
      </w:r>
      <w:r w:rsidRPr="00F40C02">
        <w:rPr>
          <w:szCs w:val="18"/>
        </w:rPr>
        <w:t>]</w:t>
      </w:r>
      <w:r w:rsidR="00D675F0" w:rsidRPr="00F40C02">
        <w:rPr>
          <w:szCs w:val="18"/>
        </w:rPr>
        <w:t>]</w:t>
      </w:r>
      <w:r w:rsidRPr="00F40C02">
        <w:rPr>
          <w:szCs w:val="18"/>
        </w:rPr>
        <w:t>, jf. aksjeloven § 6-19</w:t>
      </w:r>
      <w:r w:rsidR="00D675F0" w:rsidRPr="00F40C02">
        <w:rPr>
          <w:szCs w:val="18"/>
        </w:rPr>
        <w:t>]</w:t>
      </w:r>
      <w:r w:rsidRPr="00F40C02">
        <w:rPr>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E32119" w:rsidRPr="00F40C02" w14:paraId="66535C9C" w14:textId="77777777" w:rsidTr="007351ED">
        <w:tc>
          <w:tcPr>
            <w:tcW w:w="2093" w:type="dxa"/>
          </w:tcPr>
          <w:p w14:paraId="4EB32433" w14:textId="77777777" w:rsidR="00E32119" w:rsidRPr="00F40C02" w:rsidRDefault="00E32119" w:rsidP="007351ED">
            <w:pPr>
              <w:pStyle w:val="Tabelltekst"/>
              <w:rPr>
                <w:szCs w:val="18"/>
              </w:rPr>
            </w:pPr>
            <w:r w:rsidRPr="00F40C02">
              <w:rPr>
                <w:szCs w:val="18"/>
              </w:rPr>
              <w:t>Til stede:</w:t>
            </w:r>
          </w:p>
        </w:tc>
        <w:tc>
          <w:tcPr>
            <w:tcW w:w="7402" w:type="dxa"/>
          </w:tcPr>
          <w:p w14:paraId="49809EA8" w14:textId="77777777" w:rsidR="00E32119" w:rsidRPr="00F40C02" w:rsidRDefault="00E32119" w:rsidP="007351ED">
            <w:pPr>
              <w:pStyle w:val="Tabelltekst"/>
              <w:rPr>
                <w:szCs w:val="18"/>
              </w:rPr>
            </w:pPr>
            <w:r w:rsidRPr="00F40C02">
              <w:rPr>
                <w:szCs w:val="18"/>
              </w:rPr>
              <w:t>[</w:t>
            </w:r>
            <w:r w:rsidRPr="00F40C02">
              <w:rPr>
                <w:szCs w:val="18"/>
                <w:highlight w:val="lightGray"/>
              </w:rPr>
              <w:t>Navn</w:t>
            </w:r>
            <w:r w:rsidRPr="00F40C02">
              <w:rPr>
                <w:szCs w:val="18"/>
              </w:rPr>
              <w:t>] (styreleder)</w:t>
            </w:r>
          </w:p>
        </w:tc>
      </w:tr>
      <w:tr w:rsidR="00E32119" w:rsidRPr="00F40C02" w14:paraId="66F997F4" w14:textId="77777777" w:rsidTr="007351ED">
        <w:tc>
          <w:tcPr>
            <w:tcW w:w="2093" w:type="dxa"/>
          </w:tcPr>
          <w:p w14:paraId="2714B4C0" w14:textId="77777777" w:rsidR="00E32119" w:rsidRPr="00F40C02" w:rsidRDefault="00E32119" w:rsidP="007351ED">
            <w:pPr>
              <w:pStyle w:val="Tabelltekst"/>
              <w:rPr>
                <w:b/>
                <w:szCs w:val="18"/>
              </w:rPr>
            </w:pPr>
          </w:p>
        </w:tc>
        <w:tc>
          <w:tcPr>
            <w:tcW w:w="7402" w:type="dxa"/>
          </w:tcPr>
          <w:p w14:paraId="6066E8B0" w14:textId="77777777" w:rsidR="00E32119" w:rsidRPr="00F40C02" w:rsidRDefault="00E32119" w:rsidP="007351ED">
            <w:pPr>
              <w:pStyle w:val="Tabelltekst"/>
              <w:rPr>
                <w:szCs w:val="18"/>
              </w:rPr>
            </w:pPr>
            <w:r w:rsidRPr="00F40C02">
              <w:rPr>
                <w:szCs w:val="18"/>
              </w:rPr>
              <w:t>[</w:t>
            </w:r>
            <w:r w:rsidRPr="00F40C02">
              <w:rPr>
                <w:szCs w:val="18"/>
                <w:highlight w:val="lightGray"/>
              </w:rPr>
              <w:t>Navn</w:t>
            </w:r>
            <w:r w:rsidRPr="00F40C02">
              <w:rPr>
                <w:szCs w:val="18"/>
              </w:rPr>
              <w:t>] (styremedlem)</w:t>
            </w:r>
          </w:p>
        </w:tc>
      </w:tr>
      <w:tr w:rsidR="00E32119" w:rsidRPr="00F40C02" w14:paraId="61B1F881" w14:textId="77777777" w:rsidTr="007351ED">
        <w:tc>
          <w:tcPr>
            <w:tcW w:w="2093" w:type="dxa"/>
          </w:tcPr>
          <w:p w14:paraId="10475AB0" w14:textId="77777777" w:rsidR="00E32119" w:rsidRPr="00F40C02" w:rsidRDefault="00E32119" w:rsidP="007351ED">
            <w:pPr>
              <w:pStyle w:val="Tabelltekst"/>
              <w:rPr>
                <w:b/>
                <w:szCs w:val="18"/>
              </w:rPr>
            </w:pPr>
          </w:p>
        </w:tc>
        <w:tc>
          <w:tcPr>
            <w:tcW w:w="7402" w:type="dxa"/>
          </w:tcPr>
          <w:p w14:paraId="6DD9F0C9" w14:textId="77777777" w:rsidR="00E32119" w:rsidRPr="00F40C02" w:rsidRDefault="00E32119" w:rsidP="007351ED">
            <w:pPr>
              <w:pStyle w:val="Tabelltekst"/>
              <w:rPr>
                <w:szCs w:val="18"/>
              </w:rPr>
            </w:pPr>
            <w:r w:rsidRPr="00F40C02">
              <w:rPr>
                <w:szCs w:val="18"/>
              </w:rPr>
              <w:t>[</w:t>
            </w:r>
            <w:r w:rsidRPr="00F40C02">
              <w:rPr>
                <w:szCs w:val="18"/>
                <w:highlight w:val="lightGray"/>
              </w:rPr>
              <w:t>Navn</w:t>
            </w:r>
            <w:r w:rsidRPr="00F40C02">
              <w:rPr>
                <w:szCs w:val="18"/>
              </w:rPr>
              <w:t>] (styremedlem)</w:t>
            </w:r>
          </w:p>
          <w:p w14:paraId="1C6ECCC2" w14:textId="77777777" w:rsidR="005A575D" w:rsidRPr="00F40C02" w:rsidRDefault="005A575D" w:rsidP="007351ED">
            <w:pPr>
              <w:pStyle w:val="Tabelltekst"/>
              <w:rPr>
                <w:szCs w:val="18"/>
              </w:rPr>
            </w:pPr>
            <w:r w:rsidRPr="00F40C02">
              <w:rPr>
                <w:szCs w:val="18"/>
              </w:rPr>
              <w:t>[</w:t>
            </w:r>
            <w:r w:rsidRPr="00F40C02">
              <w:rPr>
                <w:szCs w:val="18"/>
                <w:highlight w:val="lightGray"/>
              </w:rPr>
              <w:t>Navn</w:t>
            </w:r>
            <w:r w:rsidRPr="00F40C02">
              <w:rPr>
                <w:szCs w:val="18"/>
              </w:rPr>
              <w:t>] (styremedlem)</w:t>
            </w:r>
          </w:p>
        </w:tc>
      </w:tr>
    </w:tbl>
    <w:p w14:paraId="03975864" w14:textId="77777777" w:rsidR="00E32119" w:rsidRPr="00F40C02" w:rsidRDefault="00E32119" w:rsidP="00E32119">
      <w:pPr>
        <w:spacing w:line="360" w:lineRule="auto"/>
        <w:rPr>
          <w:szCs w:val="18"/>
        </w:rPr>
      </w:pPr>
    </w:p>
    <w:p w14:paraId="60269A8A" w14:textId="3F8C163C" w:rsidR="00E32119" w:rsidRPr="00F40C02" w:rsidRDefault="00E32119" w:rsidP="00E32119">
      <w:pPr>
        <w:pStyle w:val="BodyText"/>
        <w:rPr>
          <w:szCs w:val="18"/>
        </w:rPr>
      </w:pPr>
      <w:r w:rsidRPr="00F40C02">
        <w:rPr>
          <w:szCs w:val="18"/>
        </w:rPr>
        <w:t>Dessuten møtte:</w:t>
      </w:r>
      <w:r w:rsidRPr="00F40C02">
        <w:rPr>
          <w:szCs w:val="18"/>
        </w:rPr>
        <w:tab/>
        <w:t>[</w:t>
      </w:r>
      <w:r w:rsidRPr="00F40C02">
        <w:rPr>
          <w:szCs w:val="18"/>
          <w:highlight w:val="lightGray"/>
        </w:rPr>
        <w:t>Navn og stilling</w:t>
      </w:r>
      <w:r w:rsidRPr="00F40C02">
        <w:rPr>
          <w:szCs w:val="18"/>
        </w:rPr>
        <w:t>]</w:t>
      </w:r>
    </w:p>
    <w:p w14:paraId="651D0C47" w14:textId="408A21CF" w:rsidR="006A2F46" w:rsidRPr="00F40C02" w:rsidRDefault="006A2F46" w:rsidP="00E32119">
      <w:pPr>
        <w:pStyle w:val="BodyText"/>
        <w:rPr>
          <w:szCs w:val="18"/>
        </w:rPr>
      </w:pPr>
      <w:r w:rsidRPr="00F40C02">
        <w:rPr>
          <w:szCs w:val="18"/>
        </w:rPr>
        <w:t>Styret fant at ingen av styrets medlemmer var inhabile ved styrets behandling av sakene nedenfor.</w:t>
      </w:r>
      <w:r w:rsidR="00B84D18" w:rsidRPr="00F40C02">
        <w:rPr>
          <w:szCs w:val="18"/>
        </w:rPr>
        <w:t xml:space="preserve"> [[</w:t>
      </w:r>
      <w:r w:rsidR="00B84D18" w:rsidRPr="00F40C02">
        <w:rPr>
          <w:szCs w:val="18"/>
          <w:highlight w:val="lightGray"/>
        </w:rPr>
        <w:t>Navn</w:t>
      </w:r>
      <w:r w:rsidR="00B84D18" w:rsidRPr="00F40C02">
        <w:rPr>
          <w:szCs w:val="18"/>
        </w:rPr>
        <w:t>] deltok ikke i behandlingen av sakene nedenfor, siden han/hun ble ansett å være inhabil.]</w:t>
      </w:r>
      <w:r w:rsidRPr="00F40C02">
        <w:rPr>
          <w:szCs w:val="18"/>
        </w:rPr>
        <w:t xml:space="preserve"> </w:t>
      </w:r>
    </w:p>
    <w:p w14:paraId="3B173F46" w14:textId="1346B5B1" w:rsidR="00490CFB" w:rsidRPr="00F40C02" w:rsidRDefault="00E32119" w:rsidP="00E32119">
      <w:pPr>
        <w:pStyle w:val="BodyText"/>
        <w:rPr>
          <w:szCs w:val="18"/>
        </w:rPr>
      </w:pPr>
      <w:r w:rsidRPr="00F40C02">
        <w:rPr>
          <w:szCs w:val="18"/>
        </w:rPr>
        <w:t xml:space="preserve">Styret var dermed </w:t>
      </w:r>
      <w:r w:rsidR="00B84D18" w:rsidRPr="00F40C02">
        <w:rPr>
          <w:szCs w:val="18"/>
        </w:rPr>
        <w:t>[</w:t>
      </w:r>
      <w:r w:rsidRPr="00F40C02">
        <w:rPr>
          <w:szCs w:val="18"/>
        </w:rPr>
        <w:t>fulltallig og</w:t>
      </w:r>
      <w:r w:rsidR="00B84D18" w:rsidRPr="00F40C02">
        <w:rPr>
          <w:szCs w:val="18"/>
        </w:rPr>
        <w:t xml:space="preserve">] beslutningsdyktig, jf. </w:t>
      </w:r>
      <w:r w:rsidRPr="00F40C02">
        <w:rPr>
          <w:szCs w:val="18"/>
        </w:rPr>
        <w:t>aksjeloven § 6-24. Det var ingen innvendinger mot innkallingen eller dagsorden</w:t>
      </w:r>
      <w:r w:rsidR="00BD7A96" w:rsidRPr="00F40C02">
        <w:rPr>
          <w:szCs w:val="18"/>
        </w:rPr>
        <w:t>en</w:t>
      </w:r>
      <w:r w:rsidR="006A2F46" w:rsidRPr="00F40C02">
        <w:rPr>
          <w:szCs w:val="18"/>
        </w:rPr>
        <w:t>.</w:t>
      </w:r>
    </w:p>
    <w:p w14:paraId="4C78DCA6" w14:textId="116CF24D" w:rsidR="00180A6C" w:rsidRPr="00F40C02" w:rsidRDefault="00846C8E" w:rsidP="00FD685D">
      <w:pPr>
        <w:pStyle w:val="Heading1"/>
        <w:rPr>
          <w:szCs w:val="18"/>
        </w:rPr>
      </w:pPr>
      <w:r w:rsidRPr="00F40C02">
        <w:rPr>
          <w:szCs w:val="18"/>
        </w:rPr>
        <w:t xml:space="preserve">finansiell bistand til erverv av aksjer i </w:t>
      </w:r>
      <w:r w:rsidR="009735FD">
        <w:rPr>
          <w:szCs w:val="18"/>
        </w:rPr>
        <w:t>[</w:t>
      </w:r>
      <w:r w:rsidRPr="00F40C02">
        <w:rPr>
          <w:szCs w:val="18"/>
        </w:rPr>
        <w:t>Selskapet</w:t>
      </w:r>
      <w:r w:rsidR="009735FD">
        <w:rPr>
          <w:szCs w:val="18"/>
        </w:rPr>
        <w:t>]/</w:t>
      </w:r>
      <w:r w:rsidRPr="00F40C02">
        <w:rPr>
          <w:szCs w:val="18"/>
        </w:rPr>
        <w:t>[morselskapet]</w:t>
      </w:r>
    </w:p>
    <w:p w14:paraId="51673DEC" w14:textId="70B9BFF2" w:rsidR="00D675F0" w:rsidRPr="00F40C02" w:rsidRDefault="00D675F0" w:rsidP="003B0025">
      <w:pPr>
        <w:pStyle w:val="BodyText"/>
        <w:rPr>
          <w:szCs w:val="18"/>
        </w:rPr>
      </w:pPr>
      <w:r w:rsidRPr="00F40C02">
        <w:rPr>
          <w:szCs w:val="18"/>
          <w:highlight w:val="lightGray"/>
        </w:rPr>
        <w:t>[</w:t>
      </w:r>
      <w:r w:rsidR="009B0B16" w:rsidRPr="00F40C02">
        <w:rPr>
          <w:szCs w:val="18"/>
          <w:highlight w:val="lightGray"/>
        </w:rPr>
        <w:t>Kjøper</w:t>
      </w:r>
      <w:r w:rsidRPr="00F40C02">
        <w:rPr>
          <w:szCs w:val="18"/>
          <w:highlight w:val="lightGray"/>
        </w:rPr>
        <w:t>]</w:t>
      </w:r>
      <w:r w:rsidRPr="00F40C02">
        <w:rPr>
          <w:szCs w:val="18"/>
        </w:rPr>
        <w:t>, org</w:t>
      </w:r>
      <w:r w:rsidR="00B84D18" w:rsidRPr="00F40C02">
        <w:rPr>
          <w:szCs w:val="18"/>
        </w:rPr>
        <w:t>.</w:t>
      </w:r>
      <w:r w:rsidR="005361EF" w:rsidRPr="00F40C02">
        <w:rPr>
          <w:szCs w:val="18"/>
        </w:rPr>
        <w:t xml:space="preserve">nr. </w:t>
      </w:r>
      <w:r w:rsidR="009B0B16" w:rsidRPr="00F40C02">
        <w:rPr>
          <w:szCs w:val="18"/>
          <w:highlight w:val="lightGray"/>
        </w:rPr>
        <w:t>[org.nr. Kjøper</w:t>
      </w:r>
      <w:r w:rsidRPr="00F40C02">
        <w:rPr>
          <w:szCs w:val="18"/>
          <w:highlight w:val="lightGray"/>
        </w:rPr>
        <w:t>]</w:t>
      </w:r>
      <w:r w:rsidR="008E7C16" w:rsidRPr="00F40C02">
        <w:rPr>
          <w:szCs w:val="18"/>
          <w:highlight w:val="lightGray"/>
        </w:rPr>
        <w:t>,</w:t>
      </w:r>
      <w:r w:rsidR="008E38F8" w:rsidRPr="00F40C02">
        <w:rPr>
          <w:rStyle w:val="FootnoteReference"/>
          <w:szCs w:val="18"/>
          <w:highlight w:val="lightGray"/>
        </w:rPr>
        <w:footnoteReference w:id="2"/>
      </w:r>
      <w:r w:rsidR="00F35ED1" w:rsidRPr="00F40C02">
        <w:rPr>
          <w:szCs w:val="18"/>
        </w:rPr>
        <w:t xml:space="preserve"> (</w:t>
      </w:r>
      <w:r w:rsidR="00BD4C8D" w:rsidRPr="00F40C02">
        <w:rPr>
          <w:b/>
          <w:szCs w:val="18"/>
        </w:rPr>
        <w:t>Kjøper</w:t>
      </w:r>
      <w:r w:rsidR="005361EF" w:rsidRPr="00F40C02">
        <w:rPr>
          <w:szCs w:val="18"/>
        </w:rPr>
        <w:t xml:space="preserve">) har </w:t>
      </w:r>
      <w:r w:rsidR="00E85B25" w:rsidRPr="00F40C02">
        <w:rPr>
          <w:szCs w:val="18"/>
        </w:rPr>
        <w:t xml:space="preserve">ervervet </w:t>
      </w:r>
      <w:r w:rsidR="005361EF" w:rsidRPr="00F40C02">
        <w:rPr>
          <w:szCs w:val="18"/>
        </w:rPr>
        <w:t>[samtlige aksjer]/[[</w:t>
      </w:r>
      <w:r w:rsidR="005361EF" w:rsidRPr="00F40C02">
        <w:rPr>
          <w:szCs w:val="18"/>
        </w:rPr>
        <w:sym w:font="Symbol" w:char="F0B7"/>
      </w:r>
      <w:r w:rsidR="005361EF" w:rsidRPr="00F40C02">
        <w:rPr>
          <w:szCs w:val="18"/>
        </w:rPr>
        <w:t xml:space="preserve">]% av aksjene </w:t>
      </w:r>
      <w:r w:rsidR="000C6629" w:rsidRPr="00F40C02">
        <w:rPr>
          <w:szCs w:val="18"/>
        </w:rPr>
        <w:t xml:space="preserve">i </w:t>
      </w:r>
      <w:r w:rsidR="007C39DE">
        <w:rPr>
          <w:szCs w:val="18"/>
        </w:rPr>
        <w:t>[</w:t>
      </w:r>
      <w:r w:rsidR="00F975C7" w:rsidRPr="00F40C02">
        <w:rPr>
          <w:szCs w:val="18"/>
        </w:rPr>
        <w:t>selskapet</w:t>
      </w:r>
      <w:r w:rsidR="007C39DE">
        <w:rPr>
          <w:szCs w:val="18"/>
        </w:rPr>
        <w:t>]/</w:t>
      </w:r>
      <w:r w:rsidR="005361EF" w:rsidRPr="00F40C02">
        <w:rPr>
          <w:szCs w:val="18"/>
        </w:rPr>
        <w:t>[</w:t>
      </w:r>
      <w:r w:rsidR="00F975C7" w:rsidRPr="00F40C02">
        <w:rPr>
          <w:szCs w:val="18"/>
        </w:rPr>
        <w:t>selskapet</w:t>
      </w:r>
      <w:r w:rsidR="005361EF" w:rsidRPr="00F40C02">
        <w:rPr>
          <w:szCs w:val="18"/>
        </w:rPr>
        <w:t xml:space="preserve">s morselskap, </w:t>
      </w:r>
      <w:r w:rsidR="005361EF" w:rsidRPr="00F40C02">
        <w:rPr>
          <w:szCs w:val="18"/>
          <w:highlight w:val="lightGray"/>
        </w:rPr>
        <w:t>[selskapsnavn]</w:t>
      </w:r>
      <w:r w:rsidR="00567565" w:rsidRPr="00F40C02">
        <w:rPr>
          <w:szCs w:val="18"/>
        </w:rPr>
        <w:t xml:space="preserve"> (</w:t>
      </w:r>
      <w:r w:rsidR="005361EF" w:rsidRPr="00F40C02">
        <w:rPr>
          <w:b/>
          <w:szCs w:val="18"/>
        </w:rPr>
        <w:t>Morselskapet</w:t>
      </w:r>
      <w:r w:rsidR="00250842" w:rsidRPr="00F40C02">
        <w:rPr>
          <w:szCs w:val="18"/>
        </w:rPr>
        <w:t>)], og dette</w:t>
      </w:r>
      <w:r w:rsidR="00E85B25" w:rsidRPr="00F40C02">
        <w:rPr>
          <w:szCs w:val="18"/>
        </w:rPr>
        <w:t xml:space="preserve"> aksjeervervet er innført i </w:t>
      </w:r>
      <w:r w:rsidR="007C39DE">
        <w:rPr>
          <w:szCs w:val="18"/>
        </w:rPr>
        <w:t>[</w:t>
      </w:r>
      <w:r w:rsidR="00F975C7" w:rsidRPr="00F40C02">
        <w:rPr>
          <w:szCs w:val="18"/>
        </w:rPr>
        <w:t>selskapet</w:t>
      </w:r>
      <w:r w:rsidR="00B84D18" w:rsidRPr="00F40C02">
        <w:rPr>
          <w:szCs w:val="18"/>
        </w:rPr>
        <w:t>s</w:t>
      </w:r>
      <w:r w:rsidR="007C39DE">
        <w:rPr>
          <w:szCs w:val="18"/>
        </w:rPr>
        <w:t>]/</w:t>
      </w:r>
      <w:r w:rsidR="006F7D1F" w:rsidRPr="00F40C02">
        <w:rPr>
          <w:szCs w:val="18"/>
        </w:rPr>
        <w:t xml:space="preserve">[Morselskapets] </w:t>
      </w:r>
      <w:r w:rsidR="00E85B25" w:rsidRPr="00F40C02">
        <w:rPr>
          <w:szCs w:val="18"/>
        </w:rPr>
        <w:t>aksjeeierbo</w:t>
      </w:r>
      <w:r w:rsidR="00250842" w:rsidRPr="00F40C02">
        <w:rPr>
          <w:szCs w:val="18"/>
        </w:rPr>
        <w:t xml:space="preserve">k. Etter dette aksjeervervet har </w:t>
      </w:r>
      <w:r w:rsidR="00956DFD" w:rsidRPr="00F40C02">
        <w:rPr>
          <w:szCs w:val="18"/>
        </w:rPr>
        <w:t>gen</w:t>
      </w:r>
      <w:r w:rsidR="00250842" w:rsidRPr="00F40C02">
        <w:rPr>
          <w:szCs w:val="18"/>
        </w:rPr>
        <w:t>eralforsamlingen i selskapet</w:t>
      </w:r>
      <w:r w:rsidR="00956DFD" w:rsidRPr="00F40C02">
        <w:rPr>
          <w:szCs w:val="18"/>
        </w:rPr>
        <w:t xml:space="preserve"> valgt et nytt styre.</w:t>
      </w:r>
      <w:r w:rsidR="001A446E" w:rsidRPr="00F40C02">
        <w:rPr>
          <w:rStyle w:val="FootnoteReference"/>
          <w:szCs w:val="18"/>
        </w:rPr>
        <w:footnoteReference w:id="3"/>
      </w:r>
    </w:p>
    <w:p w14:paraId="1414A0DE" w14:textId="79EA7AA6" w:rsidR="003C2E28" w:rsidRPr="00F40C02" w:rsidRDefault="00567565" w:rsidP="00F35ED1">
      <w:pPr>
        <w:pStyle w:val="BodyText"/>
        <w:rPr>
          <w:szCs w:val="18"/>
        </w:rPr>
      </w:pPr>
      <w:r w:rsidRPr="00F40C02">
        <w:rPr>
          <w:szCs w:val="18"/>
        </w:rPr>
        <w:t>Kjøper</w:t>
      </w:r>
      <w:r w:rsidR="00C77F77" w:rsidRPr="00F40C02">
        <w:rPr>
          <w:szCs w:val="18"/>
        </w:rPr>
        <w:t xml:space="preserve"> har inngått avtale med [</w:t>
      </w:r>
      <w:r w:rsidR="009B0B16" w:rsidRPr="00F40C02">
        <w:rPr>
          <w:szCs w:val="18"/>
          <w:highlight w:val="lightGray"/>
        </w:rPr>
        <w:t>Kjøpers bank</w:t>
      </w:r>
      <w:r w:rsidR="00C77F77" w:rsidRPr="00F40C02">
        <w:rPr>
          <w:szCs w:val="18"/>
        </w:rPr>
        <w:t xml:space="preserve">] </w:t>
      </w:r>
      <w:r w:rsidR="00A40B94">
        <w:rPr>
          <w:szCs w:val="18"/>
        </w:rPr>
        <w:t xml:space="preserve">datert </w:t>
      </w:r>
      <w:r w:rsidR="00A40B94" w:rsidRPr="00F40C02">
        <w:rPr>
          <w:szCs w:val="18"/>
        </w:rPr>
        <w:t>[</w:t>
      </w:r>
      <w:r w:rsidR="00A40B94" w:rsidRPr="00A40B94">
        <w:rPr>
          <w:szCs w:val="18"/>
          <w:highlight w:val="lightGray"/>
        </w:rPr>
        <w:t>dato</w:t>
      </w:r>
      <w:r w:rsidR="00A40B94" w:rsidRPr="00F40C02">
        <w:rPr>
          <w:szCs w:val="18"/>
        </w:rPr>
        <w:t xml:space="preserve">] </w:t>
      </w:r>
      <w:r w:rsidR="00C77F77" w:rsidRPr="00F40C02">
        <w:rPr>
          <w:szCs w:val="18"/>
        </w:rPr>
        <w:t>(</w:t>
      </w:r>
      <w:r w:rsidR="00C77F77" w:rsidRPr="00F40C02">
        <w:rPr>
          <w:b/>
          <w:szCs w:val="18"/>
        </w:rPr>
        <w:t>Låneavtalen</w:t>
      </w:r>
      <w:r w:rsidR="00C77F77" w:rsidRPr="00F40C02">
        <w:rPr>
          <w:szCs w:val="18"/>
        </w:rPr>
        <w:t xml:space="preserve">) om opptak av lån på </w:t>
      </w:r>
      <w:r w:rsidR="00A422E4" w:rsidRPr="00F40C02">
        <w:rPr>
          <w:szCs w:val="18"/>
        </w:rPr>
        <w:t xml:space="preserve">totalt </w:t>
      </w:r>
      <w:r w:rsidR="00C77F77" w:rsidRPr="00F40C02">
        <w:rPr>
          <w:szCs w:val="18"/>
        </w:rPr>
        <w:t>NOK [</w:t>
      </w:r>
      <w:r w:rsidR="00C77F77" w:rsidRPr="00F40C02">
        <w:rPr>
          <w:szCs w:val="18"/>
          <w:highlight w:val="lightGray"/>
        </w:rPr>
        <w:t>beløp</w:t>
      </w:r>
      <w:r w:rsidR="00C77F77" w:rsidRPr="00F40C02">
        <w:rPr>
          <w:szCs w:val="18"/>
        </w:rPr>
        <w:t>]</w:t>
      </w:r>
      <w:r w:rsidRPr="00F40C02">
        <w:rPr>
          <w:szCs w:val="18"/>
        </w:rPr>
        <w:t xml:space="preserve"> </w:t>
      </w:r>
      <w:r w:rsidR="00C77F77" w:rsidRPr="00F40C02">
        <w:rPr>
          <w:szCs w:val="18"/>
        </w:rPr>
        <w:t xml:space="preserve">som </w:t>
      </w:r>
      <w:r w:rsidRPr="00F40C02">
        <w:rPr>
          <w:szCs w:val="18"/>
        </w:rPr>
        <w:t xml:space="preserve">skal </w:t>
      </w:r>
      <w:r w:rsidR="00C77F77" w:rsidRPr="00F40C02">
        <w:rPr>
          <w:szCs w:val="18"/>
        </w:rPr>
        <w:t xml:space="preserve">benyttes </w:t>
      </w:r>
      <w:r w:rsidR="00F86D61" w:rsidRPr="00F40C02">
        <w:rPr>
          <w:szCs w:val="18"/>
        </w:rPr>
        <w:t xml:space="preserve">[dels] </w:t>
      </w:r>
      <w:r w:rsidR="00C77F77" w:rsidRPr="00F40C02">
        <w:rPr>
          <w:szCs w:val="18"/>
        </w:rPr>
        <w:t xml:space="preserve">til å </w:t>
      </w:r>
      <w:r w:rsidRPr="00F40C02">
        <w:rPr>
          <w:szCs w:val="18"/>
        </w:rPr>
        <w:t xml:space="preserve">finansiere kjøpesummen for aksjene </w:t>
      </w:r>
      <w:r w:rsidR="00F86D61">
        <w:rPr>
          <w:szCs w:val="18"/>
        </w:rPr>
        <w:t>i [selskapet]/ [Morselskapet]</w:t>
      </w:r>
      <w:r w:rsidR="00C77F77" w:rsidRPr="00F40C02">
        <w:rPr>
          <w:szCs w:val="18"/>
        </w:rPr>
        <w:t>[</w:t>
      </w:r>
      <w:r w:rsidR="00F86D61">
        <w:rPr>
          <w:szCs w:val="18"/>
        </w:rPr>
        <w:t xml:space="preserve">, </w:t>
      </w:r>
      <w:r w:rsidR="00A422E4" w:rsidRPr="00F40C02">
        <w:rPr>
          <w:szCs w:val="18"/>
        </w:rPr>
        <w:t>dels til å</w:t>
      </w:r>
      <w:r w:rsidR="00C77F77" w:rsidRPr="00F40C02">
        <w:rPr>
          <w:szCs w:val="18"/>
        </w:rPr>
        <w:t xml:space="preserve"> refinansiere selskapets eksisterende gjeld</w:t>
      </w:r>
      <w:r w:rsidR="00A40B94">
        <w:rPr>
          <w:szCs w:val="18"/>
        </w:rPr>
        <w:t>[</w:t>
      </w:r>
      <w:r w:rsidR="00F86D61">
        <w:rPr>
          <w:szCs w:val="18"/>
        </w:rPr>
        <w:t>, dels til å dekke</w:t>
      </w:r>
      <w:r w:rsidR="00A40B94">
        <w:rPr>
          <w:szCs w:val="18"/>
        </w:rPr>
        <w:t xml:space="preserve"> </w:t>
      </w:r>
      <w:r w:rsidR="009735FD">
        <w:rPr>
          <w:szCs w:val="18"/>
        </w:rPr>
        <w:t>selskapet</w:t>
      </w:r>
      <w:r w:rsidR="00A40B94">
        <w:rPr>
          <w:szCs w:val="18"/>
        </w:rPr>
        <w:t>s arbeidskapitalbehov]</w:t>
      </w:r>
      <w:r w:rsidR="00F35ED1" w:rsidRPr="00F40C02">
        <w:rPr>
          <w:szCs w:val="18"/>
        </w:rPr>
        <w:t>. Det er foreslått</w:t>
      </w:r>
      <w:r w:rsidR="00A422E4" w:rsidRPr="00F40C02">
        <w:rPr>
          <w:szCs w:val="18"/>
        </w:rPr>
        <w:t xml:space="preserve"> </w:t>
      </w:r>
      <w:r w:rsidR="00F35ED1" w:rsidRPr="00F40C02">
        <w:rPr>
          <w:szCs w:val="18"/>
        </w:rPr>
        <w:t xml:space="preserve">at </w:t>
      </w:r>
      <w:r w:rsidR="00F975C7" w:rsidRPr="00F40C02">
        <w:rPr>
          <w:szCs w:val="18"/>
        </w:rPr>
        <w:t>selskapet</w:t>
      </w:r>
      <w:r w:rsidR="00F35ED1" w:rsidRPr="00F40C02">
        <w:rPr>
          <w:szCs w:val="18"/>
        </w:rPr>
        <w:t xml:space="preserve"> </w:t>
      </w:r>
      <w:r w:rsidR="003D11C3" w:rsidRPr="00F40C02">
        <w:rPr>
          <w:szCs w:val="18"/>
        </w:rPr>
        <w:t xml:space="preserve">[tiltrer Låneavtalen </w:t>
      </w:r>
      <w:r w:rsidR="003E2B79">
        <w:rPr>
          <w:szCs w:val="18"/>
        </w:rPr>
        <w:t xml:space="preserve">som [låntaker og] garantist </w:t>
      </w:r>
      <w:r w:rsidR="003D11C3" w:rsidRPr="00F40C02">
        <w:rPr>
          <w:szCs w:val="18"/>
        </w:rPr>
        <w:t xml:space="preserve">og] </w:t>
      </w:r>
      <w:r w:rsidR="00F35ED1" w:rsidRPr="00F40C02">
        <w:rPr>
          <w:szCs w:val="18"/>
        </w:rPr>
        <w:t>stiller følgende sikkerheter</w:t>
      </w:r>
      <w:r w:rsidR="0082077D" w:rsidRPr="00F40C02">
        <w:rPr>
          <w:szCs w:val="18"/>
        </w:rPr>
        <w:t xml:space="preserve"> </w:t>
      </w:r>
      <w:r w:rsidRPr="00F40C02">
        <w:rPr>
          <w:szCs w:val="18"/>
        </w:rPr>
        <w:t xml:space="preserve">for </w:t>
      </w:r>
      <w:r w:rsidR="00C77F77" w:rsidRPr="00F40C02">
        <w:rPr>
          <w:szCs w:val="18"/>
        </w:rPr>
        <w:t>dette lånet</w:t>
      </w:r>
      <w:r w:rsidR="00F35ED1" w:rsidRPr="00F40C02">
        <w:rPr>
          <w:szCs w:val="18"/>
        </w:rPr>
        <w:t>:</w:t>
      </w:r>
      <w:r w:rsidR="00C81F29" w:rsidRPr="00F40C02">
        <w:rPr>
          <w:szCs w:val="18"/>
        </w:rPr>
        <w:t xml:space="preserve"> </w:t>
      </w:r>
    </w:p>
    <w:p w14:paraId="7AC91CAC" w14:textId="4852BD86" w:rsidR="00A87193" w:rsidRPr="00F40C02" w:rsidRDefault="00CF0D4E" w:rsidP="00F35ED1">
      <w:pPr>
        <w:pStyle w:val="BodyText"/>
        <w:rPr>
          <w:szCs w:val="18"/>
        </w:rPr>
      </w:pPr>
      <w:r w:rsidRPr="00F40C02">
        <w:rPr>
          <w:szCs w:val="18"/>
          <w:highlight w:val="yellow"/>
          <w:lang w:eastAsia="en-US"/>
        </w:rPr>
        <w:t>[</w:t>
      </w:r>
      <w:r w:rsidRPr="00F40C02">
        <w:rPr>
          <w:i/>
          <w:szCs w:val="18"/>
          <w:highlight w:val="yellow"/>
          <w:lang w:eastAsia="en-US"/>
        </w:rPr>
        <w:t>stryk det som ikke passer</w:t>
      </w:r>
      <w:r w:rsidRPr="00F40C02">
        <w:rPr>
          <w:szCs w:val="18"/>
          <w:highlight w:val="yellow"/>
          <w:lang w:eastAsia="en-US"/>
        </w:rPr>
        <w:t>]</w:t>
      </w:r>
    </w:p>
    <w:p w14:paraId="07E6BCDB" w14:textId="32E14377" w:rsidR="00F35ED1" w:rsidRPr="00F40C02" w:rsidRDefault="00F35ED1" w:rsidP="000672E9">
      <w:pPr>
        <w:pStyle w:val="Heading8"/>
        <w:rPr>
          <w:szCs w:val="18"/>
        </w:rPr>
      </w:pPr>
      <w:r w:rsidRPr="00F40C02">
        <w:rPr>
          <w:szCs w:val="18"/>
        </w:rPr>
        <w:t xml:space="preserve">[Pant i </w:t>
      </w:r>
      <w:r w:rsidR="00F975C7" w:rsidRPr="00F40C02">
        <w:rPr>
          <w:szCs w:val="18"/>
        </w:rPr>
        <w:t>selskapet</w:t>
      </w:r>
      <w:r w:rsidRPr="00F40C02">
        <w:rPr>
          <w:szCs w:val="18"/>
        </w:rPr>
        <w:t>s eiendom</w:t>
      </w:r>
      <w:r w:rsidR="00E800E4" w:rsidRPr="00E800E4">
        <w:rPr>
          <w:szCs w:val="18"/>
        </w:rPr>
        <w:t xml:space="preserve"> </w:t>
      </w:r>
      <w:r w:rsidR="00E800E4" w:rsidRPr="00F40C02">
        <w:rPr>
          <w:szCs w:val="18"/>
        </w:rPr>
        <w:t xml:space="preserve">for </w:t>
      </w:r>
      <w:r w:rsidR="00E800E4" w:rsidRPr="009E587F">
        <w:rPr>
          <w:szCs w:val="18"/>
          <w:highlight w:val="lightGray"/>
        </w:rPr>
        <w:t>[beløp]</w:t>
      </w:r>
      <w:r w:rsidR="003D11C3" w:rsidRPr="00F40C02">
        <w:rPr>
          <w:szCs w:val="18"/>
        </w:rPr>
        <w:t>.</w:t>
      </w:r>
      <w:r w:rsidRPr="00F40C02">
        <w:rPr>
          <w:szCs w:val="18"/>
        </w:rPr>
        <w:t>]</w:t>
      </w:r>
    </w:p>
    <w:p w14:paraId="3B9A5046" w14:textId="51EC25B1" w:rsidR="006A2F46" w:rsidRPr="00F40C02" w:rsidRDefault="006A2F46" w:rsidP="000672E9">
      <w:pPr>
        <w:pStyle w:val="Heading8"/>
        <w:rPr>
          <w:szCs w:val="18"/>
        </w:rPr>
      </w:pPr>
      <w:r w:rsidRPr="00F40C02">
        <w:rPr>
          <w:szCs w:val="18"/>
        </w:rPr>
        <w:lastRenderedPageBreak/>
        <w:t>[</w:t>
      </w:r>
      <w:r w:rsidR="00A40B94">
        <w:rPr>
          <w:szCs w:val="18"/>
        </w:rPr>
        <w:t>G</w:t>
      </w:r>
      <w:r w:rsidRPr="00F40C02">
        <w:rPr>
          <w:szCs w:val="18"/>
        </w:rPr>
        <w:t>aranti</w:t>
      </w:r>
      <w:r w:rsidR="00FA5B84" w:rsidRPr="00F40C02">
        <w:rPr>
          <w:szCs w:val="18"/>
        </w:rPr>
        <w:t xml:space="preserve"> </w:t>
      </w:r>
      <w:r w:rsidR="009456D5" w:rsidRPr="00F40C02">
        <w:rPr>
          <w:szCs w:val="18"/>
        </w:rPr>
        <w:t>oppad begrenset til [</w:t>
      </w:r>
      <w:r w:rsidR="009456D5" w:rsidRPr="00F40C02">
        <w:rPr>
          <w:szCs w:val="18"/>
          <w:highlight w:val="lightGray"/>
        </w:rPr>
        <w:t>beløp</w:t>
      </w:r>
      <w:r w:rsidR="009456D5" w:rsidRPr="00F40C02">
        <w:rPr>
          <w:szCs w:val="18"/>
        </w:rPr>
        <w:t>]</w:t>
      </w:r>
      <w:r w:rsidR="003D11C3" w:rsidRPr="00F40C02">
        <w:rPr>
          <w:szCs w:val="18"/>
        </w:rPr>
        <w:t>.</w:t>
      </w:r>
      <w:r w:rsidRPr="00F40C02">
        <w:rPr>
          <w:szCs w:val="18"/>
        </w:rPr>
        <w:t>]</w:t>
      </w:r>
    </w:p>
    <w:p w14:paraId="3CEED38C" w14:textId="1EECD4FA" w:rsidR="00567565" w:rsidRPr="00F40C02" w:rsidRDefault="00567565" w:rsidP="000672E9">
      <w:pPr>
        <w:pStyle w:val="Heading8"/>
        <w:rPr>
          <w:szCs w:val="18"/>
        </w:rPr>
      </w:pPr>
      <w:r w:rsidRPr="00F40C02">
        <w:rPr>
          <w:szCs w:val="18"/>
        </w:rPr>
        <w:t>[Pant i selskapets fordringer (avtale om factoringpant etter panteloven § 4-10)</w:t>
      </w:r>
      <w:r w:rsidR="003D11C3" w:rsidRPr="00F40C02">
        <w:rPr>
          <w:szCs w:val="18"/>
        </w:rPr>
        <w:t>.</w:t>
      </w:r>
      <w:r w:rsidRPr="00F40C02">
        <w:rPr>
          <w:szCs w:val="18"/>
        </w:rPr>
        <w:t>]</w:t>
      </w:r>
    </w:p>
    <w:p w14:paraId="253A1B95" w14:textId="4802B3B1" w:rsidR="00567565" w:rsidRPr="00F40C02" w:rsidRDefault="00567565" w:rsidP="000672E9">
      <w:pPr>
        <w:pStyle w:val="Heading8"/>
        <w:rPr>
          <w:szCs w:val="18"/>
        </w:rPr>
      </w:pPr>
      <w:r w:rsidRPr="00F40C02">
        <w:rPr>
          <w:szCs w:val="18"/>
        </w:rPr>
        <w:t xml:space="preserve">[Pant i kravet mot </w:t>
      </w:r>
      <w:r w:rsidR="0006323D">
        <w:rPr>
          <w:szCs w:val="18"/>
          <w:highlight w:val="lightGray"/>
        </w:rPr>
        <w:t>[navn</w:t>
      </w:r>
      <w:r w:rsidR="0006323D" w:rsidRPr="0006323D">
        <w:rPr>
          <w:szCs w:val="18"/>
          <w:highlight w:val="lightGray"/>
        </w:rPr>
        <w:t>]</w:t>
      </w:r>
      <w:r w:rsidRPr="00F40C02">
        <w:rPr>
          <w:szCs w:val="18"/>
        </w:rPr>
        <w:t>]</w:t>
      </w:r>
    </w:p>
    <w:p w14:paraId="5F1E373E" w14:textId="7A8E1FAB" w:rsidR="00567565" w:rsidRPr="00F40C02" w:rsidRDefault="00567565" w:rsidP="000672E9">
      <w:pPr>
        <w:pStyle w:val="Heading8"/>
        <w:rPr>
          <w:szCs w:val="18"/>
        </w:rPr>
      </w:pPr>
      <w:r w:rsidRPr="00F40C02">
        <w:rPr>
          <w:szCs w:val="18"/>
        </w:rPr>
        <w:t xml:space="preserve">[Pant i innestående beløp til enhver tid på bankkonto nr. </w:t>
      </w:r>
      <w:r w:rsidRPr="00AD36B7">
        <w:rPr>
          <w:szCs w:val="18"/>
          <w:highlight w:val="lightGray"/>
        </w:rPr>
        <w:t>[●]</w:t>
      </w:r>
      <w:r w:rsidR="003D11C3" w:rsidRPr="00F40C02">
        <w:rPr>
          <w:szCs w:val="18"/>
        </w:rPr>
        <w:t>.</w:t>
      </w:r>
      <w:r w:rsidRPr="00F40C02">
        <w:rPr>
          <w:szCs w:val="18"/>
        </w:rPr>
        <w:t>]</w:t>
      </w:r>
    </w:p>
    <w:p w14:paraId="5E61434B" w14:textId="358734BA" w:rsidR="00567565" w:rsidRPr="00F40C02" w:rsidRDefault="00567565" w:rsidP="000672E9">
      <w:pPr>
        <w:pStyle w:val="Heading8"/>
        <w:rPr>
          <w:szCs w:val="18"/>
        </w:rPr>
      </w:pPr>
      <w:r w:rsidRPr="00F40C02">
        <w:rPr>
          <w:szCs w:val="18"/>
        </w:rPr>
        <w:t>[Pant i varelager for [</w:t>
      </w:r>
      <w:r w:rsidRPr="00F40C02">
        <w:rPr>
          <w:szCs w:val="18"/>
          <w:highlight w:val="lightGray"/>
        </w:rPr>
        <w:t>beløp</w:t>
      </w:r>
      <w:r w:rsidRPr="00F40C02">
        <w:rPr>
          <w:szCs w:val="18"/>
        </w:rPr>
        <w:t>]</w:t>
      </w:r>
      <w:r w:rsidR="003D11C3" w:rsidRPr="00F40C02">
        <w:rPr>
          <w:szCs w:val="18"/>
        </w:rPr>
        <w:t>.</w:t>
      </w:r>
      <w:r w:rsidRPr="00F40C02">
        <w:rPr>
          <w:szCs w:val="18"/>
        </w:rPr>
        <w:t>]</w:t>
      </w:r>
    </w:p>
    <w:p w14:paraId="2042485F" w14:textId="3B587A20" w:rsidR="00567565" w:rsidRPr="00F40C02" w:rsidRDefault="00567565" w:rsidP="000672E9">
      <w:pPr>
        <w:pStyle w:val="Heading8"/>
        <w:rPr>
          <w:szCs w:val="18"/>
        </w:rPr>
      </w:pPr>
      <w:r w:rsidRPr="00F40C02">
        <w:rPr>
          <w:szCs w:val="18"/>
        </w:rPr>
        <w:t>[Pant i driftstilbehør for [</w:t>
      </w:r>
      <w:r w:rsidRPr="00F40C02">
        <w:rPr>
          <w:szCs w:val="18"/>
          <w:highlight w:val="lightGray"/>
        </w:rPr>
        <w:t>beløp</w:t>
      </w:r>
      <w:r w:rsidRPr="00F40C02">
        <w:rPr>
          <w:szCs w:val="18"/>
        </w:rPr>
        <w:t>]</w:t>
      </w:r>
      <w:r w:rsidR="003D11C3" w:rsidRPr="00F40C02">
        <w:rPr>
          <w:szCs w:val="18"/>
        </w:rPr>
        <w:t>.</w:t>
      </w:r>
      <w:r w:rsidRPr="00F40C02">
        <w:rPr>
          <w:szCs w:val="18"/>
        </w:rPr>
        <w:t xml:space="preserve">] </w:t>
      </w:r>
    </w:p>
    <w:p w14:paraId="4396DCBF" w14:textId="107F776B" w:rsidR="00567565" w:rsidRPr="00F40C02" w:rsidRDefault="00567565" w:rsidP="00F35ED1">
      <w:pPr>
        <w:pStyle w:val="BodyText"/>
        <w:rPr>
          <w:szCs w:val="18"/>
        </w:rPr>
      </w:pPr>
      <w:r w:rsidRPr="00F40C02">
        <w:rPr>
          <w:szCs w:val="18"/>
        </w:rPr>
        <w:t xml:space="preserve">[Dessuten er det foreslått at </w:t>
      </w:r>
      <w:r w:rsidR="00F975C7" w:rsidRPr="00F40C02">
        <w:rPr>
          <w:szCs w:val="18"/>
        </w:rPr>
        <w:t>selskapet</w:t>
      </w:r>
      <w:r w:rsidRPr="00F40C02">
        <w:rPr>
          <w:szCs w:val="18"/>
        </w:rPr>
        <w:t xml:space="preserve"> yter et lån på NOK [</w:t>
      </w:r>
      <w:r w:rsidRPr="00F40C02">
        <w:rPr>
          <w:szCs w:val="18"/>
          <w:highlight w:val="lightGray"/>
        </w:rPr>
        <w:t>beløp</w:t>
      </w:r>
      <w:r w:rsidR="009B0B16" w:rsidRPr="00F40C02">
        <w:rPr>
          <w:szCs w:val="18"/>
        </w:rPr>
        <w:t>]</w:t>
      </w:r>
      <w:r w:rsidRPr="00F40C02">
        <w:rPr>
          <w:szCs w:val="18"/>
        </w:rPr>
        <w:t xml:space="preserve"> til Kjøper som </w:t>
      </w:r>
      <w:r w:rsidR="009472EC" w:rsidRPr="00F40C02">
        <w:rPr>
          <w:szCs w:val="18"/>
        </w:rPr>
        <w:t xml:space="preserve">[bl.a.] </w:t>
      </w:r>
      <w:r w:rsidRPr="00F40C02">
        <w:rPr>
          <w:szCs w:val="18"/>
        </w:rPr>
        <w:t>vil benyttes til å betjene oppkjøpsfinansieringen.]</w:t>
      </w:r>
      <w:r w:rsidR="00FA5B84" w:rsidRPr="00F40C02">
        <w:rPr>
          <w:szCs w:val="18"/>
        </w:rPr>
        <w:t xml:space="preserve"> </w:t>
      </w:r>
    </w:p>
    <w:p w14:paraId="7DA5C5F0" w14:textId="0D14DFCB" w:rsidR="008E38F8" w:rsidRPr="00F40C02" w:rsidRDefault="008E38F8" w:rsidP="00F35ED1">
      <w:pPr>
        <w:pStyle w:val="BodyText"/>
        <w:rPr>
          <w:szCs w:val="18"/>
        </w:rPr>
      </w:pPr>
      <w:r w:rsidRPr="00F40C02">
        <w:rPr>
          <w:szCs w:val="18"/>
        </w:rPr>
        <w:t>Før styremøtet hadde styrets medlemmer mottatt følgende dokumenter:</w:t>
      </w:r>
    </w:p>
    <w:p w14:paraId="016DEA6E" w14:textId="0F39FC48" w:rsidR="00F975C7" w:rsidRPr="00F40C02" w:rsidRDefault="0006323D" w:rsidP="000672E9">
      <w:pPr>
        <w:pStyle w:val="Heading8"/>
        <w:numPr>
          <w:ilvl w:val="7"/>
          <w:numId w:val="40"/>
        </w:numPr>
        <w:jc w:val="both"/>
        <w:rPr>
          <w:szCs w:val="18"/>
        </w:rPr>
      </w:pPr>
      <w:bookmarkStart w:id="4" w:name="_Ref30258159"/>
      <w:r>
        <w:rPr>
          <w:szCs w:val="18"/>
        </w:rPr>
        <w:t>Låneavtalen</w:t>
      </w:r>
      <w:r w:rsidR="003C2E28" w:rsidRPr="00F40C02">
        <w:rPr>
          <w:szCs w:val="18"/>
        </w:rPr>
        <w:t>.</w:t>
      </w:r>
    </w:p>
    <w:p w14:paraId="651DBD9F" w14:textId="2F236407" w:rsidR="008E38F8" w:rsidRPr="00F40C02" w:rsidRDefault="008E38F8" w:rsidP="008E38F8">
      <w:pPr>
        <w:pStyle w:val="Heading8"/>
        <w:jc w:val="both"/>
        <w:rPr>
          <w:szCs w:val="18"/>
        </w:rPr>
      </w:pPr>
      <w:bookmarkStart w:id="5" w:name="_Ref30323773"/>
      <w:r w:rsidRPr="00F40C02">
        <w:rPr>
          <w:szCs w:val="18"/>
        </w:rPr>
        <w:t>Utkas</w:t>
      </w:r>
      <w:r w:rsidR="00620A46" w:rsidRPr="00F40C02">
        <w:rPr>
          <w:szCs w:val="18"/>
        </w:rPr>
        <w:t>t til avtale med Kjøper om å stille</w:t>
      </w:r>
      <w:r w:rsidRPr="00F40C02">
        <w:rPr>
          <w:szCs w:val="18"/>
        </w:rPr>
        <w:t xml:space="preserve"> </w:t>
      </w:r>
      <w:r w:rsidR="00F975C7" w:rsidRPr="00F40C02">
        <w:rPr>
          <w:szCs w:val="18"/>
        </w:rPr>
        <w:t>sikkerhetene nevnt ovenfor</w:t>
      </w:r>
      <w:bookmarkEnd w:id="4"/>
      <w:bookmarkEnd w:id="5"/>
      <w:r w:rsidR="00EB67A6" w:rsidRPr="00F40C02">
        <w:rPr>
          <w:szCs w:val="18"/>
        </w:rPr>
        <w:t xml:space="preserve"> (</w:t>
      </w:r>
      <w:r w:rsidR="00F16E1E" w:rsidRPr="00F40C02">
        <w:rPr>
          <w:b/>
          <w:szCs w:val="18"/>
        </w:rPr>
        <w:t>Sikkerhetsavtalen</w:t>
      </w:r>
      <w:r w:rsidR="00EB67A6" w:rsidRPr="00F40C02">
        <w:rPr>
          <w:szCs w:val="18"/>
        </w:rPr>
        <w:t>)</w:t>
      </w:r>
      <w:r w:rsidR="006D737C" w:rsidRPr="00F40C02">
        <w:rPr>
          <w:szCs w:val="18"/>
        </w:rPr>
        <w:t xml:space="preserve"> [og utkast til avtale om </w:t>
      </w:r>
      <w:r w:rsidR="00BD5949" w:rsidRPr="00F40C02">
        <w:rPr>
          <w:szCs w:val="18"/>
        </w:rPr>
        <w:t xml:space="preserve">å </w:t>
      </w:r>
      <w:r w:rsidR="006D737C" w:rsidRPr="00F40C02">
        <w:rPr>
          <w:szCs w:val="18"/>
        </w:rPr>
        <w:t xml:space="preserve">yte lånet </w:t>
      </w:r>
      <w:r w:rsidR="0006323D">
        <w:rPr>
          <w:szCs w:val="18"/>
        </w:rPr>
        <w:t xml:space="preserve">til Kjøper </w:t>
      </w:r>
      <w:r w:rsidR="006D737C" w:rsidRPr="00F40C02">
        <w:rPr>
          <w:szCs w:val="18"/>
        </w:rPr>
        <w:t>nevnt ovenfor (</w:t>
      </w:r>
      <w:r w:rsidR="006D737C" w:rsidRPr="00F40C02">
        <w:rPr>
          <w:b/>
          <w:szCs w:val="18"/>
        </w:rPr>
        <w:t>Internlånavtalen</w:t>
      </w:r>
      <w:r w:rsidR="006D737C" w:rsidRPr="00F40C02">
        <w:rPr>
          <w:szCs w:val="18"/>
        </w:rPr>
        <w:t>)]</w:t>
      </w:r>
      <w:r w:rsidR="00620A46" w:rsidRPr="00F40C02">
        <w:rPr>
          <w:szCs w:val="18"/>
        </w:rPr>
        <w:t xml:space="preserve"> etter at redegjørelsen nevnt nedenfor er sendt til Foretaksregisteret</w:t>
      </w:r>
      <w:r w:rsidR="003C2E28" w:rsidRPr="00F40C02">
        <w:rPr>
          <w:szCs w:val="18"/>
        </w:rPr>
        <w:t>.</w:t>
      </w:r>
      <w:r w:rsidR="00620A46" w:rsidRPr="00F40C02">
        <w:rPr>
          <w:rStyle w:val="FootnoteReference"/>
          <w:szCs w:val="18"/>
        </w:rPr>
        <w:footnoteReference w:id="4"/>
      </w:r>
    </w:p>
    <w:p w14:paraId="066D1DDA" w14:textId="71C976C5" w:rsidR="008E38F8" w:rsidRPr="00F40C02" w:rsidRDefault="008E38F8" w:rsidP="008E38F8">
      <w:pPr>
        <w:pStyle w:val="Heading8"/>
        <w:jc w:val="both"/>
        <w:rPr>
          <w:szCs w:val="18"/>
        </w:rPr>
      </w:pPr>
      <w:r w:rsidRPr="00F40C02">
        <w:rPr>
          <w:szCs w:val="18"/>
        </w:rPr>
        <w:t>Utkast til avtaler med</w:t>
      </w:r>
      <w:r w:rsidR="00C77F77" w:rsidRPr="00F40C02">
        <w:rPr>
          <w:szCs w:val="18"/>
        </w:rPr>
        <w:t xml:space="preserve"> [</w:t>
      </w:r>
      <w:r w:rsidR="009B0B16" w:rsidRPr="00F40C02">
        <w:rPr>
          <w:szCs w:val="18"/>
          <w:highlight w:val="lightGray"/>
        </w:rPr>
        <w:t>Kjøpers bank</w:t>
      </w:r>
      <w:r w:rsidR="00C77F77" w:rsidRPr="00F40C02">
        <w:rPr>
          <w:szCs w:val="18"/>
        </w:rPr>
        <w:t xml:space="preserve">] </w:t>
      </w:r>
      <w:r w:rsidRPr="00F40C02">
        <w:rPr>
          <w:szCs w:val="18"/>
        </w:rPr>
        <w:t xml:space="preserve">om </w:t>
      </w:r>
      <w:r w:rsidR="00FA5B84" w:rsidRPr="00F40C02">
        <w:rPr>
          <w:szCs w:val="18"/>
        </w:rPr>
        <w:t xml:space="preserve">å </w:t>
      </w:r>
      <w:r w:rsidRPr="00F40C02">
        <w:rPr>
          <w:szCs w:val="18"/>
        </w:rPr>
        <w:t>sti</w:t>
      </w:r>
      <w:r w:rsidR="00B4041D" w:rsidRPr="00F40C02">
        <w:rPr>
          <w:szCs w:val="18"/>
        </w:rPr>
        <w:t>lle sikkerhetene nevnt ovenfor</w:t>
      </w:r>
      <w:r w:rsidR="003C2E28" w:rsidRPr="00F40C02">
        <w:rPr>
          <w:szCs w:val="18"/>
        </w:rPr>
        <w:t>.</w:t>
      </w:r>
    </w:p>
    <w:p w14:paraId="2DDD8A5B" w14:textId="32CB8C54" w:rsidR="008E38F8" w:rsidRPr="00F40C02" w:rsidRDefault="008E38F8" w:rsidP="008E38F8">
      <w:pPr>
        <w:pStyle w:val="Heading8"/>
        <w:jc w:val="both"/>
        <w:rPr>
          <w:szCs w:val="18"/>
        </w:rPr>
      </w:pPr>
      <w:bookmarkStart w:id="6" w:name="_Ref30258161"/>
      <w:r w:rsidRPr="00F40C02">
        <w:rPr>
          <w:szCs w:val="18"/>
        </w:rPr>
        <w:t xml:space="preserve">Utkast til redegjørelse og erklæring som oppfyller </w:t>
      </w:r>
      <w:r w:rsidR="00FA5B84" w:rsidRPr="00F40C02">
        <w:rPr>
          <w:szCs w:val="18"/>
        </w:rPr>
        <w:t>kravene i aksjeloven § 8-10 (6</w:t>
      </w:r>
      <w:r w:rsidRPr="00F40C02">
        <w:rPr>
          <w:szCs w:val="18"/>
        </w:rPr>
        <w:t>)</w:t>
      </w:r>
      <w:bookmarkEnd w:id="6"/>
      <w:r w:rsidR="003C2E28" w:rsidRPr="00F40C02">
        <w:rPr>
          <w:szCs w:val="18"/>
        </w:rPr>
        <w:t>.</w:t>
      </w:r>
    </w:p>
    <w:p w14:paraId="44B2C84F" w14:textId="16114B7A" w:rsidR="00FA5B84" w:rsidRPr="00F40C02" w:rsidRDefault="00846C8E" w:rsidP="00FA5B84">
      <w:pPr>
        <w:pStyle w:val="BodyText"/>
        <w:rPr>
          <w:szCs w:val="18"/>
        </w:rPr>
      </w:pPr>
      <w:r w:rsidRPr="00F40C02">
        <w:rPr>
          <w:szCs w:val="18"/>
        </w:rPr>
        <w:t xml:space="preserve">Dessuten hadde styret før </w:t>
      </w:r>
      <w:r w:rsidR="00FA5B84" w:rsidRPr="00F40C02">
        <w:rPr>
          <w:szCs w:val="18"/>
        </w:rPr>
        <w:t xml:space="preserve">styremøtet </w:t>
      </w:r>
      <w:r w:rsidR="003C2E28" w:rsidRPr="00F40C02">
        <w:rPr>
          <w:szCs w:val="18"/>
        </w:rPr>
        <w:t>[</w:t>
      </w:r>
      <w:r w:rsidR="00FA5B84" w:rsidRPr="00F40C02">
        <w:rPr>
          <w:szCs w:val="18"/>
        </w:rPr>
        <w:t>foretatt en kredittvurdering av Kjøper</w:t>
      </w:r>
      <w:r w:rsidR="00F86D61">
        <w:rPr>
          <w:szCs w:val="18"/>
        </w:rPr>
        <w:t xml:space="preserve">] </w:t>
      </w:r>
      <w:r w:rsidRPr="00F40C02">
        <w:rPr>
          <w:szCs w:val="18"/>
        </w:rPr>
        <w:t>[innhentet en kredittvurdering av Kjøper utarbeidet av [</w:t>
      </w:r>
      <w:r w:rsidRPr="00F40C02">
        <w:rPr>
          <w:szCs w:val="18"/>
          <w:highlight w:val="lightGray"/>
        </w:rPr>
        <w:t>navn</w:t>
      </w:r>
      <w:r w:rsidRPr="00F40C02">
        <w:rPr>
          <w:szCs w:val="18"/>
        </w:rPr>
        <w:t>]].</w:t>
      </w:r>
    </w:p>
    <w:p w14:paraId="25F1090B" w14:textId="3F8CA47C" w:rsidR="003643B0" w:rsidRPr="00F40C02" w:rsidRDefault="003643B0" w:rsidP="00B925F9">
      <w:pPr>
        <w:pStyle w:val="BodyText"/>
        <w:rPr>
          <w:szCs w:val="18"/>
        </w:rPr>
      </w:pPr>
      <w:r w:rsidRPr="00F40C02">
        <w:rPr>
          <w:szCs w:val="18"/>
          <w:lang w:eastAsia="en-US"/>
        </w:rPr>
        <w:t xml:space="preserve">Styret gjennomgikk dokumentene i bokstav </w:t>
      </w:r>
      <w:r w:rsidRPr="00F40C02">
        <w:rPr>
          <w:szCs w:val="18"/>
          <w:lang w:eastAsia="en-US"/>
        </w:rPr>
        <w:fldChar w:fldCharType="begin"/>
      </w:r>
      <w:r w:rsidRPr="00F40C02">
        <w:rPr>
          <w:szCs w:val="18"/>
          <w:lang w:eastAsia="en-US"/>
        </w:rPr>
        <w:instrText xml:space="preserve"> REF _Ref30258159 \r \h </w:instrText>
      </w:r>
      <w:r w:rsidR="00F40C02" w:rsidRPr="00F40C02">
        <w:rPr>
          <w:szCs w:val="18"/>
          <w:lang w:eastAsia="en-US"/>
        </w:rPr>
        <w:instrText xml:space="preserve"> \* MERGEFORMAT </w:instrText>
      </w:r>
      <w:r w:rsidRPr="00F40C02">
        <w:rPr>
          <w:szCs w:val="18"/>
          <w:lang w:eastAsia="en-US"/>
        </w:rPr>
      </w:r>
      <w:r w:rsidRPr="00F40C02">
        <w:rPr>
          <w:szCs w:val="18"/>
          <w:lang w:eastAsia="en-US"/>
        </w:rPr>
        <w:fldChar w:fldCharType="separate"/>
      </w:r>
      <w:r w:rsidR="00EC7E75">
        <w:rPr>
          <w:szCs w:val="18"/>
          <w:lang w:eastAsia="en-US"/>
        </w:rPr>
        <w:t>a)</w:t>
      </w:r>
      <w:r w:rsidRPr="00F40C02">
        <w:rPr>
          <w:szCs w:val="18"/>
          <w:lang w:eastAsia="en-US"/>
        </w:rPr>
        <w:fldChar w:fldCharType="end"/>
      </w:r>
      <w:r w:rsidRPr="00F40C02">
        <w:rPr>
          <w:szCs w:val="18"/>
          <w:lang w:eastAsia="en-US"/>
        </w:rPr>
        <w:t xml:space="preserve"> til </w:t>
      </w:r>
      <w:r w:rsidRPr="00F40C02">
        <w:rPr>
          <w:szCs w:val="18"/>
          <w:lang w:eastAsia="en-US"/>
        </w:rPr>
        <w:fldChar w:fldCharType="begin"/>
      </w:r>
      <w:r w:rsidRPr="00F40C02">
        <w:rPr>
          <w:szCs w:val="18"/>
          <w:lang w:eastAsia="en-US"/>
        </w:rPr>
        <w:instrText xml:space="preserve"> REF _Ref30258161 \r \h </w:instrText>
      </w:r>
      <w:r w:rsidR="00F40C02" w:rsidRPr="00F40C02">
        <w:rPr>
          <w:szCs w:val="18"/>
          <w:lang w:eastAsia="en-US"/>
        </w:rPr>
        <w:instrText xml:space="preserve"> \* MERGEFORMAT </w:instrText>
      </w:r>
      <w:r w:rsidRPr="00F40C02">
        <w:rPr>
          <w:szCs w:val="18"/>
          <w:lang w:eastAsia="en-US"/>
        </w:rPr>
      </w:r>
      <w:r w:rsidRPr="00F40C02">
        <w:rPr>
          <w:szCs w:val="18"/>
          <w:lang w:eastAsia="en-US"/>
        </w:rPr>
        <w:fldChar w:fldCharType="separate"/>
      </w:r>
      <w:r w:rsidR="00EC7E75">
        <w:rPr>
          <w:szCs w:val="18"/>
          <w:lang w:eastAsia="en-US"/>
        </w:rPr>
        <w:t>d)</w:t>
      </w:r>
      <w:r w:rsidRPr="00F40C02">
        <w:rPr>
          <w:szCs w:val="18"/>
          <w:lang w:eastAsia="en-US"/>
        </w:rPr>
        <w:fldChar w:fldCharType="end"/>
      </w:r>
      <w:r w:rsidRPr="00F40C02">
        <w:rPr>
          <w:szCs w:val="18"/>
          <w:lang w:eastAsia="en-US"/>
        </w:rPr>
        <w:t xml:space="preserve"> </w:t>
      </w:r>
      <w:r w:rsidR="003C2E28" w:rsidRPr="00F40C02">
        <w:rPr>
          <w:szCs w:val="18"/>
          <w:lang w:eastAsia="en-US"/>
        </w:rPr>
        <w:t xml:space="preserve">over </w:t>
      </w:r>
      <w:r w:rsidRPr="00F40C02">
        <w:rPr>
          <w:szCs w:val="18"/>
          <w:lang w:eastAsia="en-US"/>
        </w:rPr>
        <w:t xml:space="preserve">i lys av kredittvurderingen. </w:t>
      </w:r>
      <w:r w:rsidR="00B925F9" w:rsidRPr="00F40C02">
        <w:rPr>
          <w:szCs w:val="18"/>
        </w:rPr>
        <w:t xml:space="preserve">Samtlige styremedlemmer fikk anledning til å uttale seg og </w:t>
      </w:r>
      <w:r w:rsidRPr="00F40C02">
        <w:rPr>
          <w:szCs w:val="18"/>
        </w:rPr>
        <w:t>komme</w:t>
      </w:r>
      <w:r w:rsidR="00BF66F1" w:rsidRPr="00F40C02">
        <w:rPr>
          <w:szCs w:val="18"/>
        </w:rPr>
        <w:t xml:space="preserve"> med</w:t>
      </w:r>
      <w:r w:rsidRPr="00F40C02">
        <w:rPr>
          <w:szCs w:val="18"/>
        </w:rPr>
        <w:t xml:space="preserve"> innvendinger.</w:t>
      </w:r>
    </w:p>
    <w:p w14:paraId="5B6D4CDD" w14:textId="02A4607A" w:rsidR="00070983" w:rsidRPr="00F40C02" w:rsidRDefault="008E7C16" w:rsidP="00F816E6">
      <w:pPr>
        <w:pStyle w:val="BodyText"/>
        <w:rPr>
          <w:szCs w:val="18"/>
        </w:rPr>
      </w:pPr>
      <w:r w:rsidRPr="00F40C02">
        <w:rPr>
          <w:szCs w:val="18"/>
        </w:rPr>
        <w:t xml:space="preserve">Styret </w:t>
      </w:r>
      <w:r w:rsidR="003643B0" w:rsidRPr="00F40C02">
        <w:rPr>
          <w:szCs w:val="18"/>
        </w:rPr>
        <w:t>konkluderte</w:t>
      </w:r>
      <w:r w:rsidR="00BF66F1" w:rsidRPr="00F40C02">
        <w:rPr>
          <w:szCs w:val="18"/>
        </w:rPr>
        <w:t xml:space="preserve"> </w:t>
      </w:r>
      <w:r w:rsidR="00B925F9" w:rsidRPr="00F40C02">
        <w:rPr>
          <w:szCs w:val="18"/>
        </w:rPr>
        <w:t>med at det</w:t>
      </w:r>
      <w:r w:rsidR="00E136E0" w:rsidRPr="00F40C02">
        <w:rPr>
          <w:szCs w:val="18"/>
        </w:rPr>
        <w:t xml:space="preserve"> </w:t>
      </w:r>
      <w:r w:rsidR="00D411FD" w:rsidRPr="00F40C02">
        <w:rPr>
          <w:szCs w:val="18"/>
        </w:rPr>
        <w:t xml:space="preserve">er </w:t>
      </w:r>
      <w:r w:rsidR="00B925F9" w:rsidRPr="00F40C02">
        <w:rPr>
          <w:szCs w:val="18"/>
        </w:rPr>
        <w:t xml:space="preserve">i </w:t>
      </w:r>
      <w:r w:rsidR="00F975C7" w:rsidRPr="00F40C02">
        <w:rPr>
          <w:szCs w:val="18"/>
        </w:rPr>
        <w:t>selskapet</w:t>
      </w:r>
      <w:r w:rsidR="00B925F9" w:rsidRPr="00F40C02">
        <w:rPr>
          <w:szCs w:val="18"/>
        </w:rPr>
        <w:t xml:space="preserve">s interesse å </w:t>
      </w:r>
      <w:r w:rsidR="00EB67A6" w:rsidRPr="00F40C02">
        <w:rPr>
          <w:szCs w:val="18"/>
        </w:rPr>
        <w:t xml:space="preserve">inngå </w:t>
      </w:r>
      <w:r w:rsidR="00F16E1E" w:rsidRPr="00F40C02">
        <w:rPr>
          <w:szCs w:val="18"/>
        </w:rPr>
        <w:t>Sikkerhetsavtalen</w:t>
      </w:r>
      <w:r w:rsidR="00B4041D" w:rsidRPr="00F40C02">
        <w:rPr>
          <w:szCs w:val="18"/>
        </w:rPr>
        <w:t xml:space="preserve"> [</w:t>
      </w:r>
      <w:r w:rsidR="006D737C" w:rsidRPr="00F40C02">
        <w:rPr>
          <w:szCs w:val="18"/>
        </w:rPr>
        <w:t>og Internlånavtalen og</w:t>
      </w:r>
      <w:r w:rsidR="00CE6B9F" w:rsidRPr="00F40C02">
        <w:rPr>
          <w:szCs w:val="18"/>
        </w:rPr>
        <w:t xml:space="preserve"> tiltre </w:t>
      </w:r>
      <w:r w:rsidR="00C77F77" w:rsidRPr="00F40C02">
        <w:rPr>
          <w:szCs w:val="18"/>
        </w:rPr>
        <w:t>Låneavtalen</w:t>
      </w:r>
      <w:r w:rsidR="00CE6B9F" w:rsidRPr="00F40C02">
        <w:rPr>
          <w:szCs w:val="18"/>
        </w:rPr>
        <w:t>]</w:t>
      </w:r>
      <w:r w:rsidRPr="00F40C02">
        <w:rPr>
          <w:szCs w:val="18"/>
        </w:rPr>
        <w:t>, at</w:t>
      </w:r>
      <w:r w:rsidR="00EB67A6" w:rsidRPr="00F40C02">
        <w:rPr>
          <w:szCs w:val="18"/>
        </w:rPr>
        <w:t xml:space="preserve"> </w:t>
      </w:r>
      <w:r w:rsidR="0006323D">
        <w:rPr>
          <w:szCs w:val="18"/>
        </w:rPr>
        <w:t>[</w:t>
      </w:r>
      <w:r w:rsidR="00EB67A6" w:rsidRPr="00F40C02">
        <w:rPr>
          <w:szCs w:val="18"/>
        </w:rPr>
        <w:t>denne avtalen</w:t>
      </w:r>
      <w:r w:rsidR="0006323D">
        <w:rPr>
          <w:szCs w:val="18"/>
        </w:rPr>
        <w:t>]/</w:t>
      </w:r>
      <w:r w:rsidR="00EB67A6" w:rsidRPr="00F40C02">
        <w:rPr>
          <w:szCs w:val="18"/>
        </w:rPr>
        <w:t>[</w:t>
      </w:r>
      <w:r w:rsidRPr="00F40C02">
        <w:rPr>
          <w:szCs w:val="18"/>
        </w:rPr>
        <w:t>disse avtalene</w:t>
      </w:r>
      <w:r w:rsidR="00EB67A6" w:rsidRPr="00F40C02">
        <w:rPr>
          <w:szCs w:val="18"/>
        </w:rPr>
        <w:t>]</w:t>
      </w:r>
      <w:r w:rsidRPr="00F40C02">
        <w:rPr>
          <w:szCs w:val="18"/>
        </w:rPr>
        <w:t xml:space="preserve"> inngås på vanlige forretningsmessige vilkår og prinsipper, og</w:t>
      </w:r>
      <w:r w:rsidR="00BF66F1" w:rsidRPr="00F40C02">
        <w:rPr>
          <w:szCs w:val="18"/>
        </w:rPr>
        <w:t xml:space="preserve"> </w:t>
      </w:r>
      <w:r w:rsidRPr="00F40C02">
        <w:rPr>
          <w:szCs w:val="18"/>
        </w:rPr>
        <w:t xml:space="preserve">at kravet til forsvarlig egenkapital og likviditet i </w:t>
      </w:r>
      <w:r w:rsidR="003C2E28" w:rsidRPr="00F40C02">
        <w:rPr>
          <w:szCs w:val="18"/>
        </w:rPr>
        <w:t xml:space="preserve">aksjeloven </w:t>
      </w:r>
      <w:r w:rsidRPr="00F40C02">
        <w:rPr>
          <w:szCs w:val="18"/>
        </w:rPr>
        <w:t>§ 3-4 vil være oppfylt</w:t>
      </w:r>
      <w:r w:rsidR="00CE6B9F" w:rsidRPr="00F40C02">
        <w:rPr>
          <w:szCs w:val="18"/>
        </w:rPr>
        <w:t xml:space="preserve"> etter inngåelsen av </w:t>
      </w:r>
      <w:r w:rsidR="0006323D">
        <w:rPr>
          <w:szCs w:val="18"/>
        </w:rPr>
        <w:t>[</w:t>
      </w:r>
      <w:r w:rsidR="00EB67A6" w:rsidRPr="00F40C02">
        <w:rPr>
          <w:szCs w:val="18"/>
        </w:rPr>
        <w:t>denne avtalen</w:t>
      </w:r>
      <w:r w:rsidR="0006323D">
        <w:rPr>
          <w:szCs w:val="18"/>
        </w:rPr>
        <w:t>]/</w:t>
      </w:r>
      <w:r w:rsidR="00EB67A6" w:rsidRPr="00F40C02">
        <w:rPr>
          <w:szCs w:val="18"/>
        </w:rPr>
        <w:t>[disse avtalene]</w:t>
      </w:r>
      <w:r w:rsidRPr="00F40C02">
        <w:rPr>
          <w:szCs w:val="18"/>
        </w:rPr>
        <w:t xml:space="preserve">. </w:t>
      </w:r>
      <w:r w:rsidR="007F3E74" w:rsidRPr="00F40C02">
        <w:rPr>
          <w:szCs w:val="18"/>
        </w:rPr>
        <w:t>Det vises til r</w:t>
      </w:r>
      <w:r w:rsidR="00BF66F1" w:rsidRPr="00F40C02">
        <w:rPr>
          <w:szCs w:val="18"/>
        </w:rPr>
        <w:t>edegjørelsen for en nærmere begrunnelse for dette.</w:t>
      </w:r>
    </w:p>
    <w:p w14:paraId="29C30405" w14:textId="77777777" w:rsidR="00EB67A6" w:rsidRPr="00F40C02" w:rsidRDefault="008E7C16" w:rsidP="00BF66F1">
      <w:pPr>
        <w:pStyle w:val="BodyText"/>
        <w:rPr>
          <w:szCs w:val="18"/>
        </w:rPr>
      </w:pPr>
      <w:r w:rsidRPr="00F40C02">
        <w:rPr>
          <w:szCs w:val="18"/>
        </w:rPr>
        <w:t xml:space="preserve">Styret besluttet å signere </w:t>
      </w:r>
      <w:r w:rsidR="00F975C7" w:rsidRPr="00F40C02">
        <w:rPr>
          <w:szCs w:val="18"/>
        </w:rPr>
        <w:t>r</w:t>
      </w:r>
      <w:r w:rsidRPr="00F40C02">
        <w:rPr>
          <w:szCs w:val="18"/>
        </w:rPr>
        <w:t xml:space="preserve">edegjørelsen og uten opphold sende denne til Foretaksregisteret. </w:t>
      </w:r>
    </w:p>
    <w:p w14:paraId="4420B010" w14:textId="3BE605A8" w:rsidR="00CE6B9F" w:rsidRPr="00F40C02" w:rsidRDefault="008E7C16" w:rsidP="00BF66F1">
      <w:pPr>
        <w:pStyle w:val="BodyText"/>
        <w:rPr>
          <w:szCs w:val="18"/>
        </w:rPr>
      </w:pPr>
      <w:r w:rsidRPr="00F40C02">
        <w:rPr>
          <w:szCs w:val="18"/>
        </w:rPr>
        <w:t xml:space="preserve">Dessuten </w:t>
      </w:r>
      <w:r w:rsidR="002B12C4" w:rsidRPr="00F40C02">
        <w:rPr>
          <w:szCs w:val="18"/>
        </w:rPr>
        <w:t>vedtok</w:t>
      </w:r>
      <w:r w:rsidR="00BF66F1" w:rsidRPr="00F40C02">
        <w:rPr>
          <w:szCs w:val="18"/>
        </w:rPr>
        <w:t xml:space="preserve"> </w:t>
      </w:r>
      <w:r w:rsidRPr="00F40C02">
        <w:rPr>
          <w:szCs w:val="18"/>
        </w:rPr>
        <w:t xml:space="preserve">styret </w:t>
      </w:r>
      <w:r w:rsidR="00BF66F1" w:rsidRPr="00F40C02">
        <w:rPr>
          <w:szCs w:val="18"/>
        </w:rPr>
        <w:t>med forbehold om ge</w:t>
      </w:r>
      <w:r w:rsidR="009456D5" w:rsidRPr="00F40C02">
        <w:rPr>
          <w:szCs w:val="18"/>
        </w:rPr>
        <w:t>neralforsamlingens godkjennelse å i</w:t>
      </w:r>
      <w:r w:rsidR="00EB67A6" w:rsidRPr="00F40C02">
        <w:rPr>
          <w:szCs w:val="18"/>
        </w:rPr>
        <w:t xml:space="preserve">nngå </w:t>
      </w:r>
      <w:r w:rsidR="00F16E1E" w:rsidRPr="00F40C02">
        <w:rPr>
          <w:szCs w:val="18"/>
        </w:rPr>
        <w:t>Sikkerhetsavtalen</w:t>
      </w:r>
      <w:r w:rsidR="009456D5" w:rsidRPr="00F40C02">
        <w:rPr>
          <w:szCs w:val="18"/>
        </w:rPr>
        <w:t xml:space="preserve"> [og </w:t>
      </w:r>
      <w:r w:rsidR="00F16E1E" w:rsidRPr="00F40C02">
        <w:rPr>
          <w:szCs w:val="18"/>
        </w:rPr>
        <w:t xml:space="preserve">Internlånavtalen og </w:t>
      </w:r>
      <w:r w:rsidR="009456D5" w:rsidRPr="00F40C02">
        <w:rPr>
          <w:szCs w:val="18"/>
        </w:rPr>
        <w:t xml:space="preserve">tiltre Låneavtalen] og å yte den bistand som følger av </w:t>
      </w:r>
      <w:r w:rsidR="0006323D">
        <w:rPr>
          <w:szCs w:val="18"/>
        </w:rPr>
        <w:t>[</w:t>
      </w:r>
      <w:r w:rsidR="009456D5" w:rsidRPr="00F40C02">
        <w:rPr>
          <w:szCs w:val="18"/>
        </w:rPr>
        <w:t>denne avtalen</w:t>
      </w:r>
      <w:r w:rsidR="0006323D">
        <w:rPr>
          <w:szCs w:val="18"/>
        </w:rPr>
        <w:t>]/</w:t>
      </w:r>
      <w:r w:rsidR="009456D5" w:rsidRPr="00F40C02">
        <w:rPr>
          <w:szCs w:val="18"/>
        </w:rPr>
        <w:t>[disse avtalene].</w:t>
      </w:r>
    </w:p>
    <w:p w14:paraId="04507768" w14:textId="536355F1" w:rsidR="008E7C16" w:rsidRPr="00F40C02" w:rsidRDefault="00BF66F1" w:rsidP="00BF66F1">
      <w:pPr>
        <w:pStyle w:val="BodyText"/>
        <w:rPr>
          <w:szCs w:val="18"/>
        </w:rPr>
      </w:pPr>
      <w:r w:rsidRPr="00F40C02">
        <w:rPr>
          <w:szCs w:val="18"/>
        </w:rPr>
        <w:t xml:space="preserve">Videre ga styret </w:t>
      </w:r>
      <w:r w:rsidR="00CE6B9F" w:rsidRPr="00F40C02">
        <w:rPr>
          <w:szCs w:val="18"/>
        </w:rPr>
        <w:t xml:space="preserve">hver av </w:t>
      </w:r>
      <w:r w:rsidR="002B12C4" w:rsidRPr="00F40C02">
        <w:rPr>
          <w:szCs w:val="18"/>
        </w:rPr>
        <w:t>[</w:t>
      </w:r>
      <w:r w:rsidR="002B12C4" w:rsidRPr="00F40C02">
        <w:rPr>
          <w:szCs w:val="18"/>
          <w:highlight w:val="lightGray"/>
        </w:rPr>
        <w:t>navn på fullmektig</w:t>
      </w:r>
      <w:r w:rsidR="002B12C4" w:rsidRPr="00F40C02">
        <w:rPr>
          <w:szCs w:val="18"/>
        </w:rPr>
        <w:t xml:space="preserve">] </w:t>
      </w:r>
      <w:r w:rsidR="00CE6B9F" w:rsidRPr="00F40C02">
        <w:rPr>
          <w:szCs w:val="18"/>
        </w:rPr>
        <w:t>og [</w:t>
      </w:r>
      <w:r w:rsidR="00CE6B9F" w:rsidRPr="00F40C02">
        <w:rPr>
          <w:szCs w:val="18"/>
          <w:highlight w:val="lightGray"/>
        </w:rPr>
        <w:t>navn på fullmektig</w:t>
      </w:r>
      <w:r w:rsidR="00CE6B9F" w:rsidRPr="00F40C02">
        <w:rPr>
          <w:szCs w:val="18"/>
        </w:rPr>
        <w:t xml:space="preserve">] </w:t>
      </w:r>
      <w:r w:rsidR="002B12C4" w:rsidRPr="00F40C02">
        <w:rPr>
          <w:szCs w:val="18"/>
        </w:rPr>
        <w:t>fullmakt til</w:t>
      </w:r>
      <w:r w:rsidR="006F7D1F" w:rsidRPr="00F40C02">
        <w:rPr>
          <w:szCs w:val="18"/>
        </w:rPr>
        <w:t xml:space="preserve"> </w:t>
      </w:r>
      <w:r w:rsidR="00CE6B9F" w:rsidRPr="00F40C02">
        <w:rPr>
          <w:szCs w:val="18"/>
        </w:rPr>
        <w:t xml:space="preserve">alene </w:t>
      </w:r>
      <w:r w:rsidRPr="00F40C02">
        <w:rPr>
          <w:szCs w:val="18"/>
        </w:rPr>
        <w:t xml:space="preserve">å signere </w:t>
      </w:r>
      <w:r w:rsidR="003C2E28" w:rsidRPr="00F40C02">
        <w:rPr>
          <w:szCs w:val="18"/>
        </w:rPr>
        <w:t>(</w:t>
      </w:r>
      <w:r w:rsidR="002B0EF6" w:rsidRPr="00F40C02">
        <w:rPr>
          <w:szCs w:val="18"/>
        </w:rPr>
        <w:t xml:space="preserve">i) </w:t>
      </w:r>
      <w:r w:rsidR="0006323D">
        <w:rPr>
          <w:szCs w:val="18"/>
        </w:rPr>
        <w:t>[</w:t>
      </w:r>
      <w:r w:rsidR="00620A46" w:rsidRPr="00F40C02">
        <w:rPr>
          <w:szCs w:val="18"/>
        </w:rPr>
        <w:t>denne avtalen</w:t>
      </w:r>
      <w:r w:rsidR="0006323D">
        <w:rPr>
          <w:szCs w:val="18"/>
        </w:rPr>
        <w:t>]/</w:t>
      </w:r>
      <w:r w:rsidR="00620A46" w:rsidRPr="00F40C02">
        <w:rPr>
          <w:szCs w:val="18"/>
        </w:rPr>
        <w:t>[disse avtalene]</w:t>
      </w:r>
      <w:r w:rsidR="008E7C16" w:rsidRPr="00F40C02">
        <w:rPr>
          <w:szCs w:val="18"/>
        </w:rPr>
        <w:t xml:space="preserve">, </w:t>
      </w:r>
      <w:r w:rsidR="003C2E28" w:rsidRPr="00F40C02">
        <w:rPr>
          <w:szCs w:val="18"/>
        </w:rPr>
        <w:t>(</w:t>
      </w:r>
      <w:r w:rsidR="008E7C16" w:rsidRPr="00F40C02">
        <w:rPr>
          <w:szCs w:val="18"/>
        </w:rPr>
        <w:t>ii)</w:t>
      </w:r>
      <w:r w:rsidR="002B0EF6" w:rsidRPr="00F40C02">
        <w:rPr>
          <w:szCs w:val="18"/>
        </w:rPr>
        <w:t xml:space="preserve"> enhver avtale eller ethvert</w:t>
      </w:r>
      <w:r w:rsidR="008E7C16" w:rsidRPr="00F40C02">
        <w:rPr>
          <w:szCs w:val="18"/>
        </w:rPr>
        <w:t xml:space="preserve"> dokument det er henvist til i</w:t>
      </w:r>
      <w:r w:rsidR="00CE6B9F" w:rsidRPr="00F40C02">
        <w:rPr>
          <w:szCs w:val="18"/>
        </w:rPr>
        <w:t xml:space="preserve"> </w:t>
      </w:r>
      <w:r w:rsidR="0006323D">
        <w:rPr>
          <w:szCs w:val="18"/>
        </w:rPr>
        <w:lastRenderedPageBreak/>
        <w:t>[</w:t>
      </w:r>
      <w:r w:rsidR="00620A46" w:rsidRPr="00F40C02">
        <w:rPr>
          <w:szCs w:val="18"/>
        </w:rPr>
        <w:t>den</w:t>
      </w:r>
      <w:r w:rsidR="0006323D">
        <w:rPr>
          <w:szCs w:val="18"/>
        </w:rPr>
        <w:t>]/</w:t>
      </w:r>
      <w:r w:rsidR="00620A46" w:rsidRPr="00F40C02">
        <w:rPr>
          <w:szCs w:val="18"/>
        </w:rPr>
        <w:t>[</w:t>
      </w:r>
      <w:r w:rsidR="00CE6B9F" w:rsidRPr="00F40C02">
        <w:rPr>
          <w:szCs w:val="18"/>
        </w:rPr>
        <w:t>dem</w:t>
      </w:r>
      <w:r w:rsidR="00620A46" w:rsidRPr="00F40C02">
        <w:rPr>
          <w:szCs w:val="18"/>
        </w:rPr>
        <w:t>]</w:t>
      </w:r>
      <w:r w:rsidR="008E7C16" w:rsidRPr="00F40C02">
        <w:rPr>
          <w:szCs w:val="18"/>
        </w:rPr>
        <w:t xml:space="preserve">, eller som hver av fullmektigene finner nødvendig eller hensiktsmessig i </w:t>
      </w:r>
      <w:r w:rsidR="00CE6B9F" w:rsidRPr="00F40C02">
        <w:rPr>
          <w:szCs w:val="18"/>
        </w:rPr>
        <w:t xml:space="preserve">denne forbindelse, </w:t>
      </w:r>
      <w:r w:rsidR="008E7C16" w:rsidRPr="00F40C02">
        <w:rPr>
          <w:szCs w:val="18"/>
        </w:rPr>
        <w:t xml:space="preserve">og </w:t>
      </w:r>
      <w:r w:rsidR="003C2E28" w:rsidRPr="00F40C02">
        <w:rPr>
          <w:szCs w:val="18"/>
        </w:rPr>
        <w:t>(</w:t>
      </w:r>
      <w:r w:rsidR="00CE6B9F" w:rsidRPr="00F40C02">
        <w:rPr>
          <w:szCs w:val="18"/>
        </w:rPr>
        <w:t>iii</w:t>
      </w:r>
      <w:r w:rsidR="008E7C16" w:rsidRPr="00F40C02">
        <w:rPr>
          <w:szCs w:val="18"/>
        </w:rPr>
        <w:t xml:space="preserve">) enhver </w:t>
      </w:r>
      <w:r w:rsidR="00CE6B9F" w:rsidRPr="00F40C02">
        <w:rPr>
          <w:szCs w:val="18"/>
        </w:rPr>
        <w:t>mindre endring</w:t>
      </w:r>
      <w:r w:rsidR="008E7C16" w:rsidRPr="00F40C02">
        <w:rPr>
          <w:szCs w:val="18"/>
        </w:rPr>
        <w:t xml:space="preserve"> i de nevnte avtaler eller dokumenter</w:t>
      </w:r>
      <w:r w:rsidR="00620A46" w:rsidRPr="00F40C02">
        <w:rPr>
          <w:szCs w:val="18"/>
        </w:rPr>
        <w:t>.</w:t>
      </w:r>
    </w:p>
    <w:p w14:paraId="6E668FFB" w14:textId="77777777" w:rsidR="002057B0" w:rsidRPr="00F40C02" w:rsidRDefault="00FD685D" w:rsidP="00D40384">
      <w:pPr>
        <w:pStyle w:val="Heading1"/>
        <w:rPr>
          <w:szCs w:val="18"/>
        </w:rPr>
      </w:pPr>
      <w:r w:rsidRPr="00F40C02">
        <w:rPr>
          <w:szCs w:val="18"/>
        </w:rPr>
        <w:t>I</w:t>
      </w:r>
      <w:r w:rsidR="00D40384" w:rsidRPr="00F40C02">
        <w:rPr>
          <w:szCs w:val="18"/>
        </w:rPr>
        <w:t>nnkalling til ekstraordinær generalforsamling</w:t>
      </w:r>
    </w:p>
    <w:p w14:paraId="09A5B802" w14:textId="3447A579" w:rsidR="00250842" w:rsidRPr="00F40C02" w:rsidRDefault="003643B0" w:rsidP="00BF4C6C">
      <w:pPr>
        <w:pStyle w:val="BodyText"/>
        <w:rPr>
          <w:szCs w:val="18"/>
        </w:rPr>
      </w:pPr>
      <w:r w:rsidRPr="00F40C02">
        <w:rPr>
          <w:szCs w:val="18"/>
        </w:rPr>
        <w:t>Styret vedtok</w:t>
      </w:r>
      <w:r w:rsidR="00BF4C6C" w:rsidRPr="00F40C02">
        <w:rPr>
          <w:szCs w:val="18"/>
        </w:rPr>
        <w:t xml:space="preserve"> å innkalle til e</w:t>
      </w:r>
      <w:r w:rsidRPr="00F40C02">
        <w:rPr>
          <w:szCs w:val="18"/>
        </w:rPr>
        <w:t xml:space="preserve">kstraordinær generalforsamling </w:t>
      </w:r>
      <w:r w:rsidR="00250842" w:rsidRPr="00F40C02">
        <w:rPr>
          <w:szCs w:val="18"/>
        </w:rPr>
        <w:t>som skal behandle følgende saker</w:t>
      </w:r>
      <w:r w:rsidR="00194CEA" w:rsidRPr="00F40C02">
        <w:rPr>
          <w:szCs w:val="18"/>
        </w:rPr>
        <w:t>:</w:t>
      </w:r>
    </w:p>
    <w:p w14:paraId="6B031B5B" w14:textId="7CBAAE70" w:rsidR="00250842" w:rsidRPr="00F40C02" w:rsidRDefault="00250842" w:rsidP="00250842">
      <w:pPr>
        <w:pStyle w:val="BodyText"/>
        <w:numPr>
          <w:ilvl w:val="0"/>
          <w:numId w:val="39"/>
        </w:numPr>
        <w:rPr>
          <w:szCs w:val="18"/>
        </w:rPr>
      </w:pPr>
      <w:r w:rsidRPr="00F40C02">
        <w:rPr>
          <w:szCs w:val="18"/>
        </w:rPr>
        <w:t>Valg av møteleder og person til å undertegne protokollen sammen med møtelederen</w:t>
      </w:r>
    </w:p>
    <w:p w14:paraId="497A40FB" w14:textId="20C2EA96" w:rsidR="00F16E1E" w:rsidRPr="00F40C02" w:rsidRDefault="00250842" w:rsidP="00F16E1E">
      <w:pPr>
        <w:pStyle w:val="BodyText"/>
        <w:numPr>
          <w:ilvl w:val="0"/>
          <w:numId w:val="39"/>
        </w:numPr>
        <w:rPr>
          <w:szCs w:val="18"/>
        </w:rPr>
      </w:pPr>
      <w:r w:rsidRPr="00F40C02">
        <w:rPr>
          <w:szCs w:val="18"/>
        </w:rPr>
        <w:t>Godkjennelse av innkallingen og dagsordenen</w:t>
      </w:r>
      <w:r w:rsidRPr="00F40C02">
        <w:rPr>
          <w:rStyle w:val="FootnoteReference"/>
          <w:szCs w:val="18"/>
        </w:rPr>
        <w:footnoteReference w:id="5"/>
      </w:r>
    </w:p>
    <w:p w14:paraId="38A7380C" w14:textId="24F23D9E" w:rsidR="00250842" w:rsidRPr="00F40C02" w:rsidRDefault="00250842" w:rsidP="00F16E1E">
      <w:pPr>
        <w:pStyle w:val="BodyText"/>
        <w:numPr>
          <w:ilvl w:val="0"/>
          <w:numId w:val="39"/>
        </w:numPr>
        <w:rPr>
          <w:szCs w:val="18"/>
        </w:rPr>
      </w:pPr>
      <w:r w:rsidRPr="00F40C02">
        <w:rPr>
          <w:szCs w:val="18"/>
        </w:rPr>
        <w:t>Godkjennelse av styrets vedtak om finansiell bistand til aksjeerverv</w:t>
      </w:r>
    </w:p>
    <w:p w14:paraId="021DE57A" w14:textId="77777777" w:rsidR="00250842" w:rsidRPr="00F40C02" w:rsidRDefault="00250842" w:rsidP="00250842">
      <w:pPr>
        <w:pStyle w:val="BAHRScheduleBodytext"/>
        <w:keepNext/>
        <w:rPr>
          <w:rFonts w:ascii="Verdana" w:hAnsi="Verdana"/>
          <w:sz w:val="18"/>
          <w:szCs w:val="18"/>
        </w:rPr>
      </w:pPr>
      <w:r w:rsidRPr="00F40C02">
        <w:rPr>
          <w:rFonts w:ascii="Verdana" w:eastAsia="Times New Roman" w:hAnsi="Verdana" w:cs="Times New Roman"/>
          <w:sz w:val="18"/>
          <w:szCs w:val="18"/>
        </w:rPr>
        <w:t>[Saken skal behandles etter aksjeloven § 5-7. Styrets medlemmer erklærte at de ikke ønsker å uttale seg om saken på generalforsamlingen.]</w:t>
      </w:r>
      <w:r w:rsidRPr="00F40C02">
        <w:rPr>
          <w:rStyle w:val="FootnoteReference"/>
          <w:rFonts w:ascii="Verdana" w:hAnsi="Verdana"/>
          <w:b/>
          <w:sz w:val="18"/>
          <w:szCs w:val="18"/>
        </w:rPr>
        <w:footnoteReference w:id="6"/>
      </w:r>
    </w:p>
    <w:p w14:paraId="120C2F95" w14:textId="77B4B752" w:rsidR="00DA55EA" w:rsidRPr="00F40C02" w:rsidRDefault="00DA55EA" w:rsidP="00DA55EA">
      <w:pPr>
        <w:pStyle w:val="BodyText"/>
        <w:jc w:val="center"/>
        <w:rPr>
          <w:szCs w:val="18"/>
        </w:rPr>
      </w:pPr>
      <w:r w:rsidRPr="00F40C02">
        <w:rPr>
          <w:szCs w:val="18"/>
        </w:rPr>
        <w:t>* * *</w:t>
      </w:r>
    </w:p>
    <w:p w14:paraId="673F1556" w14:textId="77777777" w:rsidR="002B0EF6" w:rsidRPr="00F40C02" w:rsidRDefault="002B0EF6" w:rsidP="009B0B16">
      <w:pPr>
        <w:pStyle w:val="BodyText"/>
        <w:jc w:val="left"/>
        <w:rPr>
          <w:szCs w:val="18"/>
        </w:rPr>
      </w:pPr>
      <w:r w:rsidRPr="00F40C02">
        <w:rPr>
          <w:szCs w:val="18"/>
        </w:rPr>
        <w:t xml:space="preserve">Alle styrets beslutninger var enstemmige. Andre saker forelå ikke til behandling, og møtet ble hevet </w:t>
      </w:r>
    </w:p>
    <w:p w14:paraId="17AC5464" w14:textId="77777777" w:rsidR="00DA55EA" w:rsidRPr="00F40C02" w:rsidRDefault="00DA55EA" w:rsidP="0050195D">
      <w:pPr>
        <w:autoSpaceDE w:val="0"/>
        <w:autoSpaceDN w:val="0"/>
        <w:adjustRightInd w:val="0"/>
        <w:spacing w:after="240"/>
        <w:jc w:val="center"/>
        <w:rPr>
          <w:rFonts w:cs="Verdana"/>
          <w:color w:val="000000"/>
          <w:szCs w:val="18"/>
        </w:rPr>
      </w:pPr>
    </w:p>
    <w:tbl>
      <w:tblPr>
        <w:tblW w:w="5000" w:type="pct"/>
        <w:jc w:val="center"/>
        <w:tblLayout w:type="fixed"/>
        <w:tblLook w:val="0000" w:firstRow="0" w:lastRow="0" w:firstColumn="0" w:lastColumn="0" w:noHBand="0" w:noVBand="0"/>
      </w:tblPr>
      <w:tblGrid>
        <w:gridCol w:w="4677"/>
        <w:gridCol w:w="4678"/>
      </w:tblGrid>
      <w:tr w:rsidR="00D072D6" w:rsidRPr="00F40C02" w14:paraId="0DF06737" w14:textId="77777777" w:rsidTr="00636D1D">
        <w:trPr>
          <w:trHeight w:val="80"/>
          <w:jc w:val="center"/>
        </w:trPr>
        <w:tc>
          <w:tcPr>
            <w:tcW w:w="5000" w:type="pct"/>
            <w:gridSpan w:val="2"/>
            <w:shd w:val="clear" w:color="auto" w:fill="auto"/>
            <w:vAlign w:val="bottom"/>
          </w:tcPr>
          <w:p w14:paraId="492E3D3F" w14:textId="190EFD4A" w:rsidR="00D072D6" w:rsidRPr="00F40C02" w:rsidRDefault="00D072D6" w:rsidP="002B0EF6">
            <w:pPr>
              <w:pStyle w:val="Signature"/>
              <w:keepNext/>
              <w:spacing w:after="240"/>
              <w:jc w:val="both"/>
              <w:rPr>
                <w:rFonts w:cs="Verdana"/>
                <w:color w:val="000000"/>
                <w:szCs w:val="18"/>
                <w:highlight w:val="yellow"/>
              </w:rPr>
            </w:pPr>
          </w:p>
        </w:tc>
      </w:tr>
      <w:tr w:rsidR="00B95242" w:rsidRPr="00F40C02" w14:paraId="01AA0AD4" w14:textId="77777777" w:rsidTr="001D4F04">
        <w:trPr>
          <w:trHeight w:val="680"/>
          <w:jc w:val="center"/>
        </w:trPr>
        <w:tc>
          <w:tcPr>
            <w:tcW w:w="2500" w:type="pct"/>
            <w:shd w:val="clear" w:color="auto" w:fill="auto"/>
            <w:vAlign w:val="bottom"/>
          </w:tcPr>
          <w:p w14:paraId="69CE7C5E" w14:textId="77777777" w:rsidR="00B95242" w:rsidRPr="00F40C02" w:rsidRDefault="00B95242" w:rsidP="001D4F04">
            <w:pPr>
              <w:pStyle w:val="Signature"/>
              <w:keepNext/>
              <w:rPr>
                <w:szCs w:val="18"/>
              </w:rPr>
            </w:pPr>
            <w:r w:rsidRPr="00F40C02">
              <w:rPr>
                <w:szCs w:val="18"/>
              </w:rPr>
              <w:t>____________________</w:t>
            </w:r>
          </w:p>
        </w:tc>
        <w:tc>
          <w:tcPr>
            <w:tcW w:w="2500" w:type="pct"/>
            <w:shd w:val="clear" w:color="auto" w:fill="auto"/>
            <w:vAlign w:val="bottom"/>
          </w:tcPr>
          <w:p w14:paraId="318620EE" w14:textId="77777777" w:rsidR="00B95242" w:rsidRPr="00F40C02" w:rsidRDefault="00B95242" w:rsidP="001D4F04">
            <w:pPr>
              <w:pStyle w:val="Signature"/>
              <w:keepNext/>
              <w:rPr>
                <w:szCs w:val="18"/>
              </w:rPr>
            </w:pPr>
            <w:r w:rsidRPr="00F40C02">
              <w:rPr>
                <w:szCs w:val="18"/>
              </w:rPr>
              <w:t>____________________</w:t>
            </w:r>
          </w:p>
        </w:tc>
      </w:tr>
      <w:tr w:rsidR="00B95242" w:rsidRPr="00F40C02" w14:paraId="70F89FC6" w14:textId="77777777" w:rsidTr="001D4F04">
        <w:trPr>
          <w:jc w:val="center"/>
        </w:trPr>
        <w:tc>
          <w:tcPr>
            <w:tcW w:w="2500" w:type="pct"/>
            <w:shd w:val="clear" w:color="auto" w:fill="auto"/>
          </w:tcPr>
          <w:p w14:paraId="736E1B9D" w14:textId="5AD91218" w:rsidR="00B95242" w:rsidRPr="00F40C02" w:rsidRDefault="00F816E6" w:rsidP="002B0EF6">
            <w:pPr>
              <w:pStyle w:val="Signature"/>
              <w:keepNext/>
              <w:rPr>
                <w:szCs w:val="18"/>
              </w:rPr>
            </w:pPr>
            <w:r w:rsidRPr="00F40C02">
              <w:rPr>
                <w:szCs w:val="18"/>
              </w:rPr>
              <w:t>[</w:t>
            </w:r>
            <w:r w:rsidRPr="00F40C02">
              <w:rPr>
                <w:szCs w:val="18"/>
              </w:rPr>
              <w:sym w:font="Symbol" w:char="F0B7"/>
            </w:r>
            <w:r w:rsidRPr="00F40C02">
              <w:rPr>
                <w:szCs w:val="18"/>
              </w:rPr>
              <w:t>]</w:t>
            </w:r>
            <w:r w:rsidR="00B95242" w:rsidRPr="00F40C02">
              <w:rPr>
                <w:szCs w:val="18"/>
              </w:rPr>
              <w:br/>
            </w:r>
          </w:p>
        </w:tc>
        <w:tc>
          <w:tcPr>
            <w:tcW w:w="2500" w:type="pct"/>
            <w:shd w:val="clear" w:color="auto" w:fill="auto"/>
          </w:tcPr>
          <w:p w14:paraId="62264381" w14:textId="08E52C17" w:rsidR="00B95242" w:rsidRPr="00F40C02" w:rsidRDefault="00F816E6" w:rsidP="001D4F04">
            <w:pPr>
              <w:pStyle w:val="Signature"/>
              <w:keepNext/>
              <w:rPr>
                <w:szCs w:val="18"/>
              </w:rPr>
            </w:pPr>
            <w:r w:rsidRPr="00F40C02">
              <w:rPr>
                <w:szCs w:val="18"/>
              </w:rPr>
              <w:t>[</w:t>
            </w:r>
            <w:r w:rsidRPr="00F40C02">
              <w:rPr>
                <w:szCs w:val="18"/>
              </w:rPr>
              <w:sym w:font="Symbol" w:char="F0B7"/>
            </w:r>
            <w:r w:rsidRPr="00F40C02">
              <w:rPr>
                <w:szCs w:val="18"/>
              </w:rPr>
              <w:t>]</w:t>
            </w:r>
            <w:r w:rsidR="00B95242" w:rsidRPr="00F40C02">
              <w:rPr>
                <w:szCs w:val="18"/>
              </w:rPr>
              <w:br/>
            </w:r>
          </w:p>
        </w:tc>
      </w:tr>
      <w:tr w:rsidR="00B95242" w:rsidRPr="00F40C02" w14:paraId="529B3E6B" w14:textId="77777777" w:rsidTr="001D4F04">
        <w:trPr>
          <w:trHeight w:val="397"/>
          <w:jc w:val="center"/>
        </w:trPr>
        <w:tc>
          <w:tcPr>
            <w:tcW w:w="2500" w:type="pct"/>
            <w:shd w:val="clear" w:color="auto" w:fill="auto"/>
          </w:tcPr>
          <w:p w14:paraId="0D166F0F" w14:textId="77777777" w:rsidR="00B95242" w:rsidRPr="00F40C02" w:rsidRDefault="00B95242" w:rsidP="002B0EF6">
            <w:pPr>
              <w:pStyle w:val="Signature"/>
              <w:keepNext/>
              <w:jc w:val="both"/>
              <w:rPr>
                <w:szCs w:val="18"/>
              </w:rPr>
            </w:pPr>
          </w:p>
        </w:tc>
        <w:tc>
          <w:tcPr>
            <w:tcW w:w="2500" w:type="pct"/>
            <w:shd w:val="clear" w:color="auto" w:fill="auto"/>
          </w:tcPr>
          <w:p w14:paraId="30AF5D4E" w14:textId="77777777" w:rsidR="00B95242" w:rsidRPr="00F40C02" w:rsidRDefault="00B95242" w:rsidP="001D4F04">
            <w:pPr>
              <w:pStyle w:val="Signature"/>
              <w:keepNext/>
              <w:rPr>
                <w:szCs w:val="18"/>
              </w:rPr>
            </w:pPr>
          </w:p>
        </w:tc>
      </w:tr>
      <w:tr w:rsidR="00B95242" w:rsidRPr="00F40C02" w14:paraId="64B53B50" w14:textId="77777777" w:rsidTr="001D4F04">
        <w:trPr>
          <w:trHeight w:val="680"/>
          <w:jc w:val="center"/>
        </w:trPr>
        <w:tc>
          <w:tcPr>
            <w:tcW w:w="2500" w:type="pct"/>
            <w:shd w:val="clear" w:color="auto" w:fill="auto"/>
            <w:vAlign w:val="bottom"/>
          </w:tcPr>
          <w:p w14:paraId="28B67AD8" w14:textId="77777777" w:rsidR="00B95242" w:rsidRPr="00F40C02" w:rsidRDefault="00B95242" w:rsidP="001D4F04">
            <w:pPr>
              <w:pStyle w:val="Signature"/>
              <w:keepNext/>
              <w:rPr>
                <w:szCs w:val="18"/>
              </w:rPr>
            </w:pPr>
            <w:r w:rsidRPr="00F40C02">
              <w:rPr>
                <w:szCs w:val="18"/>
              </w:rPr>
              <w:t>____________________</w:t>
            </w:r>
          </w:p>
        </w:tc>
        <w:tc>
          <w:tcPr>
            <w:tcW w:w="2500" w:type="pct"/>
            <w:shd w:val="clear" w:color="auto" w:fill="auto"/>
            <w:vAlign w:val="bottom"/>
          </w:tcPr>
          <w:p w14:paraId="7B93807D" w14:textId="77777777" w:rsidR="00B95242" w:rsidRPr="00F40C02" w:rsidRDefault="00B95242" w:rsidP="001D4F04">
            <w:pPr>
              <w:pStyle w:val="Signature"/>
              <w:keepNext/>
              <w:rPr>
                <w:szCs w:val="18"/>
              </w:rPr>
            </w:pPr>
            <w:r w:rsidRPr="00F40C02">
              <w:rPr>
                <w:szCs w:val="18"/>
              </w:rPr>
              <w:t>____________________</w:t>
            </w:r>
          </w:p>
        </w:tc>
      </w:tr>
      <w:tr w:rsidR="00B95242" w:rsidRPr="00F40C02" w14:paraId="43C636BF" w14:textId="77777777" w:rsidTr="001D4F04">
        <w:trPr>
          <w:jc w:val="center"/>
        </w:trPr>
        <w:tc>
          <w:tcPr>
            <w:tcW w:w="2500" w:type="pct"/>
            <w:shd w:val="clear" w:color="auto" w:fill="auto"/>
          </w:tcPr>
          <w:p w14:paraId="17B1484D" w14:textId="54981535" w:rsidR="00B95242" w:rsidRPr="00F40C02" w:rsidRDefault="00F816E6" w:rsidP="002B0EF6">
            <w:pPr>
              <w:pStyle w:val="Signature"/>
              <w:keepNext/>
              <w:rPr>
                <w:szCs w:val="18"/>
              </w:rPr>
            </w:pPr>
            <w:r w:rsidRPr="00F40C02">
              <w:rPr>
                <w:szCs w:val="18"/>
              </w:rPr>
              <w:t>[</w:t>
            </w:r>
            <w:r w:rsidRPr="00F40C02">
              <w:rPr>
                <w:szCs w:val="18"/>
              </w:rPr>
              <w:sym w:font="Symbol" w:char="F0B7"/>
            </w:r>
            <w:r w:rsidRPr="00F40C02">
              <w:rPr>
                <w:szCs w:val="18"/>
              </w:rPr>
              <w:t>]</w:t>
            </w:r>
            <w:r w:rsidR="00B95242" w:rsidRPr="00F40C02">
              <w:rPr>
                <w:szCs w:val="18"/>
              </w:rPr>
              <w:br/>
            </w:r>
          </w:p>
        </w:tc>
        <w:tc>
          <w:tcPr>
            <w:tcW w:w="2500" w:type="pct"/>
            <w:shd w:val="clear" w:color="auto" w:fill="auto"/>
          </w:tcPr>
          <w:p w14:paraId="072F7C75" w14:textId="69728112" w:rsidR="00B95242" w:rsidRPr="00F40C02" w:rsidRDefault="00F816E6" w:rsidP="002B0EF6">
            <w:pPr>
              <w:pStyle w:val="Signature"/>
              <w:keepNext/>
              <w:rPr>
                <w:szCs w:val="18"/>
              </w:rPr>
            </w:pPr>
            <w:r w:rsidRPr="00F40C02">
              <w:rPr>
                <w:szCs w:val="18"/>
              </w:rPr>
              <w:t>[</w:t>
            </w:r>
            <w:r w:rsidRPr="00F40C02">
              <w:rPr>
                <w:szCs w:val="18"/>
              </w:rPr>
              <w:sym w:font="Symbol" w:char="F0B7"/>
            </w:r>
            <w:r w:rsidRPr="00F40C02">
              <w:rPr>
                <w:szCs w:val="18"/>
              </w:rPr>
              <w:t>]</w:t>
            </w:r>
            <w:r w:rsidR="00B95242" w:rsidRPr="00F40C02">
              <w:rPr>
                <w:szCs w:val="18"/>
              </w:rPr>
              <w:br/>
            </w:r>
          </w:p>
        </w:tc>
      </w:tr>
      <w:tr w:rsidR="00B95242" w:rsidRPr="00F40C02" w14:paraId="3299ACDE" w14:textId="77777777" w:rsidTr="001D4F04">
        <w:trPr>
          <w:trHeight w:val="397"/>
          <w:jc w:val="center"/>
        </w:trPr>
        <w:tc>
          <w:tcPr>
            <w:tcW w:w="2500" w:type="pct"/>
            <w:shd w:val="clear" w:color="auto" w:fill="auto"/>
          </w:tcPr>
          <w:p w14:paraId="262F179A" w14:textId="77777777" w:rsidR="00B95242" w:rsidRPr="00F40C02" w:rsidRDefault="00B95242" w:rsidP="001D4F04">
            <w:pPr>
              <w:pStyle w:val="Signature"/>
              <w:keepNext/>
              <w:rPr>
                <w:szCs w:val="18"/>
              </w:rPr>
            </w:pPr>
          </w:p>
        </w:tc>
        <w:tc>
          <w:tcPr>
            <w:tcW w:w="2500" w:type="pct"/>
            <w:shd w:val="clear" w:color="auto" w:fill="auto"/>
          </w:tcPr>
          <w:p w14:paraId="77A93D18" w14:textId="77777777" w:rsidR="00B95242" w:rsidRPr="00F40C02" w:rsidRDefault="00B95242" w:rsidP="001D4F04">
            <w:pPr>
              <w:pStyle w:val="Signature"/>
              <w:keepNext/>
              <w:rPr>
                <w:szCs w:val="18"/>
              </w:rPr>
            </w:pPr>
          </w:p>
        </w:tc>
      </w:tr>
    </w:tbl>
    <w:p w14:paraId="21103514" w14:textId="77777777" w:rsidR="008C4E88" w:rsidRPr="00F40C02" w:rsidRDefault="008C4E88" w:rsidP="00E87C6D">
      <w:pPr>
        <w:pStyle w:val="Heading5"/>
        <w:rPr>
          <w:szCs w:val="18"/>
        </w:rPr>
        <w:sectPr w:rsidR="008C4E88" w:rsidRPr="00F40C02" w:rsidSect="00731375">
          <w:headerReference w:type="even" r:id="rId9"/>
          <w:headerReference w:type="default" r:id="rId10"/>
          <w:footerReference w:type="even" r:id="rId11"/>
          <w:footerReference w:type="default" r:id="rId12"/>
          <w:headerReference w:type="first" r:id="rId13"/>
          <w:footerReference w:type="first" r:id="rId14"/>
          <w:pgSz w:w="11907" w:h="16839" w:code="9"/>
          <w:pgMar w:top="1664" w:right="1134" w:bottom="1418" w:left="1418" w:header="1417" w:footer="709" w:gutter="0"/>
          <w:paperSrc w:first="265" w:other="265"/>
          <w:cols w:space="708"/>
          <w:docGrid w:linePitch="360"/>
        </w:sectPr>
      </w:pPr>
    </w:p>
    <w:p w14:paraId="47599AD5" w14:textId="30481688" w:rsidR="007E6571" w:rsidRPr="00F40C02" w:rsidRDefault="007E6571" w:rsidP="007E6571">
      <w:pPr>
        <w:spacing w:after="280" w:afterAutospacing="1"/>
        <w:rPr>
          <w:szCs w:val="18"/>
        </w:rPr>
      </w:pPr>
      <w:r w:rsidRPr="00F40C02">
        <w:rPr>
          <w:szCs w:val="18"/>
        </w:rPr>
        <w:lastRenderedPageBreak/>
        <w:t xml:space="preserve">Til generalforsamlingen i </w:t>
      </w:r>
      <w:r w:rsidR="009B0B16" w:rsidRPr="00F40C02">
        <w:rPr>
          <w:szCs w:val="18"/>
          <w:highlight w:val="lightGray"/>
        </w:rPr>
        <w:t>[Selskapet]</w:t>
      </w:r>
      <w:r w:rsidR="009B0B16" w:rsidRPr="00F40C02">
        <w:rPr>
          <w:szCs w:val="18"/>
        </w:rPr>
        <w:t xml:space="preserve">, org.nr. </w:t>
      </w:r>
      <w:r w:rsidR="009B0B16" w:rsidRPr="00F40C02">
        <w:rPr>
          <w:szCs w:val="18"/>
          <w:highlight w:val="lightGray"/>
        </w:rPr>
        <w:t>[org.nr. Selskapet]</w:t>
      </w:r>
    </w:p>
    <w:p w14:paraId="5395B63E" w14:textId="77777777" w:rsidR="00E96D3B" w:rsidRPr="00F40C02" w:rsidRDefault="00E96D3B" w:rsidP="00E96D3B">
      <w:pPr>
        <w:pStyle w:val="BodyText"/>
        <w:rPr>
          <w:szCs w:val="18"/>
        </w:rPr>
      </w:pPr>
    </w:p>
    <w:p w14:paraId="317D52B3" w14:textId="6675E2E4" w:rsidR="007E6571" w:rsidRPr="00F40C02" w:rsidRDefault="00E96D3B" w:rsidP="00587DC5">
      <w:pPr>
        <w:pStyle w:val="Heading5"/>
        <w:numPr>
          <w:ilvl w:val="0"/>
          <w:numId w:val="0"/>
        </w:numPr>
        <w:jc w:val="center"/>
        <w:rPr>
          <w:b/>
          <w:szCs w:val="18"/>
        </w:rPr>
      </w:pPr>
      <w:r w:rsidRPr="00F40C02">
        <w:rPr>
          <w:b/>
          <w:szCs w:val="18"/>
        </w:rPr>
        <w:t xml:space="preserve">REDEGJØRELSE </w:t>
      </w:r>
      <w:r w:rsidR="00807E1F" w:rsidRPr="00F40C02">
        <w:rPr>
          <w:b/>
          <w:szCs w:val="18"/>
        </w:rPr>
        <w:t xml:space="preserve">OG ERKLÆRING </w:t>
      </w:r>
      <w:r w:rsidR="00F975C7" w:rsidRPr="00F40C02">
        <w:rPr>
          <w:b/>
          <w:szCs w:val="18"/>
        </w:rPr>
        <w:t xml:space="preserve">FRA STYRET </w:t>
      </w:r>
      <w:r w:rsidR="00D35649" w:rsidRPr="00F40C02">
        <w:rPr>
          <w:b/>
          <w:szCs w:val="18"/>
        </w:rPr>
        <w:t>OM</w:t>
      </w:r>
      <w:r w:rsidRPr="00F40C02">
        <w:rPr>
          <w:b/>
          <w:szCs w:val="18"/>
        </w:rPr>
        <w:t xml:space="preserve"> </w:t>
      </w:r>
      <w:r w:rsidR="00641C0F" w:rsidRPr="00F40C02">
        <w:rPr>
          <w:b/>
          <w:szCs w:val="18"/>
        </w:rPr>
        <w:t>FINANSIELL BISTAND</w:t>
      </w:r>
    </w:p>
    <w:p w14:paraId="3FFBE583" w14:textId="67995743" w:rsidR="00A674B6" w:rsidRPr="00F40C02" w:rsidRDefault="00573B4C" w:rsidP="00573B4C">
      <w:pPr>
        <w:spacing w:after="240" w:line="300" w:lineRule="auto"/>
        <w:rPr>
          <w:szCs w:val="18"/>
        </w:rPr>
      </w:pPr>
      <w:r w:rsidRPr="00F40C02">
        <w:rPr>
          <w:szCs w:val="18"/>
        </w:rPr>
        <w:t>Styre</w:t>
      </w:r>
      <w:r w:rsidR="00F324CC" w:rsidRPr="00F40C02">
        <w:rPr>
          <w:szCs w:val="18"/>
        </w:rPr>
        <w:t>t</w:t>
      </w:r>
      <w:r w:rsidRPr="00F40C02">
        <w:rPr>
          <w:szCs w:val="18"/>
        </w:rPr>
        <w:t xml:space="preserve"> i </w:t>
      </w:r>
      <w:r w:rsidR="009B0B16" w:rsidRPr="00F40C02">
        <w:rPr>
          <w:szCs w:val="18"/>
          <w:highlight w:val="lightGray"/>
        </w:rPr>
        <w:t>[Selskapet]</w:t>
      </w:r>
      <w:r w:rsidR="009B0B16" w:rsidRPr="00F40C02">
        <w:rPr>
          <w:szCs w:val="18"/>
        </w:rPr>
        <w:t xml:space="preserve"> </w:t>
      </w:r>
      <w:r w:rsidRPr="00F40C02">
        <w:rPr>
          <w:szCs w:val="18"/>
        </w:rPr>
        <w:t xml:space="preserve">har </w:t>
      </w:r>
      <w:r w:rsidR="00F975C7" w:rsidRPr="00F40C02">
        <w:rPr>
          <w:szCs w:val="18"/>
        </w:rPr>
        <w:t>foreslått at selskapet</w:t>
      </w:r>
      <w:r w:rsidRPr="00F40C02">
        <w:rPr>
          <w:szCs w:val="18"/>
        </w:rPr>
        <w:t xml:space="preserve"> yte</w:t>
      </w:r>
      <w:r w:rsidR="00F975C7" w:rsidRPr="00F40C02">
        <w:rPr>
          <w:szCs w:val="18"/>
        </w:rPr>
        <w:t>r</w:t>
      </w:r>
      <w:r w:rsidRPr="00F40C02">
        <w:rPr>
          <w:szCs w:val="18"/>
        </w:rPr>
        <w:t xml:space="preserve"> finansiell bistand i forbindelse med </w:t>
      </w:r>
      <w:r w:rsidR="00F975C7" w:rsidRPr="00F40C02">
        <w:rPr>
          <w:szCs w:val="18"/>
        </w:rPr>
        <w:t xml:space="preserve">at </w:t>
      </w:r>
      <w:r w:rsidRPr="00F40C02">
        <w:rPr>
          <w:szCs w:val="18"/>
          <w:highlight w:val="lightGray"/>
        </w:rPr>
        <w:t>[</w:t>
      </w:r>
      <w:r w:rsidR="00BD5949" w:rsidRPr="00F40C02">
        <w:rPr>
          <w:szCs w:val="18"/>
          <w:highlight w:val="lightGray"/>
        </w:rPr>
        <w:t>Kjøper</w:t>
      </w:r>
      <w:r w:rsidRPr="00F40C02">
        <w:rPr>
          <w:szCs w:val="18"/>
          <w:highlight w:val="lightGray"/>
        </w:rPr>
        <w:t>]</w:t>
      </w:r>
      <w:r w:rsidRPr="00F40C02">
        <w:rPr>
          <w:szCs w:val="18"/>
        </w:rPr>
        <w:t>, org</w:t>
      </w:r>
      <w:r w:rsidR="002B0EF6" w:rsidRPr="00F40C02">
        <w:rPr>
          <w:szCs w:val="18"/>
        </w:rPr>
        <w:t>.</w:t>
      </w:r>
      <w:r w:rsidR="00AE18CA" w:rsidRPr="00F40C02">
        <w:rPr>
          <w:szCs w:val="18"/>
        </w:rPr>
        <w:t xml:space="preserve">nr. </w:t>
      </w:r>
      <w:r w:rsidRPr="00F40C02">
        <w:rPr>
          <w:szCs w:val="18"/>
          <w:highlight w:val="lightGray"/>
        </w:rPr>
        <w:t>[</w:t>
      </w:r>
      <w:r w:rsidR="00F324CC" w:rsidRPr="00F40C02">
        <w:rPr>
          <w:szCs w:val="18"/>
          <w:highlight w:val="lightGray"/>
        </w:rPr>
        <w:t>organisasjonsnummer</w:t>
      </w:r>
      <w:r w:rsidRPr="00F40C02">
        <w:rPr>
          <w:szCs w:val="18"/>
          <w:highlight w:val="lightGray"/>
        </w:rPr>
        <w:t>]</w:t>
      </w:r>
      <w:r w:rsidRPr="00F40C02">
        <w:rPr>
          <w:szCs w:val="18"/>
        </w:rPr>
        <w:t xml:space="preserve"> (</w:t>
      </w:r>
      <w:r w:rsidR="00BD4C8D" w:rsidRPr="00F40C02">
        <w:rPr>
          <w:b/>
          <w:szCs w:val="18"/>
        </w:rPr>
        <w:t>Kjøper</w:t>
      </w:r>
      <w:r w:rsidRPr="00F40C02">
        <w:rPr>
          <w:szCs w:val="18"/>
        </w:rPr>
        <w:t>) erverv</w:t>
      </w:r>
      <w:r w:rsidR="00F975C7" w:rsidRPr="00F40C02">
        <w:rPr>
          <w:szCs w:val="18"/>
        </w:rPr>
        <w:t>er</w:t>
      </w:r>
      <w:r w:rsidRPr="00F40C02">
        <w:rPr>
          <w:szCs w:val="18"/>
        </w:rPr>
        <w:t xml:space="preserve"> </w:t>
      </w:r>
      <w:r w:rsidR="00AE18CA" w:rsidRPr="00F40C02">
        <w:rPr>
          <w:szCs w:val="18"/>
        </w:rPr>
        <w:t xml:space="preserve">aksjer </w:t>
      </w:r>
      <w:r w:rsidR="000C6629" w:rsidRPr="00F40C02">
        <w:rPr>
          <w:szCs w:val="18"/>
        </w:rPr>
        <w:t xml:space="preserve">i </w:t>
      </w:r>
      <w:r w:rsidR="007C39DE">
        <w:rPr>
          <w:szCs w:val="18"/>
        </w:rPr>
        <w:t>[</w:t>
      </w:r>
      <w:r w:rsidR="000C6629" w:rsidRPr="00F40C02">
        <w:rPr>
          <w:szCs w:val="18"/>
        </w:rPr>
        <w:t>selskapet</w:t>
      </w:r>
      <w:r w:rsidR="007C39DE">
        <w:rPr>
          <w:szCs w:val="18"/>
        </w:rPr>
        <w:t>]/</w:t>
      </w:r>
      <w:r w:rsidR="000C6629" w:rsidRPr="00F40C02">
        <w:rPr>
          <w:szCs w:val="18"/>
        </w:rPr>
        <w:t xml:space="preserve">[selskapets morselskap, </w:t>
      </w:r>
      <w:r w:rsidR="000C6629" w:rsidRPr="00F40C02">
        <w:rPr>
          <w:szCs w:val="18"/>
          <w:highlight w:val="lightGray"/>
        </w:rPr>
        <w:t>[selskapsnavn]</w:t>
      </w:r>
      <w:r w:rsidR="000C6629" w:rsidRPr="00F40C02">
        <w:rPr>
          <w:szCs w:val="18"/>
        </w:rPr>
        <w:t xml:space="preserve"> (</w:t>
      </w:r>
      <w:r w:rsidR="000C6629" w:rsidRPr="00F40C02">
        <w:rPr>
          <w:b/>
          <w:szCs w:val="18"/>
        </w:rPr>
        <w:t>Morselskapet</w:t>
      </w:r>
      <w:r w:rsidR="000C6629" w:rsidRPr="00F40C02">
        <w:rPr>
          <w:szCs w:val="18"/>
        </w:rPr>
        <w:t>)].</w:t>
      </w:r>
    </w:p>
    <w:p w14:paraId="4DB34774" w14:textId="6B6ECC7E" w:rsidR="00C77F77" w:rsidRPr="00F40C02" w:rsidRDefault="005808EE" w:rsidP="00573B4C">
      <w:pPr>
        <w:spacing w:after="240" w:line="300" w:lineRule="auto"/>
        <w:rPr>
          <w:szCs w:val="18"/>
        </w:rPr>
      </w:pPr>
      <w:r w:rsidRPr="00F40C02">
        <w:rPr>
          <w:szCs w:val="18"/>
          <w:lang w:eastAsia="en-US"/>
        </w:rPr>
        <w:t>Denne redegjørelse</w:t>
      </w:r>
      <w:r w:rsidR="00F975C7" w:rsidRPr="00F40C02">
        <w:rPr>
          <w:szCs w:val="18"/>
          <w:lang w:eastAsia="en-US"/>
        </w:rPr>
        <w:t xml:space="preserve"> </w:t>
      </w:r>
      <w:r w:rsidRPr="00F40C02">
        <w:rPr>
          <w:szCs w:val="18"/>
        </w:rPr>
        <w:t>og erklæring</w:t>
      </w:r>
      <w:r w:rsidR="00F975C7" w:rsidRPr="00F40C02">
        <w:rPr>
          <w:szCs w:val="18"/>
        </w:rPr>
        <w:t xml:space="preserve"> </w:t>
      </w:r>
      <w:r w:rsidR="00A40B94">
        <w:rPr>
          <w:szCs w:val="18"/>
        </w:rPr>
        <w:t xml:space="preserve">er utarbeidet i samsvar med </w:t>
      </w:r>
      <w:r w:rsidR="00F975C7" w:rsidRPr="00F40C02">
        <w:rPr>
          <w:szCs w:val="18"/>
        </w:rPr>
        <w:t>kravene i aksjeloven § 8-10 (6).</w:t>
      </w:r>
      <w:r w:rsidRPr="00F40C02">
        <w:rPr>
          <w:szCs w:val="18"/>
        </w:rPr>
        <w:t xml:space="preserve"> </w:t>
      </w:r>
      <w:r w:rsidR="00C77F77" w:rsidRPr="00F40C02">
        <w:rPr>
          <w:szCs w:val="18"/>
        </w:rPr>
        <w:t>Styret fant at in</w:t>
      </w:r>
      <w:r w:rsidR="003D4B69" w:rsidRPr="00F40C02">
        <w:rPr>
          <w:szCs w:val="18"/>
        </w:rPr>
        <w:t xml:space="preserve">gen styremedlemmer var inhabile </w:t>
      </w:r>
      <w:r w:rsidR="00C77F77" w:rsidRPr="00F40C02">
        <w:rPr>
          <w:szCs w:val="18"/>
        </w:rPr>
        <w:t>ved styrets b</w:t>
      </w:r>
      <w:r w:rsidRPr="00F40C02">
        <w:rPr>
          <w:szCs w:val="18"/>
        </w:rPr>
        <w:t>ehandling av disse.</w:t>
      </w:r>
    </w:p>
    <w:p w14:paraId="67857D0E" w14:textId="7E09C843" w:rsidR="007E6571" w:rsidRPr="00F40C02" w:rsidRDefault="005808EE" w:rsidP="00FD685D">
      <w:pPr>
        <w:pStyle w:val="Heading1"/>
        <w:numPr>
          <w:ilvl w:val="0"/>
          <w:numId w:val="18"/>
        </w:numPr>
        <w:rPr>
          <w:szCs w:val="18"/>
        </w:rPr>
      </w:pPr>
      <w:r w:rsidRPr="00F40C02">
        <w:rPr>
          <w:szCs w:val="18"/>
        </w:rPr>
        <w:t>Redegjørelse om finansiell BISTAND fra selskapet til kjøper</w:t>
      </w:r>
    </w:p>
    <w:p w14:paraId="1ED614AB" w14:textId="43ED2556" w:rsidR="0021230B" w:rsidRPr="00F40C02" w:rsidRDefault="0021230B" w:rsidP="0021230B">
      <w:pPr>
        <w:pStyle w:val="Heading2"/>
        <w:rPr>
          <w:szCs w:val="18"/>
        </w:rPr>
      </w:pPr>
      <w:r w:rsidRPr="00F40C02">
        <w:rPr>
          <w:szCs w:val="18"/>
        </w:rPr>
        <w:t xml:space="preserve">Bakgrunn for </w:t>
      </w:r>
      <w:r w:rsidR="00520378" w:rsidRPr="00F40C02">
        <w:rPr>
          <w:szCs w:val="18"/>
        </w:rPr>
        <w:t>den finansielle bistanden</w:t>
      </w:r>
    </w:p>
    <w:p w14:paraId="116AAE5D" w14:textId="5A58DEAA" w:rsidR="007F3E74" w:rsidRPr="00F40C02" w:rsidRDefault="00B64258" w:rsidP="007F3E74">
      <w:pPr>
        <w:pStyle w:val="BodyText"/>
        <w:rPr>
          <w:szCs w:val="18"/>
        </w:rPr>
      </w:pPr>
      <w:r w:rsidRPr="00F40C02">
        <w:rPr>
          <w:szCs w:val="18"/>
        </w:rPr>
        <w:t>[</w:t>
      </w:r>
      <w:r w:rsidR="009B0B16" w:rsidRPr="00F40C02">
        <w:rPr>
          <w:szCs w:val="18"/>
          <w:highlight w:val="lightGray"/>
        </w:rPr>
        <w:t>Selger</w:t>
      </w:r>
      <w:r w:rsidR="009B0B16" w:rsidRPr="00F40C02">
        <w:rPr>
          <w:szCs w:val="18"/>
        </w:rPr>
        <w:t xml:space="preserve">], org.nr. </w:t>
      </w:r>
      <w:bookmarkStart w:id="7" w:name="Sorgnr1"/>
      <w:r w:rsidR="009B0B16" w:rsidRPr="00F40C02">
        <w:rPr>
          <w:szCs w:val="18"/>
        </w:rPr>
        <w:t>[</w:t>
      </w:r>
      <w:r w:rsidR="009B0B16" w:rsidRPr="00F40C02">
        <w:rPr>
          <w:szCs w:val="18"/>
          <w:highlight w:val="lightGray"/>
        </w:rPr>
        <w:t>org.nr. Selger</w:t>
      </w:r>
      <w:r w:rsidR="009B0B16" w:rsidRPr="00F40C02">
        <w:rPr>
          <w:szCs w:val="18"/>
        </w:rPr>
        <w:t>]</w:t>
      </w:r>
      <w:bookmarkEnd w:id="7"/>
      <w:r w:rsidR="009B0B16" w:rsidRPr="00F40C02">
        <w:rPr>
          <w:szCs w:val="18"/>
        </w:rPr>
        <w:t>,</w:t>
      </w:r>
      <w:r w:rsidR="009C762A" w:rsidRPr="00F40C02">
        <w:rPr>
          <w:szCs w:val="18"/>
        </w:rPr>
        <w:t xml:space="preserve"> (</w:t>
      </w:r>
      <w:r w:rsidRPr="00F40C02">
        <w:rPr>
          <w:b/>
          <w:szCs w:val="18"/>
        </w:rPr>
        <w:t>Selger</w:t>
      </w:r>
      <w:r w:rsidRPr="00F40C02">
        <w:rPr>
          <w:szCs w:val="18"/>
        </w:rPr>
        <w:t xml:space="preserve">) og </w:t>
      </w:r>
      <w:r w:rsidR="00BD4C8D" w:rsidRPr="00F40C02">
        <w:rPr>
          <w:szCs w:val="18"/>
        </w:rPr>
        <w:t>Kjøper</w:t>
      </w:r>
      <w:r w:rsidRPr="00F40C02">
        <w:rPr>
          <w:szCs w:val="18"/>
        </w:rPr>
        <w:t xml:space="preserve"> inngikk [</w:t>
      </w:r>
      <w:r w:rsidR="009B0B16" w:rsidRPr="00F40C02">
        <w:rPr>
          <w:szCs w:val="18"/>
          <w:highlight w:val="lightGray"/>
        </w:rPr>
        <w:t>signeringsd</w:t>
      </w:r>
      <w:r w:rsidR="0079552D" w:rsidRPr="00F40C02">
        <w:rPr>
          <w:szCs w:val="18"/>
          <w:highlight w:val="lightGray"/>
        </w:rPr>
        <w:t>ato</w:t>
      </w:r>
      <w:r w:rsidRPr="00F40C02">
        <w:rPr>
          <w:szCs w:val="18"/>
        </w:rPr>
        <w:t>] en avtale</w:t>
      </w:r>
      <w:r w:rsidR="009C762A" w:rsidRPr="00F40C02">
        <w:rPr>
          <w:szCs w:val="18"/>
        </w:rPr>
        <w:t xml:space="preserve"> (</w:t>
      </w:r>
      <w:r w:rsidRPr="00F40C02">
        <w:rPr>
          <w:b/>
          <w:szCs w:val="18"/>
        </w:rPr>
        <w:t>Aksjekjøpsavtalen</w:t>
      </w:r>
      <w:r w:rsidRPr="00F40C02">
        <w:rPr>
          <w:szCs w:val="18"/>
        </w:rPr>
        <w:t xml:space="preserve">) om kjøp av </w:t>
      </w:r>
      <w:r w:rsidR="00AE18CA" w:rsidRPr="00F40C02">
        <w:rPr>
          <w:szCs w:val="18"/>
        </w:rPr>
        <w:t>[samtlige aksjer]/[[</w:t>
      </w:r>
      <w:r w:rsidR="00AE18CA" w:rsidRPr="00F40C02">
        <w:rPr>
          <w:szCs w:val="18"/>
        </w:rPr>
        <w:sym w:font="Symbol" w:char="F0B7"/>
      </w:r>
      <w:r w:rsidR="00AE18CA" w:rsidRPr="00F40C02">
        <w:rPr>
          <w:szCs w:val="18"/>
        </w:rPr>
        <w:t xml:space="preserve">]% av aksjene] i </w:t>
      </w:r>
      <w:r w:rsidR="007C39DE">
        <w:rPr>
          <w:szCs w:val="18"/>
        </w:rPr>
        <w:t>[</w:t>
      </w:r>
      <w:r w:rsidR="00F975C7" w:rsidRPr="00F40C02">
        <w:rPr>
          <w:szCs w:val="18"/>
        </w:rPr>
        <w:t>selskapet</w:t>
      </w:r>
      <w:r w:rsidR="007C39DE">
        <w:rPr>
          <w:szCs w:val="18"/>
        </w:rPr>
        <w:t>]/</w:t>
      </w:r>
      <w:r w:rsidR="00E30F7A" w:rsidRPr="00F40C02">
        <w:rPr>
          <w:szCs w:val="18"/>
        </w:rPr>
        <w:t>[Morselskapet]</w:t>
      </w:r>
      <w:r w:rsidRPr="00F40C02">
        <w:rPr>
          <w:szCs w:val="18"/>
        </w:rPr>
        <w:t>.</w:t>
      </w:r>
      <w:r w:rsidR="007F3E74" w:rsidRPr="00F40C02">
        <w:rPr>
          <w:szCs w:val="18"/>
        </w:rPr>
        <w:t xml:space="preserve"> Dette aksjeervervet er nå innført i selskapets [Morselskapets] aksjeeierbok.</w:t>
      </w:r>
    </w:p>
    <w:p w14:paraId="485E9D48" w14:textId="643EEEAC" w:rsidR="003D11C3" w:rsidRPr="00F40C02" w:rsidRDefault="007F3E74" w:rsidP="007F3E74">
      <w:pPr>
        <w:pStyle w:val="BodyText"/>
        <w:rPr>
          <w:szCs w:val="18"/>
        </w:rPr>
      </w:pPr>
      <w:r w:rsidRPr="00F40C02">
        <w:rPr>
          <w:szCs w:val="18"/>
        </w:rPr>
        <w:t>Kjøper har inngått avtale med [</w:t>
      </w:r>
      <w:r w:rsidR="009B0B16" w:rsidRPr="00F40C02">
        <w:rPr>
          <w:szCs w:val="18"/>
          <w:highlight w:val="lightGray"/>
        </w:rPr>
        <w:t>Kjøpers bank</w:t>
      </w:r>
      <w:r w:rsidRPr="00F40C02">
        <w:rPr>
          <w:szCs w:val="18"/>
        </w:rPr>
        <w:t xml:space="preserve">] </w:t>
      </w:r>
      <w:r w:rsidR="00A40B94">
        <w:rPr>
          <w:szCs w:val="18"/>
        </w:rPr>
        <w:t xml:space="preserve">datert </w:t>
      </w:r>
      <w:r w:rsidR="00A40B94" w:rsidRPr="00F40C02">
        <w:rPr>
          <w:szCs w:val="18"/>
        </w:rPr>
        <w:t>[</w:t>
      </w:r>
      <w:r w:rsidR="00A40B94" w:rsidRPr="00A40B94">
        <w:rPr>
          <w:szCs w:val="18"/>
          <w:highlight w:val="lightGray"/>
        </w:rPr>
        <w:t>dato</w:t>
      </w:r>
      <w:r w:rsidR="00A40B94" w:rsidRPr="00F40C02">
        <w:rPr>
          <w:szCs w:val="18"/>
        </w:rPr>
        <w:t xml:space="preserve">] </w:t>
      </w:r>
      <w:r w:rsidRPr="00F40C02">
        <w:rPr>
          <w:szCs w:val="18"/>
        </w:rPr>
        <w:t>(</w:t>
      </w:r>
      <w:r w:rsidRPr="00F40C02">
        <w:rPr>
          <w:b/>
          <w:szCs w:val="18"/>
        </w:rPr>
        <w:t>Låneavtalen</w:t>
      </w:r>
      <w:r w:rsidRPr="00F40C02">
        <w:rPr>
          <w:szCs w:val="18"/>
        </w:rPr>
        <w:t xml:space="preserve">) om opptak av lån på </w:t>
      </w:r>
      <w:r w:rsidR="003D11C3" w:rsidRPr="00F40C02">
        <w:rPr>
          <w:szCs w:val="18"/>
        </w:rPr>
        <w:t xml:space="preserve">totalt </w:t>
      </w:r>
      <w:r w:rsidRPr="00F40C02">
        <w:rPr>
          <w:szCs w:val="18"/>
        </w:rPr>
        <w:t>NOK [</w:t>
      </w:r>
      <w:r w:rsidRPr="00F40C02">
        <w:rPr>
          <w:szCs w:val="18"/>
          <w:highlight w:val="lightGray"/>
        </w:rPr>
        <w:t>beløp</w:t>
      </w:r>
      <w:r w:rsidRPr="00F40C02">
        <w:rPr>
          <w:szCs w:val="18"/>
        </w:rPr>
        <w:t xml:space="preserve">] som skal </w:t>
      </w:r>
      <w:r w:rsidR="00F86D61" w:rsidRPr="00F40C02">
        <w:rPr>
          <w:szCs w:val="18"/>
        </w:rPr>
        <w:t xml:space="preserve">benyttes [dels] til å finansiere kjøpesummen for aksjene </w:t>
      </w:r>
      <w:r w:rsidR="00F86D61">
        <w:rPr>
          <w:szCs w:val="18"/>
        </w:rPr>
        <w:t>i [selskapet]/ [Morselskapet]</w:t>
      </w:r>
      <w:r w:rsidR="00F86D61" w:rsidRPr="00F40C02">
        <w:rPr>
          <w:szCs w:val="18"/>
        </w:rPr>
        <w:t>[</w:t>
      </w:r>
      <w:r w:rsidR="00F86D61">
        <w:rPr>
          <w:szCs w:val="18"/>
        </w:rPr>
        <w:t xml:space="preserve">, </w:t>
      </w:r>
      <w:r w:rsidR="00F86D61" w:rsidRPr="00F40C02">
        <w:rPr>
          <w:szCs w:val="18"/>
        </w:rPr>
        <w:t>dels til å refinansiere selskapets eksisterende gjeld</w:t>
      </w:r>
      <w:r w:rsidR="00F86D61">
        <w:rPr>
          <w:szCs w:val="18"/>
        </w:rPr>
        <w:t xml:space="preserve">[, dels til å dekke </w:t>
      </w:r>
      <w:r w:rsidR="009735FD">
        <w:rPr>
          <w:szCs w:val="18"/>
        </w:rPr>
        <w:t>selskapets</w:t>
      </w:r>
      <w:r w:rsidR="00F86D61">
        <w:rPr>
          <w:szCs w:val="18"/>
        </w:rPr>
        <w:t xml:space="preserve"> arbeidskapitalbehov]</w:t>
      </w:r>
      <w:r w:rsidR="0006323D">
        <w:rPr>
          <w:szCs w:val="18"/>
        </w:rPr>
        <w:t>.</w:t>
      </w:r>
      <w:r w:rsidR="00F86D61" w:rsidRPr="00F40C02">
        <w:rPr>
          <w:szCs w:val="18"/>
        </w:rPr>
        <w:t xml:space="preserve"> </w:t>
      </w:r>
      <w:r w:rsidRPr="00F40C02">
        <w:rPr>
          <w:szCs w:val="18"/>
        </w:rPr>
        <w:t>Det er foreslått</w:t>
      </w:r>
      <w:r w:rsidR="00B54D39">
        <w:rPr>
          <w:szCs w:val="18"/>
        </w:rPr>
        <w:t xml:space="preserve"> </w:t>
      </w:r>
      <w:r w:rsidRPr="00F40C02">
        <w:rPr>
          <w:szCs w:val="18"/>
        </w:rPr>
        <w:t xml:space="preserve">at selskapet </w:t>
      </w:r>
      <w:r w:rsidR="00001B6A" w:rsidRPr="00F40C02">
        <w:rPr>
          <w:szCs w:val="18"/>
        </w:rPr>
        <w:t>[tiltrer Låneavtalen</w:t>
      </w:r>
      <w:r w:rsidR="003D11C3" w:rsidRPr="00F40C02">
        <w:rPr>
          <w:szCs w:val="18"/>
        </w:rPr>
        <w:t xml:space="preserve"> </w:t>
      </w:r>
      <w:r w:rsidR="0006323D">
        <w:rPr>
          <w:szCs w:val="18"/>
        </w:rPr>
        <w:t>som [låntaker og] garantist</w:t>
      </w:r>
      <w:r w:rsidR="0006323D" w:rsidRPr="00F40C02">
        <w:rPr>
          <w:szCs w:val="18"/>
        </w:rPr>
        <w:t xml:space="preserve"> </w:t>
      </w:r>
      <w:r w:rsidR="003D11C3" w:rsidRPr="00F40C02">
        <w:rPr>
          <w:szCs w:val="18"/>
        </w:rPr>
        <w:t>og</w:t>
      </w:r>
      <w:r w:rsidR="00001B6A" w:rsidRPr="00F40C02">
        <w:rPr>
          <w:szCs w:val="18"/>
        </w:rPr>
        <w:t>] inngår en avtale med Kjøper (</w:t>
      </w:r>
      <w:r w:rsidR="00001B6A" w:rsidRPr="00F40C02">
        <w:rPr>
          <w:b/>
          <w:szCs w:val="18"/>
        </w:rPr>
        <w:t>Sikkerhetsavtalen</w:t>
      </w:r>
      <w:r w:rsidR="00001B6A" w:rsidRPr="00F40C02">
        <w:rPr>
          <w:szCs w:val="18"/>
        </w:rPr>
        <w:t>) og egne avtaler med [</w:t>
      </w:r>
      <w:r w:rsidR="00001B6A" w:rsidRPr="00F40C02">
        <w:rPr>
          <w:szCs w:val="18"/>
          <w:highlight w:val="lightGray"/>
        </w:rPr>
        <w:t>Kjøpers bank</w:t>
      </w:r>
      <w:r w:rsidR="00001B6A" w:rsidRPr="00F40C02">
        <w:rPr>
          <w:szCs w:val="18"/>
        </w:rPr>
        <w:t xml:space="preserve">] om å stille </w:t>
      </w:r>
      <w:r w:rsidRPr="00F40C02">
        <w:rPr>
          <w:szCs w:val="18"/>
        </w:rPr>
        <w:t>følgende sikkerheter for dette lånet:</w:t>
      </w:r>
    </w:p>
    <w:p w14:paraId="44AFE865" w14:textId="4E4EED8F" w:rsidR="007F3E74" w:rsidRPr="00F40C02" w:rsidRDefault="00CF0D4E" w:rsidP="007F3E74">
      <w:pPr>
        <w:pStyle w:val="BodyText"/>
        <w:rPr>
          <w:szCs w:val="18"/>
        </w:rPr>
      </w:pPr>
      <w:r w:rsidRPr="00F40C02">
        <w:rPr>
          <w:szCs w:val="18"/>
          <w:highlight w:val="yellow"/>
          <w:lang w:eastAsia="en-US"/>
        </w:rPr>
        <w:t>[</w:t>
      </w:r>
      <w:r w:rsidRPr="00F40C02">
        <w:rPr>
          <w:i/>
          <w:szCs w:val="18"/>
          <w:highlight w:val="yellow"/>
          <w:lang w:eastAsia="en-US"/>
        </w:rPr>
        <w:t>stryk det som ikke passer</w:t>
      </w:r>
      <w:r w:rsidRPr="00F40C02">
        <w:rPr>
          <w:szCs w:val="18"/>
          <w:highlight w:val="yellow"/>
          <w:lang w:eastAsia="en-US"/>
        </w:rPr>
        <w:t>]</w:t>
      </w:r>
    </w:p>
    <w:p w14:paraId="2B7356E4" w14:textId="40715688" w:rsidR="007F3E74" w:rsidRPr="00F40C02" w:rsidRDefault="007F3E74" w:rsidP="000672E9">
      <w:pPr>
        <w:pStyle w:val="Heading8"/>
        <w:rPr>
          <w:szCs w:val="18"/>
        </w:rPr>
      </w:pPr>
      <w:r w:rsidRPr="00F40C02">
        <w:rPr>
          <w:szCs w:val="18"/>
        </w:rPr>
        <w:t>[Pant i selskapets eiendom</w:t>
      </w:r>
      <w:r w:rsidR="00E800E4" w:rsidRPr="00E800E4">
        <w:rPr>
          <w:szCs w:val="18"/>
        </w:rPr>
        <w:t xml:space="preserve"> </w:t>
      </w:r>
      <w:r w:rsidR="00E800E4" w:rsidRPr="00F40C02">
        <w:rPr>
          <w:szCs w:val="18"/>
        </w:rPr>
        <w:t xml:space="preserve">for </w:t>
      </w:r>
      <w:r w:rsidR="00E800E4" w:rsidRPr="009E587F">
        <w:rPr>
          <w:szCs w:val="18"/>
          <w:highlight w:val="lightGray"/>
        </w:rPr>
        <w:t>[beløp]</w:t>
      </w:r>
      <w:r w:rsidR="003D11C3" w:rsidRPr="00F40C02">
        <w:rPr>
          <w:szCs w:val="18"/>
        </w:rPr>
        <w:t>.</w:t>
      </w:r>
      <w:r w:rsidRPr="00F40C02">
        <w:rPr>
          <w:szCs w:val="18"/>
        </w:rPr>
        <w:t>]</w:t>
      </w:r>
    </w:p>
    <w:p w14:paraId="02D92766" w14:textId="14A7EBC5" w:rsidR="007F3E74" w:rsidRPr="00F40C02" w:rsidRDefault="007F3E74" w:rsidP="000672E9">
      <w:pPr>
        <w:pStyle w:val="Heading8"/>
        <w:rPr>
          <w:szCs w:val="18"/>
        </w:rPr>
      </w:pPr>
      <w:r w:rsidRPr="00F40C02">
        <w:rPr>
          <w:szCs w:val="18"/>
        </w:rPr>
        <w:t>[</w:t>
      </w:r>
      <w:r w:rsidR="007C39DE">
        <w:rPr>
          <w:szCs w:val="18"/>
        </w:rPr>
        <w:t>G</w:t>
      </w:r>
      <w:r w:rsidRPr="00F40C02">
        <w:rPr>
          <w:szCs w:val="18"/>
        </w:rPr>
        <w:t xml:space="preserve">aranti </w:t>
      </w:r>
      <w:r w:rsidR="009456D5" w:rsidRPr="00F40C02">
        <w:rPr>
          <w:szCs w:val="18"/>
        </w:rPr>
        <w:t xml:space="preserve">oppad begrenset til </w:t>
      </w:r>
      <w:r w:rsidRPr="00F40C02">
        <w:rPr>
          <w:szCs w:val="18"/>
        </w:rPr>
        <w:t>[</w:t>
      </w:r>
      <w:r w:rsidRPr="00F40C02">
        <w:rPr>
          <w:szCs w:val="18"/>
          <w:highlight w:val="lightGray"/>
        </w:rPr>
        <w:t>beløp</w:t>
      </w:r>
      <w:r w:rsidRPr="00F40C02">
        <w:rPr>
          <w:szCs w:val="18"/>
        </w:rPr>
        <w:t>]</w:t>
      </w:r>
      <w:r w:rsidR="003D11C3" w:rsidRPr="00F40C02">
        <w:rPr>
          <w:szCs w:val="18"/>
        </w:rPr>
        <w:t>.</w:t>
      </w:r>
      <w:r w:rsidRPr="00F40C02">
        <w:rPr>
          <w:szCs w:val="18"/>
        </w:rPr>
        <w:t>]</w:t>
      </w:r>
    </w:p>
    <w:p w14:paraId="5FC91ADE" w14:textId="0B57583C" w:rsidR="007F3E74" w:rsidRPr="00F40C02" w:rsidRDefault="007F3E74" w:rsidP="000672E9">
      <w:pPr>
        <w:pStyle w:val="Heading8"/>
        <w:rPr>
          <w:szCs w:val="18"/>
        </w:rPr>
      </w:pPr>
      <w:r w:rsidRPr="00F40C02">
        <w:rPr>
          <w:szCs w:val="18"/>
        </w:rPr>
        <w:t>[Pant i selskapets fordringer (avtale om factoringpant etter panteloven § 4-10)</w:t>
      </w:r>
      <w:r w:rsidR="003D11C3" w:rsidRPr="00F40C02">
        <w:rPr>
          <w:szCs w:val="18"/>
        </w:rPr>
        <w:t>.</w:t>
      </w:r>
      <w:r w:rsidRPr="00F40C02">
        <w:rPr>
          <w:szCs w:val="18"/>
        </w:rPr>
        <w:t>]</w:t>
      </w:r>
    </w:p>
    <w:p w14:paraId="411893F0" w14:textId="01CD4BEA" w:rsidR="007F3E74" w:rsidRPr="00F40C02" w:rsidRDefault="0006323D" w:rsidP="000672E9">
      <w:pPr>
        <w:pStyle w:val="Heading8"/>
        <w:rPr>
          <w:szCs w:val="18"/>
        </w:rPr>
      </w:pPr>
      <w:r>
        <w:rPr>
          <w:szCs w:val="18"/>
        </w:rPr>
        <w:t xml:space="preserve">[Pant i kravet mot </w:t>
      </w:r>
      <w:r>
        <w:rPr>
          <w:szCs w:val="18"/>
          <w:highlight w:val="lightGray"/>
        </w:rPr>
        <w:t>[navn</w:t>
      </w:r>
      <w:r w:rsidRPr="0006323D">
        <w:rPr>
          <w:szCs w:val="18"/>
          <w:highlight w:val="lightGray"/>
        </w:rPr>
        <w:t>]</w:t>
      </w:r>
      <w:r>
        <w:rPr>
          <w:szCs w:val="18"/>
        </w:rPr>
        <w:t>.</w:t>
      </w:r>
      <w:r w:rsidR="007F3E74" w:rsidRPr="00F40C02">
        <w:rPr>
          <w:szCs w:val="18"/>
        </w:rPr>
        <w:t>]</w:t>
      </w:r>
    </w:p>
    <w:p w14:paraId="66F02E22" w14:textId="37BA8146" w:rsidR="007F3E74" w:rsidRPr="00F40C02" w:rsidRDefault="007F3E74" w:rsidP="000672E9">
      <w:pPr>
        <w:pStyle w:val="Heading8"/>
        <w:rPr>
          <w:szCs w:val="18"/>
        </w:rPr>
      </w:pPr>
      <w:r w:rsidRPr="00F40C02">
        <w:rPr>
          <w:szCs w:val="18"/>
        </w:rPr>
        <w:t xml:space="preserve">[Pant i innestående beløp til enhver tid på bankkonto nr. </w:t>
      </w:r>
      <w:r w:rsidRPr="00AD36B7">
        <w:rPr>
          <w:szCs w:val="18"/>
          <w:highlight w:val="lightGray"/>
        </w:rPr>
        <w:t>[●]</w:t>
      </w:r>
      <w:r w:rsidR="003D11C3" w:rsidRPr="00F40C02">
        <w:rPr>
          <w:szCs w:val="18"/>
        </w:rPr>
        <w:t>.</w:t>
      </w:r>
      <w:r w:rsidRPr="00F40C02">
        <w:rPr>
          <w:szCs w:val="18"/>
        </w:rPr>
        <w:t>]</w:t>
      </w:r>
    </w:p>
    <w:p w14:paraId="2726C74A" w14:textId="7FA09A03" w:rsidR="007F3E74" w:rsidRPr="00F40C02" w:rsidRDefault="007F3E74" w:rsidP="000672E9">
      <w:pPr>
        <w:pStyle w:val="Heading8"/>
        <w:rPr>
          <w:szCs w:val="18"/>
        </w:rPr>
      </w:pPr>
      <w:r w:rsidRPr="00F40C02">
        <w:rPr>
          <w:szCs w:val="18"/>
        </w:rPr>
        <w:t xml:space="preserve">[Pant i varelager for </w:t>
      </w:r>
      <w:r w:rsidRPr="00AD36B7">
        <w:rPr>
          <w:szCs w:val="18"/>
          <w:highlight w:val="lightGray"/>
        </w:rPr>
        <w:t>[beløp]</w:t>
      </w:r>
      <w:r w:rsidR="003D11C3" w:rsidRPr="00F40C02">
        <w:rPr>
          <w:szCs w:val="18"/>
        </w:rPr>
        <w:t>.</w:t>
      </w:r>
      <w:r w:rsidRPr="00F40C02">
        <w:rPr>
          <w:szCs w:val="18"/>
        </w:rPr>
        <w:t>]</w:t>
      </w:r>
    </w:p>
    <w:p w14:paraId="15B81BCE" w14:textId="0E1FBFCE" w:rsidR="007F3E74" w:rsidRPr="00F40C02" w:rsidRDefault="007F3E74" w:rsidP="000672E9">
      <w:pPr>
        <w:pStyle w:val="Heading8"/>
        <w:rPr>
          <w:szCs w:val="18"/>
        </w:rPr>
      </w:pPr>
      <w:r w:rsidRPr="00F40C02">
        <w:rPr>
          <w:szCs w:val="18"/>
        </w:rPr>
        <w:t xml:space="preserve">[Pant i driftstilbehør for </w:t>
      </w:r>
      <w:r w:rsidRPr="00AD36B7">
        <w:rPr>
          <w:szCs w:val="18"/>
          <w:highlight w:val="lightGray"/>
        </w:rPr>
        <w:t>[beløp]</w:t>
      </w:r>
      <w:r w:rsidR="003D11C3" w:rsidRPr="00F40C02">
        <w:rPr>
          <w:szCs w:val="18"/>
        </w:rPr>
        <w:t>.</w:t>
      </w:r>
      <w:r w:rsidRPr="00F40C02">
        <w:rPr>
          <w:szCs w:val="18"/>
        </w:rPr>
        <w:t xml:space="preserve">] </w:t>
      </w:r>
    </w:p>
    <w:p w14:paraId="530F70F9" w14:textId="3285DE69" w:rsidR="007F3E74" w:rsidRPr="00F40C02" w:rsidRDefault="007F3E74" w:rsidP="007F3E74">
      <w:pPr>
        <w:pStyle w:val="BodyText"/>
        <w:rPr>
          <w:szCs w:val="18"/>
        </w:rPr>
      </w:pPr>
      <w:r w:rsidRPr="00F40C02">
        <w:rPr>
          <w:szCs w:val="18"/>
        </w:rPr>
        <w:t xml:space="preserve">[Dessuten er det foreslått at selskapet </w:t>
      </w:r>
      <w:r w:rsidR="00B54D39">
        <w:rPr>
          <w:szCs w:val="18"/>
        </w:rPr>
        <w:t>inngår en avtale (</w:t>
      </w:r>
      <w:r w:rsidR="00B54D39" w:rsidRPr="00B54D39">
        <w:rPr>
          <w:b/>
          <w:szCs w:val="18"/>
        </w:rPr>
        <w:t>Internlånavtalen</w:t>
      </w:r>
      <w:r w:rsidR="00B54D39">
        <w:rPr>
          <w:szCs w:val="18"/>
        </w:rPr>
        <w:t xml:space="preserve">) om å </w:t>
      </w:r>
      <w:r w:rsidRPr="00F40C02">
        <w:rPr>
          <w:szCs w:val="18"/>
        </w:rPr>
        <w:t>yte et lån på NOK [</w:t>
      </w:r>
      <w:r w:rsidRPr="00F40C02">
        <w:rPr>
          <w:szCs w:val="18"/>
          <w:highlight w:val="lightGray"/>
        </w:rPr>
        <w:t>beløp</w:t>
      </w:r>
      <w:r w:rsidRPr="00F40C02">
        <w:rPr>
          <w:szCs w:val="18"/>
        </w:rPr>
        <w:t xml:space="preserve">]] til Kjøper som </w:t>
      </w:r>
      <w:r w:rsidR="003D11C3" w:rsidRPr="00F40C02">
        <w:rPr>
          <w:szCs w:val="18"/>
        </w:rPr>
        <w:t xml:space="preserve">[bl.a.] </w:t>
      </w:r>
      <w:r w:rsidRPr="00F40C02">
        <w:rPr>
          <w:szCs w:val="18"/>
        </w:rPr>
        <w:t xml:space="preserve">vil benyttes til å betjene oppkjøpsfinansieringen.] </w:t>
      </w:r>
    </w:p>
    <w:p w14:paraId="1F1B50B0" w14:textId="24715766" w:rsidR="00E072B4" w:rsidRPr="00F40C02" w:rsidRDefault="00001B6A" w:rsidP="00E072B4">
      <w:pPr>
        <w:pStyle w:val="BodyText"/>
        <w:rPr>
          <w:szCs w:val="18"/>
        </w:rPr>
      </w:pPr>
      <w:r w:rsidRPr="00F40C02">
        <w:rPr>
          <w:szCs w:val="18"/>
        </w:rPr>
        <w:t>Videre</w:t>
      </w:r>
      <w:r w:rsidR="006D737C" w:rsidRPr="00F40C02">
        <w:rPr>
          <w:szCs w:val="18"/>
        </w:rPr>
        <w:t xml:space="preserve"> har styret </w:t>
      </w:r>
      <w:r w:rsidR="007F3E74" w:rsidRPr="00F40C02">
        <w:rPr>
          <w:szCs w:val="18"/>
        </w:rPr>
        <w:t>foretatt en kredittvurdering av Kjøper [innhentet en kredittvurdering av Kjøper utarbeidet av [</w:t>
      </w:r>
      <w:r w:rsidR="007F3E74" w:rsidRPr="00F40C02">
        <w:rPr>
          <w:szCs w:val="18"/>
          <w:highlight w:val="lightGray"/>
        </w:rPr>
        <w:t>navn</w:t>
      </w:r>
      <w:r w:rsidR="007F3E74" w:rsidRPr="00F40C02">
        <w:rPr>
          <w:szCs w:val="18"/>
        </w:rPr>
        <w:t>]]</w:t>
      </w:r>
      <w:r w:rsidR="00181453">
        <w:rPr>
          <w:szCs w:val="18"/>
        </w:rPr>
        <w:t>, for bl.a. å kunne ta stilling til Kjøpers evne til å betjene sine forpliktelser under Låneavtalen [og Internlånavtalen]</w:t>
      </w:r>
      <w:r w:rsidR="007F3E74" w:rsidRPr="00F40C02">
        <w:rPr>
          <w:szCs w:val="18"/>
        </w:rPr>
        <w:t>.</w:t>
      </w:r>
      <w:r w:rsidR="00682259" w:rsidRPr="00F40C02">
        <w:rPr>
          <w:szCs w:val="18"/>
        </w:rPr>
        <w:t xml:space="preserve"> </w:t>
      </w:r>
      <w:r w:rsidR="000C6629" w:rsidRPr="00F40C02">
        <w:rPr>
          <w:szCs w:val="18"/>
        </w:rPr>
        <w:t xml:space="preserve">I lys av </w:t>
      </w:r>
      <w:r w:rsidR="00682259" w:rsidRPr="00F40C02">
        <w:rPr>
          <w:szCs w:val="18"/>
        </w:rPr>
        <w:t>denne vurderingen</w:t>
      </w:r>
      <w:r w:rsidR="000C6629" w:rsidRPr="00F40C02">
        <w:rPr>
          <w:szCs w:val="18"/>
        </w:rPr>
        <w:t xml:space="preserve"> og de vilkår som følger av Låneavtalen</w:t>
      </w:r>
      <w:r w:rsidR="0006323D">
        <w:rPr>
          <w:szCs w:val="18"/>
        </w:rPr>
        <w:t>,</w:t>
      </w:r>
      <w:r w:rsidR="00682259" w:rsidRPr="00F40C02">
        <w:rPr>
          <w:szCs w:val="18"/>
        </w:rPr>
        <w:t xml:space="preserve"> er det</w:t>
      </w:r>
      <w:r w:rsidR="000C6629" w:rsidRPr="00F40C02">
        <w:rPr>
          <w:szCs w:val="18"/>
        </w:rPr>
        <w:t xml:space="preserve"> etter styrets syn</w:t>
      </w:r>
      <w:r w:rsidR="00682259" w:rsidRPr="00F40C02">
        <w:rPr>
          <w:szCs w:val="18"/>
        </w:rPr>
        <w:t xml:space="preserve"> en </w:t>
      </w:r>
      <w:r w:rsidR="009472EC" w:rsidRPr="00F40C02">
        <w:rPr>
          <w:szCs w:val="18"/>
        </w:rPr>
        <w:t>[</w:t>
      </w:r>
      <w:r w:rsidR="00682259" w:rsidRPr="00F40C02">
        <w:rPr>
          <w:szCs w:val="18"/>
        </w:rPr>
        <w:t>lav</w:t>
      </w:r>
      <w:r w:rsidR="009472EC" w:rsidRPr="00F40C02">
        <w:rPr>
          <w:szCs w:val="18"/>
        </w:rPr>
        <w:t>]/</w:t>
      </w:r>
      <w:r w:rsidR="00682259" w:rsidRPr="00F40C02">
        <w:rPr>
          <w:szCs w:val="18"/>
        </w:rPr>
        <w:t>[moderat] risiko for at det vil søkes dekning i s</w:t>
      </w:r>
      <w:r w:rsidR="00620A46" w:rsidRPr="00F40C02">
        <w:rPr>
          <w:szCs w:val="18"/>
        </w:rPr>
        <w:t>ikkerhetene selskapet stiller. [</w:t>
      </w:r>
      <w:r w:rsidR="009472EC" w:rsidRPr="00F40C02">
        <w:rPr>
          <w:szCs w:val="18"/>
        </w:rPr>
        <w:t xml:space="preserve">Etter styrets oppfatning er det </w:t>
      </w:r>
      <w:r w:rsidR="00620A46" w:rsidRPr="00F40C02">
        <w:rPr>
          <w:szCs w:val="18"/>
        </w:rPr>
        <w:t xml:space="preserve">videre en </w:t>
      </w:r>
      <w:r w:rsidR="009472EC" w:rsidRPr="00F40C02">
        <w:rPr>
          <w:szCs w:val="18"/>
        </w:rPr>
        <w:t>[</w:t>
      </w:r>
      <w:r w:rsidR="00620A46" w:rsidRPr="00F40C02">
        <w:rPr>
          <w:szCs w:val="18"/>
        </w:rPr>
        <w:t>lav</w:t>
      </w:r>
      <w:r w:rsidR="009472EC" w:rsidRPr="00F40C02">
        <w:rPr>
          <w:szCs w:val="18"/>
        </w:rPr>
        <w:t>]/</w:t>
      </w:r>
      <w:r w:rsidR="00620A46" w:rsidRPr="00F40C02">
        <w:rPr>
          <w:szCs w:val="18"/>
        </w:rPr>
        <w:t>[moderat] risiko fo</w:t>
      </w:r>
      <w:r w:rsidR="00682259" w:rsidRPr="00F40C02">
        <w:rPr>
          <w:szCs w:val="18"/>
        </w:rPr>
        <w:t xml:space="preserve">r at selskapets lån til Kjøper </w:t>
      </w:r>
      <w:r w:rsidR="00620A46" w:rsidRPr="00F40C02">
        <w:rPr>
          <w:szCs w:val="18"/>
        </w:rPr>
        <w:lastRenderedPageBreak/>
        <w:t>misligholdes</w:t>
      </w:r>
      <w:r w:rsidR="00682259" w:rsidRPr="00F40C02">
        <w:rPr>
          <w:szCs w:val="18"/>
        </w:rPr>
        <w:t>].</w:t>
      </w:r>
      <w:r w:rsidR="009735FD">
        <w:rPr>
          <w:szCs w:val="18"/>
        </w:rPr>
        <w:t xml:space="preserve"> Styret noterte videre at </w:t>
      </w:r>
      <w:r w:rsidR="006460C2">
        <w:rPr>
          <w:szCs w:val="18"/>
        </w:rPr>
        <w:t>hvis det søkes dekning i sikkerhetene [eller garantien] selskapet har stilt, trer selskapet</w:t>
      </w:r>
      <w:r w:rsidR="006460C2" w:rsidRPr="006460C2">
        <w:t xml:space="preserve"> </w:t>
      </w:r>
      <w:r w:rsidR="006460C2" w:rsidRPr="006460C2">
        <w:rPr>
          <w:szCs w:val="18"/>
        </w:rPr>
        <w:t xml:space="preserve">etter </w:t>
      </w:r>
      <w:r w:rsidR="006460C2">
        <w:rPr>
          <w:szCs w:val="18"/>
        </w:rPr>
        <w:t>alminnelige regler inn i Låne</w:t>
      </w:r>
      <w:r w:rsidR="006460C2" w:rsidRPr="006460C2">
        <w:rPr>
          <w:szCs w:val="18"/>
        </w:rPr>
        <w:t xml:space="preserve">avtalen og de </w:t>
      </w:r>
      <w:r w:rsidR="006460C2">
        <w:rPr>
          <w:szCs w:val="18"/>
        </w:rPr>
        <w:t xml:space="preserve">øvrige </w:t>
      </w:r>
      <w:r w:rsidR="006460C2" w:rsidRPr="006460C2">
        <w:rPr>
          <w:szCs w:val="18"/>
        </w:rPr>
        <w:t>sikkerhetene</w:t>
      </w:r>
      <w:r w:rsidR="006460C2">
        <w:rPr>
          <w:szCs w:val="18"/>
        </w:rPr>
        <w:t xml:space="preserve"> eller garantiene som </w:t>
      </w:r>
      <w:r w:rsidR="006460C2" w:rsidRPr="006460C2">
        <w:rPr>
          <w:szCs w:val="18"/>
        </w:rPr>
        <w:t xml:space="preserve">er stilt </w:t>
      </w:r>
      <w:r w:rsidR="006460C2">
        <w:rPr>
          <w:szCs w:val="18"/>
        </w:rPr>
        <w:t>under Låneavtalen.</w:t>
      </w:r>
    </w:p>
    <w:p w14:paraId="2C3DEE52" w14:textId="0E565AB0" w:rsidR="001A23A4" w:rsidRPr="00F40C02" w:rsidRDefault="0021230B" w:rsidP="001A23A4">
      <w:pPr>
        <w:pStyle w:val="Heading2"/>
        <w:rPr>
          <w:szCs w:val="18"/>
        </w:rPr>
      </w:pPr>
      <w:r w:rsidRPr="00F40C02">
        <w:rPr>
          <w:szCs w:val="18"/>
        </w:rPr>
        <w:t>V</w:t>
      </w:r>
      <w:r w:rsidR="00807E1F" w:rsidRPr="00F40C02">
        <w:rPr>
          <w:szCs w:val="18"/>
        </w:rPr>
        <w:t xml:space="preserve">ilkår som er knyttet til gjennomføringen av </w:t>
      </w:r>
      <w:r w:rsidR="00B4041D" w:rsidRPr="00F40C02">
        <w:rPr>
          <w:szCs w:val="18"/>
        </w:rPr>
        <w:t>b</w:t>
      </w:r>
      <w:r w:rsidR="00B47440" w:rsidRPr="00F40C02">
        <w:rPr>
          <w:szCs w:val="18"/>
        </w:rPr>
        <w:t>istanden</w:t>
      </w:r>
    </w:p>
    <w:p w14:paraId="4ED321A4" w14:textId="2713CCE6" w:rsidR="00FF17F4" w:rsidRPr="00EB1DA2" w:rsidRDefault="00FF17F4" w:rsidP="00C36FFE">
      <w:pPr>
        <w:pStyle w:val="BodyText"/>
        <w:rPr>
          <w:iCs/>
        </w:rPr>
      </w:pPr>
      <w:r w:rsidRPr="00EB1DA2">
        <w:rPr>
          <w:iCs/>
        </w:rPr>
        <w:t>En avtale om finansiell bistand etter aksjeloven § 8-10 skal ytes på «</w:t>
      </w:r>
      <w:r w:rsidRPr="00EB1DA2">
        <w:rPr>
          <w:i/>
          <w:iCs/>
        </w:rPr>
        <w:t>vanlige forretningsmessige vilkår og prinsipper»</w:t>
      </w:r>
      <w:r w:rsidR="00EB1DA2" w:rsidRPr="00EB1DA2">
        <w:rPr>
          <w:i/>
          <w:iCs/>
        </w:rPr>
        <w:t>.</w:t>
      </w:r>
      <w:r w:rsidR="00EB1DA2" w:rsidRPr="00EB1DA2">
        <w:t xml:space="preserve"> </w:t>
      </w:r>
      <w:r w:rsidR="00EB1DA2" w:rsidRPr="00EB1DA2">
        <w:rPr>
          <w:iCs/>
        </w:rPr>
        <w:t>Dette kravet innebærer at det skal være likevekt i kontraktsforholdet mellom selskapet og</w:t>
      </w:r>
      <w:r w:rsidR="00AD606E">
        <w:rPr>
          <w:iCs/>
        </w:rPr>
        <w:t xml:space="preserve"> Kjøper</w:t>
      </w:r>
      <w:r w:rsidR="00EB1DA2" w:rsidRPr="00EB1DA2">
        <w:rPr>
          <w:iCs/>
        </w:rPr>
        <w:t>, og at ensidige verdioverføringer fra selskapet skal unngå</w:t>
      </w:r>
      <w:r w:rsidR="00EB1DA2">
        <w:rPr>
          <w:iCs/>
        </w:rPr>
        <w:t>s</w:t>
      </w:r>
      <w:r w:rsidRPr="00EB1DA2">
        <w:rPr>
          <w:iCs/>
        </w:rPr>
        <w:t xml:space="preserve">. Det beror på en konkret helhetsvurdering om vilkåret </w:t>
      </w:r>
      <w:r w:rsidR="00EB1DA2" w:rsidRPr="00EB1DA2">
        <w:rPr>
          <w:iCs/>
        </w:rPr>
        <w:t xml:space="preserve">om vanlige forretningsmessige vilkår og prinsipper </w:t>
      </w:r>
      <w:r w:rsidRPr="00EB1DA2">
        <w:rPr>
          <w:iCs/>
        </w:rPr>
        <w:t>er oppfylt. Om det er stilt sikkerhet for bistanden</w:t>
      </w:r>
      <w:r w:rsidR="00EB1DA2" w:rsidRPr="00EB1DA2">
        <w:rPr>
          <w:iCs/>
        </w:rPr>
        <w:t xml:space="preserve">, inngår </w:t>
      </w:r>
      <w:r w:rsidRPr="00EB1DA2">
        <w:rPr>
          <w:iCs/>
        </w:rPr>
        <w:t xml:space="preserve">i </w:t>
      </w:r>
      <w:r w:rsidR="00EB1DA2" w:rsidRPr="00EB1DA2">
        <w:rPr>
          <w:iCs/>
        </w:rPr>
        <w:t xml:space="preserve">denne </w:t>
      </w:r>
      <w:r w:rsidRPr="00EB1DA2">
        <w:rPr>
          <w:iCs/>
        </w:rPr>
        <w:t>helhetsvurderingen</w:t>
      </w:r>
      <w:r w:rsidR="00EB1DA2" w:rsidRPr="00EB1DA2">
        <w:rPr>
          <w:iCs/>
        </w:rPr>
        <w:t>.</w:t>
      </w:r>
    </w:p>
    <w:p w14:paraId="3E144117" w14:textId="77777777" w:rsidR="00913B51" w:rsidRDefault="006D737C" w:rsidP="00C36FFE">
      <w:pPr>
        <w:pStyle w:val="BodyText"/>
        <w:rPr>
          <w:szCs w:val="18"/>
          <w:lang w:eastAsia="en-US"/>
        </w:rPr>
      </w:pPr>
      <w:r w:rsidRPr="00F40C02">
        <w:rPr>
          <w:szCs w:val="18"/>
          <w:lang w:eastAsia="en-US"/>
        </w:rPr>
        <w:t>S</w:t>
      </w:r>
      <w:r w:rsidR="00947986" w:rsidRPr="00F40C02">
        <w:rPr>
          <w:szCs w:val="18"/>
          <w:lang w:eastAsia="en-US"/>
        </w:rPr>
        <w:t xml:space="preserve">elskapet </w:t>
      </w:r>
      <w:r w:rsidRPr="00F40C02">
        <w:rPr>
          <w:szCs w:val="18"/>
          <w:lang w:eastAsia="en-US"/>
        </w:rPr>
        <w:t xml:space="preserve">skal </w:t>
      </w:r>
      <w:r w:rsidR="00947986" w:rsidRPr="00F40C02">
        <w:rPr>
          <w:szCs w:val="18"/>
          <w:lang w:eastAsia="en-US"/>
        </w:rPr>
        <w:t xml:space="preserve">motta en garantiprovisjon på </w:t>
      </w:r>
      <w:r w:rsidR="00947986" w:rsidRPr="00F40C02">
        <w:rPr>
          <w:szCs w:val="18"/>
        </w:rPr>
        <w:t xml:space="preserve">[●] % pro anno av NOK [●] </w:t>
      </w:r>
      <w:r w:rsidR="009472EC" w:rsidRPr="00F40C02">
        <w:rPr>
          <w:szCs w:val="18"/>
        </w:rPr>
        <w:t xml:space="preserve">som vederlag </w:t>
      </w:r>
      <w:r w:rsidR="00947986" w:rsidRPr="00F40C02">
        <w:rPr>
          <w:szCs w:val="18"/>
        </w:rPr>
        <w:t>for å stille sikkerhetene</w:t>
      </w:r>
      <w:r w:rsidR="0006323D">
        <w:rPr>
          <w:szCs w:val="18"/>
        </w:rPr>
        <w:t xml:space="preserve"> [og garantien]</w:t>
      </w:r>
      <w:r w:rsidR="00947986" w:rsidRPr="00F40C02">
        <w:rPr>
          <w:szCs w:val="18"/>
        </w:rPr>
        <w:t>[, og en rente på [●] % pro anno på selskapets lån til Kjøper].</w:t>
      </w:r>
      <w:r w:rsidR="00620A46" w:rsidRPr="00F40C02">
        <w:rPr>
          <w:rStyle w:val="FootnoteReference"/>
          <w:szCs w:val="18"/>
        </w:rPr>
        <w:footnoteReference w:id="7"/>
      </w:r>
      <w:r w:rsidR="00947986" w:rsidRPr="00F40C02">
        <w:rPr>
          <w:szCs w:val="18"/>
          <w:lang w:eastAsia="en-US"/>
        </w:rPr>
        <w:t xml:space="preserve"> [Alternativt: </w:t>
      </w:r>
      <w:r w:rsidR="00B4041D" w:rsidRPr="00F40C02">
        <w:rPr>
          <w:szCs w:val="18"/>
          <w:lang w:eastAsia="en-US"/>
        </w:rPr>
        <w:t>Selskapet yter den finansielle bistanden til Kjøper på de vilkå</w:t>
      </w:r>
      <w:r w:rsidR="00EB67A6" w:rsidRPr="00F40C02">
        <w:rPr>
          <w:szCs w:val="18"/>
          <w:lang w:eastAsia="en-US"/>
        </w:rPr>
        <w:t xml:space="preserve">r som følger av </w:t>
      </w:r>
      <w:r w:rsidR="00F16E1E" w:rsidRPr="00F40C02">
        <w:rPr>
          <w:szCs w:val="18"/>
          <w:lang w:eastAsia="en-US"/>
        </w:rPr>
        <w:t>Sikkerhetsavtalen</w:t>
      </w:r>
      <w:r w:rsidR="00B4041D" w:rsidRPr="00F40C02">
        <w:rPr>
          <w:szCs w:val="18"/>
          <w:lang w:eastAsia="en-US"/>
        </w:rPr>
        <w:t xml:space="preserve"> </w:t>
      </w:r>
      <w:r w:rsidR="00BD5949" w:rsidRPr="00F40C02">
        <w:rPr>
          <w:szCs w:val="18"/>
          <w:lang w:eastAsia="en-US"/>
        </w:rPr>
        <w:t>[</w:t>
      </w:r>
      <w:r w:rsidRPr="00F40C02">
        <w:rPr>
          <w:szCs w:val="18"/>
          <w:lang w:eastAsia="en-US"/>
        </w:rPr>
        <w:t>og Internlånavtalen</w:t>
      </w:r>
      <w:r w:rsidR="00BD5949" w:rsidRPr="00F40C02">
        <w:rPr>
          <w:szCs w:val="18"/>
          <w:lang w:eastAsia="en-US"/>
        </w:rPr>
        <w:t>]</w:t>
      </w:r>
      <w:r w:rsidRPr="00F40C02">
        <w:rPr>
          <w:szCs w:val="18"/>
          <w:lang w:eastAsia="en-US"/>
        </w:rPr>
        <w:t xml:space="preserve"> </w:t>
      </w:r>
      <w:r w:rsidR="00B4041D" w:rsidRPr="00F40C02">
        <w:rPr>
          <w:szCs w:val="18"/>
          <w:lang w:eastAsia="en-US"/>
        </w:rPr>
        <w:t>som er vedlagt denne redegjørelsen og anses som en del av denne.</w:t>
      </w:r>
      <w:r w:rsidR="00947986" w:rsidRPr="00F40C02">
        <w:rPr>
          <w:szCs w:val="18"/>
          <w:lang w:eastAsia="en-US"/>
        </w:rPr>
        <w:t>]</w:t>
      </w:r>
      <w:r w:rsidR="00CB7E94">
        <w:rPr>
          <w:szCs w:val="18"/>
          <w:lang w:eastAsia="en-US"/>
        </w:rPr>
        <w:t xml:space="preserve"> </w:t>
      </w:r>
    </w:p>
    <w:p w14:paraId="5D07830C" w14:textId="607CC4CE" w:rsidR="00C7187B" w:rsidRPr="00F40C02" w:rsidRDefault="00CB7E94" w:rsidP="00C36FFE">
      <w:pPr>
        <w:pStyle w:val="BodyText"/>
        <w:rPr>
          <w:szCs w:val="18"/>
          <w:lang w:eastAsia="en-US"/>
        </w:rPr>
      </w:pPr>
      <w:r>
        <w:rPr>
          <w:szCs w:val="18"/>
          <w:lang w:eastAsia="en-US"/>
        </w:rPr>
        <w:t xml:space="preserve">Styret vurderte om selskapet i tillegg til dette vederlaget må motta </w:t>
      </w:r>
      <w:r w:rsidR="0071771C">
        <w:rPr>
          <w:szCs w:val="18"/>
          <w:lang w:eastAsia="en-US"/>
        </w:rPr>
        <w:t xml:space="preserve">sikkerhet for at det skal være </w:t>
      </w:r>
      <w:r w:rsidR="0071771C" w:rsidRPr="00EB1DA2">
        <w:rPr>
          <w:iCs/>
        </w:rPr>
        <w:t xml:space="preserve">likevekt i kontraktsforholdet mellom selskapet og </w:t>
      </w:r>
      <w:r w:rsidR="0071771C">
        <w:rPr>
          <w:iCs/>
        </w:rPr>
        <w:t>Kjøper.</w:t>
      </w:r>
      <w:r w:rsidR="003469CC">
        <w:rPr>
          <w:iCs/>
        </w:rPr>
        <w:t xml:space="preserve"> Styret fant at det ikke er nødvendig</w:t>
      </w:r>
      <w:r w:rsidR="00AD606E">
        <w:rPr>
          <w:iCs/>
        </w:rPr>
        <w:t xml:space="preserve"> ettersom</w:t>
      </w:r>
      <w:r w:rsidR="003469CC">
        <w:rPr>
          <w:iCs/>
        </w:rPr>
        <w:t xml:space="preserve"> </w:t>
      </w:r>
      <w:r w:rsidR="003469CC" w:rsidRPr="00F40C02">
        <w:rPr>
          <w:szCs w:val="18"/>
          <w:lang w:eastAsia="en-US"/>
        </w:rPr>
        <w:t>Sikkerhetsavtalen [og Internlånavtalen]</w:t>
      </w:r>
      <w:r w:rsidR="003469CC">
        <w:rPr>
          <w:szCs w:val="18"/>
          <w:lang w:eastAsia="en-US"/>
        </w:rPr>
        <w:t xml:space="preserve"> gir selskapet et armlengdes vederlag for bistanden som reflekterer at selskapet ikke mottar sikkerhet. Om det </w:t>
      </w:r>
      <w:r w:rsidR="00EB6736">
        <w:rPr>
          <w:szCs w:val="18"/>
          <w:lang w:eastAsia="en-US"/>
        </w:rPr>
        <w:t>hadde blitt</w:t>
      </w:r>
      <w:r w:rsidR="003469CC">
        <w:rPr>
          <w:szCs w:val="18"/>
          <w:lang w:eastAsia="en-US"/>
        </w:rPr>
        <w:t xml:space="preserve"> stilt sikkerhet for bistanden,</w:t>
      </w:r>
      <w:r w:rsidR="00AD606E">
        <w:rPr>
          <w:szCs w:val="18"/>
          <w:lang w:eastAsia="en-US"/>
        </w:rPr>
        <w:t xml:space="preserve"> ville</w:t>
      </w:r>
      <w:r w:rsidR="00495C48">
        <w:rPr>
          <w:szCs w:val="18"/>
          <w:lang w:eastAsia="en-US"/>
        </w:rPr>
        <w:t xml:space="preserve"> kravet til </w:t>
      </w:r>
      <w:r w:rsidR="00495C48" w:rsidRPr="00EB1DA2">
        <w:rPr>
          <w:iCs/>
        </w:rPr>
        <w:t>likevekt i kontraktsforholdet mellom selskapet og</w:t>
      </w:r>
      <w:r w:rsidR="00495C48">
        <w:rPr>
          <w:iCs/>
        </w:rPr>
        <w:t xml:space="preserve"> Kjøper</w:t>
      </w:r>
      <w:r w:rsidR="00AD606E">
        <w:rPr>
          <w:szCs w:val="18"/>
          <w:lang w:eastAsia="en-US"/>
        </w:rPr>
        <w:t xml:space="preserve"> medført at selskapet mottok et lavere vederlag for bistanden</w:t>
      </w:r>
      <w:r w:rsidR="00495C48">
        <w:rPr>
          <w:szCs w:val="18"/>
          <w:lang w:eastAsia="en-US"/>
        </w:rPr>
        <w:t>.</w:t>
      </w:r>
      <w:r w:rsidR="00913B51">
        <w:rPr>
          <w:szCs w:val="18"/>
          <w:lang w:eastAsia="en-US"/>
        </w:rPr>
        <w:t xml:space="preserve"> </w:t>
      </w:r>
    </w:p>
    <w:p w14:paraId="6C7AD88E" w14:textId="242D1773" w:rsidR="00620A46" w:rsidRPr="00F40C02" w:rsidRDefault="00AD606E" w:rsidP="00C36FFE">
      <w:pPr>
        <w:pStyle w:val="BodyText"/>
        <w:rPr>
          <w:szCs w:val="18"/>
          <w:lang w:eastAsia="en-US"/>
        </w:rPr>
      </w:pPr>
      <w:r>
        <w:rPr>
          <w:szCs w:val="18"/>
          <w:lang w:eastAsia="en-US"/>
        </w:rPr>
        <w:t>Styret konkluderte således med at</w:t>
      </w:r>
      <w:r w:rsidR="00913B51">
        <w:rPr>
          <w:szCs w:val="18"/>
          <w:lang w:eastAsia="en-US"/>
        </w:rPr>
        <w:t xml:space="preserve"> </w:t>
      </w:r>
      <w:r w:rsidR="006D737C" w:rsidRPr="00F40C02">
        <w:rPr>
          <w:szCs w:val="18"/>
          <w:lang w:eastAsia="en-US"/>
        </w:rPr>
        <w:t xml:space="preserve">Sikkerhetsavtalen [og Internlånavtalen </w:t>
      </w:r>
      <w:r w:rsidR="00FE7366">
        <w:rPr>
          <w:szCs w:val="18"/>
          <w:lang w:eastAsia="en-US"/>
        </w:rPr>
        <w:t>[</w:t>
      </w:r>
      <w:r w:rsidR="00C16095">
        <w:rPr>
          <w:szCs w:val="18"/>
          <w:lang w:eastAsia="en-US"/>
        </w:rPr>
        <w:t>samt</w:t>
      </w:r>
      <w:r w:rsidR="00620A46" w:rsidRPr="00F40C02">
        <w:rPr>
          <w:szCs w:val="18"/>
          <w:lang w:eastAsia="en-US"/>
        </w:rPr>
        <w:t xml:space="preserve"> Låneavtalen</w:t>
      </w:r>
      <w:r w:rsidR="00FE7366">
        <w:rPr>
          <w:szCs w:val="18"/>
          <w:lang w:eastAsia="en-US"/>
        </w:rPr>
        <w:t>]</w:t>
      </w:r>
      <w:r w:rsidR="00620A46" w:rsidRPr="00F40C02">
        <w:rPr>
          <w:szCs w:val="18"/>
          <w:lang w:eastAsia="en-US"/>
        </w:rPr>
        <w:t xml:space="preserve">] </w:t>
      </w:r>
      <w:r w:rsidR="00913B51">
        <w:rPr>
          <w:szCs w:val="18"/>
          <w:lang w:eastAsia="en-US"/>
        </w:rPr>
        <w:t xml:space="preserve">inngås </w:t>
      </w:r>
      <w:r w:rsidR="00620A46" w:rsidRPr="00F40C02">
        <w:rPr>
          <w:szCs w:val="18"/>
          <w:lang w:eastAsia="en-US"/>
        </w:rPr>
        <w:t>på vanlige forretnings</w:t>
      </w:r>
      <w:r w:rsidR="008B64EB" w:rsidRPr="00F40C02">
        <w:rPr>
          <w:szCs w:val="18"/>
          <w:lang w:eastAsia="en-US"/>
        </w:rPr>
        <w:t xml:space="preserve">messige </w:t>
      </w:r>
      <w:r w:rsidR="00620A46" w:rsidRPr="00F40C02">
        <w:rPr>
          <w:szCs w:val="18"/>
          <w:lang w:eastAsia="en-US"/>
        </w:rPr>
        <w:t>vilkår og prinsipper</w:t>
      </w:r>
      <w:r>
        <w:rPr>
          <w:szCs w:val="18"/>
          <w:lang w:eastAsia="en-US"/>
        </w:rPr>
        <w:t>, selv om selskapet ikke mottar sikkerhet for bistanden.</w:t>
      </w:r>
    </w:p>
    <w:p w14:paraId="3C1B639D" w14:textId="01C42CAA" w:rsidR="00807E1F" w:rsidRPr="00F40C02" w:rsidRDefault="0021230B" w:rsidP="0021230B">
      <w:pPr>
        <w:pStyle w:val="Heading2"/>
        <w:rPr>
          <w:szCs w:val="18"/>
        </w:rPr>
      </w:pPr>
      <w:r w:rsidRPr="00F40C02">
        <w:rPr>
          <w:szCs w:val="18"/>
        </w:rPr>
        <w:t>P</w:t>
      </w:r>
      <w:r w:rsidR="00807E1F" w:rsidRPr="00F40C02">
        <w:rPr>
          <w:szCs w:val="18"/>
        </w:rPr>
        <w:t xml:space="preserve">risen som </w:t>
      </w:r>
      <w:r w:rsidR="00BD4C8D" w:rsidRPr="00F40C02">
        <w:rPr>
          <w:szCs w:val="18"/>
        </w:rPr>
        <w:t>Kjøper</w:t>
      </w:r>
      <w:r w:rsidR="00807E1F" w:rsidRPr="00F40C02">
        <w:rPr>
          <w:szCs w:val="18"/>
        </w:rPr>
        <w:t xml:space="preserve"> skal betale for aksjene</w:t>
      </w:r>
    </w:p>
    <w:p w14:paraId="610E8934" w14:textId="1A6D4531" w:rsidR="00B47440" w:rsidRPr="00F40C02" w:rsidRDefault="00BD4C8D" w:rsidP="00C36FFE">
      <w:pPr>
        <w:pStyle w:val="BodyText"/>
        <w:rPr>
          <w:szCs w:val="18"/>
          <w:lang w:eastAsia="en-US"/>
        </w:rPr>
      </w:pPr>
      <w:r w:rsidRPr="00F40C02">
        <w:rPr>
          <w:szCs w:val="18"/>
          <w:lang w:eastAsia="en-US"/>
        </w:rPr>
        <w:t>Kjøper</w:t>
      </w:r>
      <w:r w:rsidR="00EF30E6" w:rsidRPr="00F40C02">
        <w:rPr>
          <w:szCs w:val="18"/>
          <w:lang w:eastAsia="en-US"/>
        </w:rPr>
        <w:t xml:space="preserve"> skal betale </w:t>
      </w:r>
      <w:r w:rsidR="00B4041D" w:rsidRPr="00F40C02">
        <w:rPr>
          <w:szCs w:val="18"/>
        </w:rPr>
        <w:t>NOK [</w:t>
      </w:r>
      <w:r w:rsidR="00B4041D" w:rsidRPr="00F40C02">
        <w:rPr>
          <w:szCs w:val="18"/>
          <w:highlight w:val="lightGray"/>
        </w:rPr>
        <w:t>beløp</w:t>
      </w:r>
      <w:r w:rsidR="00B4041D" w:rsidRPr="00F40C02">
        <w:rPr>
          <w:szCs w:val="18"/>
        </w:rPr>
        <w:t>]</w:t>
      </w:r>
      <w:r w:rsidR="00EF30E6" w:rsidRPr="00F40C02">
        <w:rPr>
          <w:szCs w:val="18"/>
          <w:lang w:eastAsia="en-US"/>
        </w:rPr>
        <w:t xml:space="preserve"> for aksjene</w:t>
      </w:r>
      <w:r w:rsidR="00BD5949" w:rsidRPr="00F40C02">
        <w:rPr>
          <w:szCs w:val="18"/>
          <w:lang w:eastAsia="en-US"/>
        </w:rPr>
        <w:t>.</w:t>
      </w:r>
      <w:r w:rsidR="00BE280D" w:rsidRPr="00F40C02">
        <w:rPr>
          <w:szCs w:val="18"/>
          <w:lang w:eastAsia="en-US"/>
        </w:rPr>
        <w:t xml:space="preserve"> [</w:t>
      </w:r>
      <w:r w:rsidR="00BD5949" w:rsidRPr="00F40C02">
        <w:rPr>
          <w:szCs w:val="18"/>
          <w:lang w:eastAsia="en-US"/>
        </w:rPr>
        <w:t xml:space="preserve">Denne kjøpesummen </w:t>
      </w:r>
      <w:r w:rsidR="00BE280D" w:rsidRPr="00F40C02">
        <w:rPr>
          <w:szCs w:val="18"/>
          <w:lang w:eastAsia="en-US"/>
        </w:rPr>
        <w:t>vil justeres basert på en revidert balanse som vil utarbeides]</w:t>
      </w:r>
      <w:r w:rsidR="00EF30E6" w:rsidRPr="00F40C02">
        <w:rPr>
          <w:szCs w:val="18"/>
          <w:lang w:eastAsia="en-US"/>
        </w:rPr>
        <w:t>.</w:t>
      </w:r>
      <w:r w:rsidR="00520378" w:rsidRPr="00F40C02">
        <w:rPr>
          <w:rStyle w:val="FootnoteReference"/>
          <w:szCs w:val="18"/>
          <w:lang w:eastAsia="en-US"/>
        </w:rPr>
        <w:footnoteReference w:id="8"/>
      </w:r>
    </w:p>
    <w:p w14:paraId="25AA0DA0" w14:textId="22C31E99" w:rsidR="00807E1F" w:rsidRPr="00F40C02" w:rsidRDefault="00B5724F" w:rsidP="0021230B">
      <w:pPr>
        <w:pStyle w:val="Heading2"/>
        <w:rPr>
          <w:szCs w:val="18"/>
        </w:rPr>
      </w:pPr>
      <w:r w:rsidRPr="00F40C02">
        <w:rPr>
          <w:szCs w:val="18"/>
        </w:rPr>
        <w:t>S</w:t>
      </w:r>
      <w:r w:rsidR="00807E1F" w:rsidRPr="00F40C02">
        <w:rPr>
          <w:szCs w:val="18"/>
        </w:rPr>
        <w:t xml:space="preserve">elskapets interesse i å </w:t>
      </w:r>
      <w:r w:rsidR="00B4041D" w:rsidRPr="00F40C02">
        <w:rPr>
          <w:szCs w:val="18"/>
        </w:rPr>
        <w:t>yte finansiell bistand til Kjøper</w:t>
      </w:r>
    </w:p>
    <w:p w14:paraId="4830860E" w14:textId="54A79E57" w:rsidR="008B64EB" w:rsidRPr="00F40C02" w:rsidRDefault="009C762A" w:rsidP="000C3618">
      <w:pPr>
        <w:pStyle w:val="BodyText"/>
        <w:rPr>
          <w:szCs w:val="18"/>
          <w:lang w:eastAsia="en-US"/>
        </w:rPr>
      </w:pPr>
      <w:r w:rsidRPr="00F40C02">
        <w:rPr>
          <w:szCs w:val="18"/>
          <w:lang w:eastAsia="en-US"/>
        </w:rPr>
        <w:t>Styret fant</w:t>
      </w:r>
      <w:r w:rsidR="002343AF" w:rsidRPr="00F40C02">
        <w:rPr>
          <w:szCs w:val="18"/>
          <w:lang w:eastAsia="en-US"/>
        </w:rPr>
        <w:t xml:space="preserve"> at det er i selskapets interesse å inngå </w:t>
      </w:r>
      <w:r w:rsidR="00F16E1E" w:rsidRPr="00F40C02">
        <w:rPr>
          <w:szCs w:val="18"/>
          <w:lang w:eastAsia="en-US"/>
        </w:rPr>
        <w:t>Sikkerhetsavtalen</w:t>
      </w:r>
      <w:r w:rsidR="006D737C" w:rsidRPr="00F40C02">
        <w:rPr>
          <w:szCs w:val="18"/>
          <w:lang w:eastAsia="en-US"/>
        </w:rPr>
        <w:t xml:space="preserve"> [og Internlånavtalen</w:t>
      </w:r>
      <w:r w:rsidR="00BD5949" w:rsidRPr="00F40C02">
        <w:rPr>
          <w:szCs w:val="18"/>
          <w:lang w:eastAsia="en-US"/>
        </w:rPr>
        <w:t xml:space="preserve"> og tiltre Låneavtalen</w:t>
      </w:r>
      <w:r w:rsidR="006D737C" w:rsidRPr="00F40C02">
        <w:rPr>
          <w:szCs w:val="18"/>
          <w:lang w:eastAsia="en-US"/>
        </w:rPr>
        <w:t>]</w:t>
      </w:r>
      <w:r w:rsidRPr="00F40C02">
        <w:rPr>
          <w:szCs w:val="18"/>
          <w:lang w:eastAsia="en-US"/>
        </w:rPr>
        <w:t>.</w:t>
      </w:r>
      <w:r w:rsidR="002343AF" w:rsidRPr="00F40C02">
        <w:rPr>
          <w:szCs w:val="18"/>
          <w:lang w:eastAsia="en-US"/>
        </w:rPr>
        <w:t xml:space="preserve"> </w:t>
      </w:r>
      <w:r w:rsidR="00230193" w:rsidRPr="00F40C02">
        <w:rPr>
          <w:szCs w:val="18"/>
          <w:lang w:eastAsia="en-US"/>
        </w:rPr>
        <w:t xml:space="preserve">Etter styrets vurdering </w:t>
      </w:r>
      <w:r w:rsidR="002343AF" w:rsidRPr="00F40C02">
        <w:rPr>
          <w:szCs w:val="18"/>
          <w:lang w:eastAsia="en-US"/>
        </w:rPr>
        <w:t xml:space="preserve">skyldes </w:t>
      </w:r>
      <w:r w:rsidR="00230193" w:rsidRPr="00F40C02">
        <w:rPr>
          <w:szCs w:val="18"/>
          <w:lang w:eastAsia="en-US"/>
        </w:rPr>
        <w:t xml:space="preserve">dette </w:t>
      </w:r>
      <w:r w:rsidR="002343AF" w:rsidRPr="00F40C02">
        <w:rPr>
          <w:szCs w:val="18"/>
          <w:lang w:eastAsia="en-US"/>
        </w:rPr>
        <w:t xml:space="preserve">flere grunner, </w:t>
      </w:r>
      <w:r w:rsidR="00DC17AD" w:rsidRPr="00F40C02">
        <w:rPr>
          <w:szCs w:val="18"/>
          <w:lang w:eastAsia="en-US"/>
        </w:rPr>
        <w:t>herunder</w:t>
      </w:r>
      <w:r w:rsidR="008B64EB" w:rsidRPr="00F40C02">
        <w:rPr>
          <w:szCs w:val="18"/>
          <w:lang w:eastAsia="en-US"/>
        </w:rPr>
        <w:t>:</w:t>
      </w:r>
      <w:r w:rsidR="00230193" w:rsidRPr="00F40C02">
        <w:rPr>
          <w:szCs w:val="18"/>
          <w:lang w:eastAsia="en-US"/>
        </w:rPr>
        <w:t xml:space="preserve"> </w:t>
      </w:r>
    </w:p>
    <w:p w14:paraId="583E949C" w14:textId="79239852" w:rsidR="002343AF" w:rsidRPr="00F40C02" w:rsidRDefault="002343AF" w:rsidP="000C3618">
      <w:pPr>
        <w:pStyle w:val="BodyText"/>
        <w:rPr>
          <w:szCs w:val="18"/>
          <w:lang w:eastAsia="en-US"/>
        </w:rPr>
      </w:pPr>
      <w:r w:rsidRPr="00F40C02">
        <w:rPr>
          <w:szCs w:val="18"/>
          <w:highlight w:val="yellow"/>
          <w:lang w:eastAsia="en-US"/>
        </w:rPr>
        <w:t>[</w:t>
      </w:r>
      <w:r w:rsidRPr="00F40C02">
        <w:rPr>
          <w:i/>
          <w:szCs w:val="18"/>
          <w:highlight w:val="yellow"/>
          <w:lang w:eastAsia="en-US"/>
        </w:rPr>
        <w:t>stryk det som ikke passer</w:t>
      </w:r>
      <w:r w:rsidRPr="00F40C02">
        <w:rPr>
          <w:szCs w:val="18"/>
          <w:highlight w:val="yellow"/>
          <w:lang w:eastAsia="en-US"/>
        </w:rPr>
        <w:t>]</w:t>
      </w:r>
    </w:p>
    <w:p w14:paraId="5C53A3BC" w14:textId="52192239" w:rsidR="00230193" w:rsidRPr="00F40C02" w:rsidRDefault="00230193" w:rsidP="0019713D">
      <w:pPr>
        <w:pStyle w:val="Heading8"/>
        <w:jc w:val="both"/>
        <w:rPr>
          <w:szCs w:val="18"/>
        </w:rPr>
      </w:pPr>
      <w:r w:rsidRPr="00F40C02">
        <w:rPr>
          <w:szCs w:val="18"/>
        </w:rPr>
        <w:t>Risikoen for at det søkes dekning i sikkerhetene selskapet stiller</w:t>
      </w:r>
      <w:r w:rsidR="008B64EB" w:rsidRPr="00F40C02">
        <w:rPr>
          <w:szCs w:val="18"/>
        </w:rPr>
        <w:t xml:space="preserve"> som følge av Kjøpers mislighold </w:t>
      </w:r>
      <w:r w:rsidR="00B54D39">
        <w:rPr>
          <w:szCs w:val="18"/>
        </w:rPr>
        <w:t>av</w:t>
      </w:r>
      <w:r w:rsidR="008B64EB" w:rsidRPr="00F40C02">
        <w:rPr>
          <w:szCs w:val="18"/>
        </w:rPr>
        <w:t xml:space="preserve"> Låneavtalen</w:t>
      </w:r>
      <w:r w:rsidRPr="00F40C02">
        <w:rPr>
          <w:szCs w:val="18"/>
        </w:rPr>
        <w:t xml:space="preserve">, [eller at selskapets lån til Kjøper misligholdes,] er </w:t>
      </w:r>
      <w:r w:rsidR="008B64EB" w:rsidRPr="00F40C02">
        <w:rPr>
          <w:szCs w:val="18"/>
        </w:rPr>
        <w:t>[</w:t>
      </w:r>
      <w:r w:rsidRPr="00F40C02">
        <w:rPr>
          <w:szCs w:val="18"/>
        </w:rPr>
        <w:t>lav</w:t>
      </w:r>
      <w:r w:rsidR="008B64EB" w:rsidRPr="00F40C02">
        <w:rPr>
          <w:szCs w:val="18"/>
        </w:rPr>
        <w:t>]/</w:t>
      </w:r>
      <w:r w:rsidRPr="00F40C02">
        <w:rPr>
          <w:szCs w:val="18"/>
        </w:rPr>
        <w:t>[moderat], og selskapet mottar et armlengdes vederlag for å påta seg denne risikoen;</w:t>
      </w:r>
    </w:p>
    <w:p w14:paraId="35B2100E" w14:textId="65976ECF" w:rsidR="009C762A" w:rsidRPr="00F40C02" w:rsidRDefault="00230193" w:rsidP="000C3618">
      <w:pPr>
        <w:pStyle w:val="Heading8"/>
        <w:jc w:val="both"/>
        <w:rPr>
          <w:szCs w:val="18"/>
        </w:rPr>
      </w:pPr>
      <w:r w:rsidRPr="00F40C02">
        <w:rPr>
          <w:szCs w:val="18"/>
        </w:rPr>
        <w:lastRenderedPageBreak/>
        <w:t xml:space="preserve">Det </w:t>
      </w:r>
      <w:r w:rsidR="009C762A" w:rsidRPr="00F40C02">
        <w:rPr>
          <w:szCs w:val="18"/>
        </w:rPr>
        <w:t>vederlag</w:t>
      </w:r>
      <w:r w:rsidRPr="00F40C02">
        <w:rPr>
          <w:szCs w:val="18"/>
        </w:rPr>
        <w:t>et selskapet mottar,</w:t>
      </w:r>
      <w:r w:rsidR="000C3618" w:rsidRPr="00F40C02">
        <w:rPr>
          <w:szCs w:val="18"/>
        </w:rPr>
        <w:t xml:space="preserve"> gir selskapet en bedre risikojustert avkastning på selskapets </w:t>
      </w:r>
      <w:r w:rsidR="008B64EB" w:rsidRPr="00F40C02">
        <w:rPr>
          <w:szCs w:val="18"/>
        </w:rPr>
        <w:t>eiendeler</w:t>
      </w:r>
      <w:r w:rsidR="000C3618" w:rsidRPr="00F40C02">
        <w:rPr>
          <w:szCs w:val="18"/>
        </w:rPr>
        <w:t xml:space="preserve"> </w:t>
      </w:r>
      <w:r w:rsidR="00DC17AD" w:rsidRPr="00F40C02">
        <w:rPr>
          <w:szCs w:val="18"/>
        </w:rPr>
        <w:t xml:space="preserve">[og overskuddslikviditet] </w:t>
      </w:r>
      <w:r w:rsidR="000C3618" w:rsidRPr="00F40C02">
        <w:rPr>
          <w:szCs w:val="18"/>
        </w:rPr>
        <w:t>enn det selskapet ellers ville oppnådd;</w:t>
      </w:r>
    </w:p>
    <w:p w14:paraId="4365CC9C" w14:textId="256E1582" w:rsidR="009C762A" w:rsidRPr="00F40C02" w:rsidRDefault="00EB67A6" w:rsidP="000C3618">
      <w:pPr>
        <w:pStyle w:val="Heading8"/>
        <w:jc w:val="both"/>
        <w:rPr>
          <w:szCs w:val="18"/>
        </w:rPr>
      </w:pPr>
      <w:r w:rsidRPr="00F40C02">
        <w:rPr>
          <w:szCs w:val="18"/>
        </w:rPr>
        <w:t xml:space="preserve">Låneavtalen og </w:t>
      </w:r>
      <w:r w:rsidR="00F16E1E" w:rsidRPr="00F40C02">
        <w:rPr>
          <w:szCs w:val="18"/>
        </w:rPr>
        <w:t>Sikkerhetsavtalen</w:t>
      </w:r>
      <w:r w:rsidR="009C762A" w:rsidRPr="00F40C02">
        <w:rPr>
          <w:szCs w:val="18"/>
        </w:rPr>
        <w:t xml:space="preserve"> </w:t>
      </w:r>
      <w:r w:rsidR="000C3618" w:rsidRPr="00F40C02">
        <w:rPr>
          <w:szCs w:val="18"/>
        </w:rPr>
        <w:t>sikrer konsernet en langsiktig finansiering og styrker konsernets soliditet, noe som gir selskapet bedre tilgang til finansiell bistand ved behov</w:t>
      </w:r>
      <w:r w:rsidR="003E2B79">
        <w:rPr>
          <w:szCs w:val="18"/>
        </w:rPr>
        <w:t xml:space="preserve"> </w:t>
      </w:r>
      <w:r w:rsidR="00D33A1E">
        <w:rPr>
          <w:szCs w:val="18"/>
        </w:rPr>
        <w:t xml:space="preserve">og </w:t>
      </w:r>
      <w:r w:rsidR="003E2B79">
        <w:rPr>
          <w:szCs w:val="18"/>
        </w:rPr>
        <w:t>kredittlinjer på mer fordelaktige vilkår enn</w:t>
      </w:r>
      <w:r w:rsidR="00D33A1E">
        <w:rPr>
          <w:szCs w:val="18"/>
        </w:rPr>
        <w:t xml:space="preserve"> det</w:t>
      </w:r>
      <w:r w:rsidR="003E2B79">
        <w:rPr>
          <w:szCs w:val="18"/>
        </w:rPr>
        <w:t xml:space="preserve"> selskapet </w:t>
      </w:r>
      <w:r w:rsidR="00D33A1E">
        <w:rPr>
          <w:szCs w:val="18"/>
        </w:rPr>
        <w:t xml:space="preserve">kan </w:t>
      </w:r>
      <w:r w:rsidR="003E2B79">
        <w:rPr>
          <w:szCs w:val="18"/>
        </w:rPr>
        <w:t>oppnå på egenhånd</w:t>
      </w:r>
      <w:r w:rsidR="000C3618" w:rsidRPr="00F40C02">
        <w:rPr>
          <w:szCs w:val="18"/>
        </w:rPr>
        <w:t>;</w:t>
      </w:r>
    </w:p>
    <w:p w14:paraId="4D0CA914" w14:textId="6C9C5990" w:rsidR="00B23C33" w:rsidRPr="00F40C02" w:rsidRDefault="000C3618" w:rsidP="00B23C33">
      <w:pPr>
        <w:pStyle w:val="Heading8"/>
        <w:jc w:val="both"/>
        <w:rPr>
          <w:szCs w:val="18"/>
        </w:rPr>
      </w:pPr>
      <w:r w:rsidRPr="00F40C02">
        <w:rPr>
          <w:szCs w:val="18"/>
        </w:rPr>
        <w:t xml:space="preserve">Selskapet har nytte av den ordningen som konsernet har etablert hvor midlene i konsernet benyttes for å dekke likviditetsbehovet til selskapene i konsernet og redusere deres finanskostnader eller øke deres finansinntekter; </w:t>
      </w:r>
    </w:p>
    <w:p w14:paraId="13C10A59" w14:textId="517AE1D9" w:rsidR="008078AF" w:rsidRPr="00F40C02" w:rsidRDefault="00DC17AD" w:rsidP="00D33A1E">
      <w:pPr>
        <w:pStyle w:val="Overskrift8fgffgfgfgfgfgfgfgfg"/>
      </w:pPr>
      <w:r w:rsidRPr="00F40C02">
        <w:t xml:space="preserve">Selskapet har interesse av å bli en del av Kjøpers konsern siden det har en </w:t>
      </w:r>
      <w:r w:rsidR="008078AF" w:rsidRPr="00F40C02">
        <w:t>kompetanse, goodwill, kon</w:t>
      </w:r>
      <w:r w:rsidR="003E62A5" w:rsidRPr="00F40C02">
        <w:t>sernstøttefunksjoner, varemerke</w:t>
      </w:r>
      <w:r w:rsidRPr="00F40C02">
        <w:t xml:space="preserve"> og </w:t>
      </w:r>
      <w:r w:rsidR="003E62A5" w:rsidRPr="00F40C02">
        <w:rPr>
          <w:highlight w:val="yellow"/>
        </w:rPr>
        <w:t>[legg til]</w:t>
      </w:r>
      <w:r w:rsidR="003E62A5" w:rsidRPr="00F40C02">
        <w:t xml:space="preserve"> </w:t>
      </w:r>
      <w:r w:rsidRPr="00F40C02">
        <w:t xml:space="preserve">som selskapet vil dra nytte av[, og som vil </w:t>
      </w:r>
      <w:r w:rsidR="008078AF" w:rsidRPr="00F40C02">
        <w:t>s</w:t>
      </w:r>
      <w:r w:rsidRPr="00F40C02">
        <w:t>kape synergier</w:t>
      </w:r>
      <w:r w:rsidR="008078AF" w:rsidRPr="00F40C02">
        <w:t xml:space="preserve"> </w:t>
      </w:r>
      <w:r w:rsidRPr="00F40C02">
        <w:t>som gavner selskapet]</w:t>
      </w:r>
      <w:r w:rsidR="00D33A1E" w:rsidRPr="00D33A1E">
        <w:t xml:space="preserve"> </w:t>
      </w:r>
      <w:r w:rsidR="00D33A1E">
        <w:rPr>
          <w:szCs w:val="18"/>
        </w:rPr>
        <w:t>og sikre</w:t>
      </w:r>
      <w:r w:rsidR="00D33A1E" w:rsidRPr="00D33A1E">
        <w:rPr>
          <w:szCs w:val="18"/>
        </w:rPr>
        <w:t xml:space="preserve"> selskapet gunstigere betingelser i avtaler med leverandører og kunder</w:t>
      </w:r>
      <w:r w:rsidR="00230193" w:rsidRPr="00F40C02">
        <w:t>;</w:t>
      </w:r>
    </w:p>
    <w:p w14:paraId="74642BD6" w14:textId="6F695F74" w:rsidR="00DC17AD" w:rsidRPr="00F40C02" w:rsidRDefault="00F16E1E" w:rsidP="005F15A4">
      <w:pPr>
        <w:pStyle w:val="Overskrift8fgffgfgfgfgfgfgfgfg"/>
        <w:rPr>
          <w:szCs w:val="18"/>
        </w:rPr>
      </w:pPr>
      <w:r w:rsidRPr="00F40C02">
        <w:rPr>
          <w:szCs w:val="18"/>
        </w:rPr>
        <w:t>Sikkerhetsavtalen</w:t>
      </w:r>
      <w:r w:rsidR="006D737C" w:rsidRPr="00F40C02">
        <w:rPr>
          <w:szCs w:val="18"/>
        </w:rPr>
        <w:t xml:space="preserve"> [og Internlånavtalen]</w:t>
      </w:r>
      <w:r w:rsidR="00DC17AD" w:rsidRPr="00F40C02">
        <w:rPr>
          <w:szCs w:val="18"/>
        </w:rPr>
        <w:t xml:space="preserve"> antas ikke å få noen negative konsek</w:t>
      </w:r>
      <w:r w:rsidR="00230193" w:rsidRPr="00F40C02">
        <w:rPr>
          <w:szCs w:val="18"/>
        </w:rPr>
        <w:t>venser for driften av selskapet;</w:t>
      </w:r>
    </w:p>
    <w:p w14:paraId="3E5E105A" w14:textId="79C02FF0" w:rsidR="00230193" w:rsidRPr="00F40C02" w:rsidRDefault="00230193" w:rsidP="005F15A4">
      <w:pPr>
        <w:pStyle w:val="Overskrift8fgffgfgfgfgfgfgfgfg"/>
        <w:rPr>
          <w:szCs w:val="18"/>
          <w:highlight w:val="yellow"/>
        </w:rPr>
      </w:pPr>
      <w:r w:rsidRPr="00F40C02">
        <w:rPr>
          <w:szCs w:val="18"/>
          <w:highlight w:val="yellow"/>
        </w:rPr>
        <w:t>[Annet?]</w:t>
      </w:r>
    </w:p>
    <w:p w14:paraId="410B8D08" w14:textId="3AB72DAB" w:rsidR="00807E1F" w:rsidRPr="00F40C02" w:rsidRDefault="00520378" w:rsidP="0021230B">
      <w:pPr>
        <w:pStyle w:val="Heading2"/>
        <w:rPr>
          <w:szCs w:val="18"/>
        </w:rPr>
      </w:pPr>
      <w:r w:rsidRPr="00F40C02">
        <w:rPr>
          <w:szCs w:val="18"/>
        </w:rPr>
        <w:t xml:space="preserve">Bistandens </w:t>
      </w:r>
      <w:r w:rsidR="00807E1F" w:rsidRPr="00F40C02">
        <w:rPr>
          <w:szCs w:val="18"/>
        </w:rPr>
        <w:t xml:space="preserve">konsekvenser for </w:t>
      </w:r>
      <w:r w:rsidR="00F975C7" w:rsidRPr="00F40C02">
        <w:rPr>
          <w:szCs w:val="18"/>
        </w:rPr>
        <w:t>selskapet</w:t>
      </w:r>
      <w:r w:rsidR="00807E1F" w:rsidRPr="00F40C02">
        <w:rPr>
          <w:szCs w:val="18"/>
        </w:rPr>
        <w:t>s egenkapital og likviditet</w:t>
      </w:r>
    </w:p>
    <w:p w14:paraId="1F09CDAE" w14:textId="7D82E020" w:rsidR="00877C55" w:rsidRPr="00F40C02" w:rsidRDefault="00877C55" w:rsidP="00C36FFE">
      <w:pPr>
        <w:pStyle w:val="BodyText"/>
        <w:rPr>
          <w:szCs w:val="18"/>
        </w:rPr>
      </w:pPr>
      <w:r w:rsidRPr="00F40C02">
        <w:rPr>
          <w:szCs w:val="18"/>
        </w:rPr>
        <w:t>Sikkerhetss</w:t>
      </w:r>
      <w:r w:rsidR="00EB67A6" w:rsidRPr="00F40C02">
        <w:rPr>
          <w:szCs w:val="18"/>
        </w:rPr>
        <w:t xml:space="preserve">tillelsen </w:t>
      </w:r>
      <w:r w:rsidR="006D4D78" w:rsidRPr="00F40C02">
        <w:rPr>
          <w:szCs w:val="18"/>
        </w:rPr>
        <w:t xml:space="preserve">innebærer betingede forpliktelser for selskapet som ikke gir noen </w:t>
      </w:r>
      <w:r w:rsidRPr="00F40C02">
        <w:rPr>
          <w:szCs w:val="18"/>
        </w:rPr>
        <w:t>umiddelbare konsekvenser for selskapets egenkapital og likviditet.</w:t>
      </w:r>
      <w:r w:rsidR="009E5E6F" w:rsidRPr="00F40C02">
        <w:rPr>
          <w:szCs w:val="18"/>
        </w:rPr>
        <w:t xml:space="preserve"> [</w:t>
      </w:r>
      <w:r w:rsidR="00F630AA" w:rsidRPr="00F40C02">
        <w:rPr>
          <w:szCs w:val="18"/>
        </w:rPr>
        <w:t>Lånet</w:t>
      </w:r>
      <w:r w:rsidR="009E5E6F" w:rsidRPr="00F40C02">
        <w:rPr>
          <w:szCs w:val="18"/>
        </w:rPr>
        <w:t xml:space="preserve"> til Kjøper påvirker </w:t>
      </w:r>
      <w:r w:rsidR="00F630AA" w:rsidRPr="00F40C02">
        <w:rPr>
          <w:szCs w:val="18"/>
        </w:rPr>
        <w:t>selskapets likviditet</w:t>
      </w:r>
      <w:r w:rsidR="009E5E6F" w:rsidRPr="00F40C02">
        <w:rPr>
          <w:szCs w:val="18"/>
        </w:rPr>
        <w:t>, men ikke på en måte som antas å få negative konsekvenser for driften av selskapet.]</w:t>
      </w:r>
    </w:p>
    <w:p w14:paraId="0D53B1A9" w14:textId="780A7212" w:rsidR="00F27C28" w:rsidRPr="00F40C02" w:rsidRDefault="000E5A4D" w:rsidP="00C36FFE">
      <w:pPr>
        <w:pStyle w:val="BodyText"/>
        <w:rPr>
          <w:szCs w:val="18"/>
        </w:rPr>
      </w:pPr>
      <w:r w:rsidRPr="00F40C02">
        <w:rPr>
          <w:szCs w:val="18"/>
        </w:rPr>
        <w:t xml:space="preserve">Hvis det </w:t>
      </w:r>
      <w:r w:rsidR="009E5E6F" w:rsidRPr="00F40C02">
        <w:rPr>
          <w:szCs w:val="18"/>
        </w:rPr>
        <w:t xml:space="preserve">søkes dekning i </w:t>
      </w:r>
      <w:r w:rsidRPr="00F40C02">
        <w:rPr>
          <w:szCs w:val="18"/>
        </w:rPr>
        <w:t xml:space="preserve">disse sikkerhetene, [eller hvis </w:t>
      </w:r>
      <w:r w:rsidR="009E5E6F" w:rsidRPr="00F40C02">
        <w:rPr>
          <w:szCs w:val="18"/>
        </w:rPr>
        <w:t>selskapets lån til Kjøper misligholdes,]</w:t>
      </w:r>
      <w:r w:rsidRPr="00F40C02">
        <w:rPr>
          <w:szCs w:val="18"/>
        </w:rPr>
        <w:t xml:space="preserve"> kan dette få alvorlige konsekvenser for selskapets egenkapital og likviditet. </w:t>
      </w:r>
      <w:r w:rsidR="007E4CB2" w:rsidRPr="00F40C02">
        <w:rPr>
          <w:szCs w:val="18"/>
        </w:rPr>
        <w:t>Etter styrets vurdering er det</w:t>
      </w:r>
      <w:r w:rsidR="006D4D78" w:rsidRPr="00F40C02">
        <w:rPr>
          <w:szCs w:val="18"/>
        </w:rPr>
        <w:t xml:space="preserve"> </w:t>
      </w:r>
      <w:r w:rsidR="00F40C02" w:rsidRPr="00F40C02">
        <w:rPr>
          <w:szCs w:val="18"/>
        </w:rPr>
        <w:t>som nevnt</w:t>
      </w:r>
      <w:r w:rsidR="007E4CB2" w:rsidRPr="00F40C02">
        <w:rPr>
          <w:szCs w:val="18"/>
        </w:rPr>
        <w:t xml:space="preserve"> en </w:t>
      </w:r>
      <w:r w:rsidR="006D4D78" w:rsidRPr="00F40C02">
        <w:rPr>
          <w:szCs w:val="18"/>
        </w:rPr>
        <w:t>[</w:t>
      </w:r>
      <w:r w:rsidR="007E4CB2" w:rsidRPr="00F40C02">
        <w:rPr>
          <w:szCs w:val="18"/>
        </w:rPr>
        <w:t>lav</w:t>
      </w:r>
      <w:r w:rsidR="006D4D78" w:rsidRPr="00F40C02">
        <w:rPr>
          <w:szCs w:val="18"/>
        </w:rPr>
        <w:t>]/</w:t>
      </w:r>
      <w:r w:rsidR="007E4CB2" w:rsidRPr="00F40C02">
        <w:rPr>
          <w:szCs w:val="18"/>
        </w:rPr>
        <w:t>[moderat] risiko for at det</w:t>
      </w:r>
      <w:r w:rsidRPr="00F40C02">
        <w:rPr>
          <w:szCs w:val="18"/>
        </w:rPr>
        <w:t xml:space="preserve"> skjer. </w:t>
      </w:r>
      <w:r w:rsidR="005808EE" w:rsidRPr="00F40C02">
        <w:rPr>
          <w:szCs w:val="18"/>
        </w:rPr>
        <w:t>Dessuten mottar selskapet et</w:t>
      </w:r>
      <w:r w:rsidRPr="00F40C02">
        <w:rPr>
          <w:szCs w:val="18"/>
        </w:rPr>
        <w:t xml:space="preserve"> armlengdes vederlag for å påta seg denne risikoen, noe som </w:t>
      </w:r>
      <w:r w:rsidR="005808EE" w:rsidRPr="00F40C02">
        <w:rPr>
          <w:szCs w:val="18"/>
        </w:rPr>
        <w:t xml:space="preserve">etter styrets vurdering </w:t>
      </w:r>
      <w:r w:rsidRPr="00F40C02">
        <w:rPr>
          <w:szCs w:val="18"/>
        </w:rPr>
        <w:t>betyr at selskapets egenkapital og likviditet mest sannsynlig vil styrk</w:t>
      </w:r>
      <w:r w:rsidR="006D737C" w:rsidRPr="00F40C02">
        <w:rPr>
          <w:szCs w:val="18"/>
        </w:rPr>
        <w:t xml:space="preserve">es som følge av </w:t>
      </w:r>
      <w:r w:rsidR="00F16E1E" w:rsidRPr="00F40C02">
        <w:rPr>
          <w:szCs w:val="18"/>
        </w:rPr>
        <w:t>Sikkerhetsavtalen</w:t>
      </w:r>
      <w:r w:rsidR="00385E46" w:rsidRPr="00F40C02">
        <w:rPr>
          <w:szCs w:val="18"/>
        </w:rPr>
        <w:t xml:space="preserve">. [Samtidig vil </w:t>
      </w:r>
      <w:r w:rsidR="006D737C" w:rsidRPr="00F40C02">
        <w:rPr>
          <w:szCs w:val="18"/>
        </w:rPr>
        <w:t>Låneavtalen</w:t>
      </w:r>
      <w:r w:rsidR="00385E46" w:rsidRPr="00F40C02">
        <w:rPr>
          <w:szCs w:val="18"/>
        </w:rPr>
        <w:t xml:space="preserve"> mest sannsynlig styrke egenkapitalen mens likviditeten holdes på et forsvarlig nivå</w:t>
      </w:r>
      <w:r w:rsidR="006D737C" w:rsidRPr="00F40C02">
        <w:rPr>
          <w:szCs w:val="18"/>
        </w:rPr>
        <w:t>]</w:t>
      </w:r>
      <w:r w:rsidRPr="00F40C02">
        <w:rPr>
          <w:szCs w:val="18"/>
        </w:rPr>
        <w:t>.</w:t>
      </w:r>
    </w:p>
    <w:p w14:paraId="77F3D4E1" w14:textId="17B67DD4" w:rsidR="006D07A2" w:rsidRPr="00F40C02" w:rsidRDefault="006D07A2" w:rsidP="00C36FFE">
      <w:pPr>
        <w:pStyle w:val="BodyText"/>
        <w:rPr>
          <w:szCs w:val="18"/>
        </w:rPr>
      </w:pPr>
      <w:r w:rsidRPr="00F40C02">
        <w:rPr>
          <w:szCs w:val="18"/>
        </w:rPr>
        <w:t xml:space="preserve">[Styret er heller ikke kjent med spesielle forhold som skulle tilsi at selskapets ansvar som [garantist og/eller] realkausjonist vil kunne bli aktuelt. Styret ser derfor ikke at det skal foretas regnskapsmessige avsetninger for dette ansvaret. Disposisjonene vil derfor ikke balanseføres (utover i noter til regnskapene) og påvirker heller ikke i seg selv selskapets </w:t>
      </w:r>
      <w:r w:rsidR="00B54D39">
        <w:rPr>
          <w:szCs w:val="18"/>
        </w:rPr>
        <w:t xml:space="preserve">regnskapsmessige </w:t>
      </w:r>
      <w:r w:rsidRPr="00F40C02">
        <w:rPr>
          <w:szCs w:val="18"/>
        </w:rPr>
        <w:t>egenkapital.]</w:t>
      </w:r>
    </w:p>
    <w:p w14:paraId="713DD32E" w14:textId="54165626" w:rsidR="009373A0" w:rsidRPr="00F40C02" w:rsidRDefault="000E5A4D" w:rsidP="00C36FFE">
      <w:pPr>
        <w:pStyle w:val="BodyText"/>
        <w:rPr>
          <w:szCs w:val="18"/>
        </w:rPr>
      </w:pPr>
      <w:r w:rsidRPr="00F40C02">
        <w:rPr>
          <w:szCs w:val="18"/>
        </w:rPr>
        <w:t>Styret fant at kravet til forsvarlig egenkapital og likviditet i aksjeloven § 3-4 vil være oppfylt.</w:t>
      </w:r>
    </w:p>
    <w:p w14:paraId="67F3E40E" w14:textId="4F207146" w:rsidR="007E6571" w:rsidRPr="00F40C02" w:rsidRDefault="007E6571" w:rsidP="00FD685D">
      <w:pPr>
        <w:pStyle w:val="Heading1"/>
        <w:rPr>
          <w:szCs w:val="18"/>
        </w:rPr>
      </w:pPr>
      <w:r w:rsidRPr="00F40C02">
        <w:rPr>
          <w:szCs w:val="18"/>
        </w:rPr>
        <w:t>Erklæring</w:t>
      </w:r>
    </w:p>
    <w:p w14:paraId="015D43B3" w14:textId="127850C0" w:rsidR="00242CE8" w:rsidRPr="00F40C02" w:rsidRDefault="007E6571" w:rsidP="00242CE8">
      <w:pPr>
        <w:spacing w:after="240" w:line="300" w:lineRule="auto"/>
        <w:rPr>
          <w:szCs w:val="18"/>
        </w:rPr>
      </w:pPr>
      <w:r w:rsidRPr="00F40C02">
        <w:rPr>
          <w:szCs w:val="18"/>
        </w:rPr>
        <w:t xml:space="preserve">Styret </w:t>
      </w:r>
      <w:r w:rsidR="00AE310C" w:rsidRPr="00F40C02">
        <w:rPr>
          <w:szCs w:val="18"/>
        </w:rPr>
        <w:t>erklærer</w:t>
      </w:r>
      <w:r w:rsidRPr="00F40C02">
        <w:rPr>
          <w:szCs w:val="18"/>
        </w:rPr>
        <w:t xml:space="preserve"> at det er </w:t>
      </w:r>
      <w:r w:rsidR="00242CE8" w:rsidRPr="00F40C02">
        <w:rPr>
          <w:szCs w:val="18"/>
        </w:rPr>
        <w:t xml:space="preserve">i </w:t>
      </w:r>
      <w:r w:rsidR="00F975C7" w:rsidRPr="00F40C02">
        <w:rPr>
          <w:szCs w:val="18"/>
        </w:rPr>
        <w:t>selskapet</w:t>
      </w:r>
      <w:r w:rsidR="008D55A7" w:rsidRPr="00F40C02">
        <w:rPr>
          <w:szCs w:val="18"/>
        </w:rPr>
        <w:t>s interesse å yte den finansielle bistand</w:t>
      </w:r>
      <w:r w:rsidR="00877C55" w:rsidRPr="00F40C02">
        <w:rPr>
          <w:szCs w:val="18"/>
        </w:rPr>
        <w:t>en</w:t>
      </w:r>
      <w:r w:rsidR="00242CE8" w:rsidRPr="00F40C02">
        <w:rPr>
          <w:szCs w:val="18"/>
        </w:rPr>
        <w:t>, og at kravet til forsvarlig egenkapital og likviditet i aksjeloven § 3-4 vil være oppfylt.</w:t>
      </w:r>
    </w:p>
    <w:p w14:paraId="29592660" w14:textId="77777777" w:rsidR="00242CE8" w:rsidRPr="00F40C02" w:rsidRDefault="00242CE8" w:rsidP="007E6571">
      <w:pPr>
        <w:spacing w:after="240" w:line="300" w:lineRule="auto"/>
        <w:rPr>
          <w:szCs w:val="18"/>
        </w:rPr>
      </w:pPr>
    </w:p>
    <w:p w14:paraId="46D82D54" w14:textId="2605C05E" w:rsidR="005D4C61" w:rsidRPr="00F40C02" w:rsidRDefault="007E6571" w:rsidP="00F16E1E">
      <w:pPr>
        <w:spacing w:after="240" w:line="300" w:lineRule="auto"/>
        <w:jc w:val="center"/>
        <w:rPr>
          <w:szCs w:val="18"/>
        </w:rPr>
      </w:pPr>
      <w:r w:rsidRPr="00F40C02">
        <w:rPr>
          <w:szCs w:val="18"/>
        </w:rPr>
        <w:t>* * *</w:t>
      </w:r>
    </w:p>
    <w:tbl>
      <w:tblPr>
        <w:tblW w:w="5000" w:type="pct"/>
        <w:jc w:val="center"/>
        <w:tblLayout w:type="fixed"/>
        <w:tblLook w:val="0000" w:firstRow="0" w:lastRow="0" w:firstColumn="0" w:lastColumn="0" w:noHBand="0" w:noVBand="0"/>
      </w:tblPr>
      <w:tblGrid>
        <w:gridCol w:w="4677"/>
        <w:gridCol w:w="4678"/>
      </w:tblGrid>
      <w:tr w:rsidR="001D54C9" w:rsidRPr="00F40C02" w14:paraId="74C2A475" w14:textId="77777777" w:rsidTr="005F12E3">
        <w:trPr>
          <w:trHeight w:val="80"/>
          <w:jc w:val="center"/>
        </w:trPr>
        <w:tc>
          <w:tcPr>
            <w:tcW w:w="5000" w:type="pct"/>
            <w:gridSpan w:val="2"/>
            <w:shd w:val="clear" w:color="auto" w:fill="auto"/>
            <w:vAlign w:val="bottom"/>
          </w:tcPr>
          <w:p w14:paraId="477F2BDD" w14:textId="30F393F5" w:rsidR="001D54C9" w:rsidRPr="00F40C02" w:rsidRDefault="007E6571" w:rsidP="00620A46">
            <w:pPr>
              <w:pStyle w:val="Signature"/>
              <w:keepNext/>
              <w:spacing w:after="240"/>
              <w:rPr>
                <w:rFonts w:cs="Verdana"/>
                <w:color w:val="000000"/>
                <w:szCs w:val="18"/>
                <w:highlight w:val="yellow"/>
              </w:rPr>
            </w:pPr>
            <w:r w:rsidRPr="00F40C02">
              <w:rPr>
                <w:szCs w:val="18"/>
              </w:rPr>
              <w:lastRenderedPageBreak/>
              <w:br w:type="page"/>
            </w:r>
          </w:p>
        </w:tc>
      </w:tr>
      <w:tr w:rsidR="003F62C2" w:rsidRPr="00F40C02" w14:paraId="3A05758A" w14:textId="77777777" w:rsidTr="005F12E3">
        <w:trPr>
          <w:trHeight w:val="80"/>
          <w:jc w:val="center"/>
        </w:trPr>
        <w:tc>
          <w:tcPr>
            <w:tcW w:w="5000" w:type="pct"/>
            <w:gridSpan w:val="2"/>
            <w:shd w:val="clear" w:color="auto" w:fill="auto"/>
            <w:vAlign w:val="bottom"/>
          </w:tcPr>
          <w:p w14:paraId="6A2C2146" w14:textId="20DD1F2B" w:rsidR="003D7C62" w:rsidRPr="00F40C02" w:rsidRDefault="009373A0" w:rsidP="0037776E">
            <w:pPr>
              <w:pStyle w:val="Signature"/>
              <w:keepNext/>
              <w:spacing w:after="240"/>
              <w:rPr>
                <w:rFonts w:cs="Verdana"/>
                <w:color w:val="000000"/>
                <w:szCs w:val="18"/>
              </w:rPr>
            </w:pPr>
            <w:r w:rsidRPr="00F40C02">
              <w:rPr>
                <w:szCs w:val="18"/>
              </w:rPr>
              <w:t>[</w:t>
            </w:r>
            <w:r w:rsidRPr="00F40C02">
              <w:rPr>
                <w:szCs w:val="18"/>
                <w:highlight w:val="lightGray"/>
              </w:rPr>
              <w:t>dato</w:t>
            </w:r>
            <w:r w:rsidRPr="00F40C02">
              <w:rPr>
                <w:szCs w:val="18"/>
              </w:rPr>
              <w:t>]</w:t>
            </w:r>
          </w:p>
        </w:tc>
      </w:tr>
      <w:tr w:rsidR="003F62C2" w:rsidRPr="00F40C02" w14:paraId="4DD54F81" w14:textId="77777777" w:rsidTr="005F12E3">
        <w:trPr>
          <w:trHeight w:val="80"/>
          <w:jc w:val="center"/>
        </w:trPr>
        <w:tc>
          <w:tcPr>
            <w:tcW w:w="5000" w:type="pct"/>
            <w:gridSpan w:val="2"/>
            <w:shd w:val="clear" w:color="auto" w:fill="auto"/>
            <w:vAlign w:val="bottom"/>
          </w:tcPr>
          <w:p w14:paraId="7E7AF350" w14:textId="215BCAD5" w:rsidR="003F62C2" w:rsidRPr="00F40C02" w:rsidRDefault="003F62C2" w:rsidP="004109BB">
            <w:pPr>
              <w:pStyle w:val="Signature"/>
              <w:keepNext/>
              <w:rPr>
                <w:b/>
                <w:szCs w:val="18"/>
              </w:rPr>
            </w:pPr>
            <w:r w:rsidRPr="00F40C02">
              <w:rPr>
                <w:rFonts w:cs="Verdana"/>
                <w:b/>
                <w:color w:val="000000"/>
                <w:szCs w:val="18"/>
              </w:rPr>
              <w:t xml:space="preserve">Styret i </w:t>
            </w:r>
            <w:r w:rsidR="004109BB" w:rsidRPr="00F40C02">
              <w:rPr>
                <w:rFonts w:cs="Verdana"/>
                <w:b/>
                <w:color w:val="000000"/>
                <w:szCs w:val="18"/>
                <w:highlight w:val="lightGray"/>
              </w:rPr>
              <w:t>[</w:t>
            </w:r>
            <w:r w:rsidR="009B0B16" w:rsidRPr="00F40C02">
              <w:rPr>
                <w:rFonts w:cs="Verdana"/>
                <w:b/>
                <w:color w:val="000000"/>
                <w:szCs w:val="18"/>
                <w:highlight w:val="lightGray"/>
              </w:rPr>
              <w:t>Selskapet</w:t>
            </w:r>
            <w:r w:rsidR="004109BB" w:rsidRPr="00F40C02">
              <w:rPr>
                <w:rFonts w:cs="Verdana"/>
                <w:b/>
                <w:color w:val="000000"/>
                <w:szCs w:val="18"/>
                <w:highlight w:val="lightGray"/>
              </w:rPr>
              <w:t>]</w:t>
            </w:r>
          </w:p>
        </w:tc>
      </w:tr>
      <w:tr w:rsidR="003F62C2" w:rsidRPr="00F40C02" w14:paraId="49B6193C" w14:textId="77777777" w:rsidTr="005F12E3">
        <w:trPr>
          <w:trHeight w:val="680"/>
          <w:jc w:val="center"/>
        </w:trPr>
        <w:tc>
          <w:tcPr>
            <w:tcW w:w="2500" w:type="pct"/>
            <w:shd w:val="clear" w:color="auto" w:fill="auto"/>
            <w:vAlign w:val="bottom"/>
          </w:tcPr>
          <w:p w14:paraId="0B57E30E" w14:textId="77777777" w:rsidR="003F62C2" w:rsidRPr="00F40C02" w:rsidRDefault="003F62C2" w:rsidP="005F12E3">
            <w:pPr>
              <w:pStyle w:val="Signature"/>
              <w:keepNext/>
              <w:rPr>
                <w:szCs w:val="18"/>
              </w:rPr>
            </w:pPr>
            <w:r w:rsidRPr="00F40C02">
              <w:rPr>
                <w:szCs w:val="18"/>
              </w:rPr>
              <w:t>____________________</w:t>
            </w:r>
          </w:p>
        </w:tc>
        <w:tc>
          <w:tcPr>
            <w:tcW w:w="2500" w:type="pct"/>
            <w:shd w:val="clear" w:color="auto" w:fill="auto"/>
            <w:vAlign w:val="bottom"/>
          </w:tcPr>
          <w:p w14:paraId="45AE45BC" w14:textId="77777777" w:rsidR="003F62C2" w:rsidRPr="00F40C02" w:rsidRDefault="003F62C2" w:rsidP="005F12E3">
            <w:pPr>
              <w:pStyle w:val="Signature"/>
              <w:keepNext/>
              <w:rPr>
                <w:szCs w:val="18"/>
              </w:rPr>
            </w:pPr>
            <w:r w:rsidRPr="00F40C02">
              <w:rPr>
                <w:szCs w:val="18"/>
              </w:rPr>
              <w:t>____________________</w:t>
            </w:r>
          </w:p>
        </w:tc>
      </w:tr>
      <w:tr w:rsidR="003F62C2" w:rsidRPr="00F40C02" w14:paraId="1B00CCF7" w14:textId="77777777" w:rsidTr="005F12E3">
        <w:trPr>
          <w:jc w:val="center"/>
        </w:trPr>
        <w:tc>
          <w:tcPr>
            <w:tcW w:w="2500" w:type="pct"/>
            <w:shd w:val="clear" w:color="auto" w:fill="auto"/>
          </w:tcPr>
          <w:p w14:paraId="69F2E7C3" w14:textId="2833CEBC" w:rsidR="003F62C2" w:rsidRPr="00F40C02" w:rsidRDefault="004109BB" w:rsidP="00620A46">
            <w:pPr>
              <w:pStyle w:val="Signature"/>
              <w:keepNext/>
              <w:rPr>
                <w:szCs w:val="18"/>
              </w:rPr>
            </w:pPr>
            <w:r w:rsidRPr="00F40C02">
              <w:rPr>
                <w:szCs w:val="18"/>
              </w:rPr>
              <w:t>[</w:t>
            </w:r>
            <w:r w:rsidRPr="00F40C02">
              <w:rPr>
                <w:szCs w:val="18"/>
              </w:rPr>
              <w:sym w:font="Symbol" w:char="F0B7"/>
            </w:r>
            <w:r w:rsidRPr="00F40C02">
              <w:rPr>
                <w:szCs w:val="18"/>
              </w:rPr>
              <w:t>]</w:t>
            </w:r>
            <w:r w:rsidR="00620A46" w:rsidRPr="00F40C02">
              <w:rPr>
                <w:rStyle w:val="FootnoteReference"/>
                <w:rFonts w:cs="Verdana"/>
                <w:color w:val="000000"/>
                <w:szCs w:val="18"/>
              </w:rPr>
              <w:footnoteReference w:id="9"/>
            </w:r>
          </w:p>
        </w:tc>
        <w:tc>
          <w:tcPr>
            <w:tcW w:w="2500" w:type="pct"/>
            <w:shd w:val="clear" w:color="auto" w:fill="auto"/>
          </w:tcPr>
          <w:p w14:paraId="26B2234B" w14:textId="5B206188" w:rsidR="003F62C2" w:rsidRPr="00F40C02" w:rsidRDefault="004109BB" w:rsidP="005F12E3">
            <w:pPr>
              <w:pStyle w:val="Signature"/>
              <w:keepNext/>
              <w:rPr>
                <w:szCs w:val="18"/>
              </w:rPr>
            </w:pPr>
            <w:r w:rsidRPr="00F40C02">
              <w:rPr>
                <w:szCs w:val="18"/>
              </w:rPr>
              <w:t>[</w:t>
            </w:r>
            <w:r w:rsidRPr="00F40C02">
              <w:rPr>
                <w:szCs w:val="18"/>
              </w:rPr>
              <w:sym w:font="Symbol" w:char="F0B7"/>
            </w:r>
            <w:r w:rsidRPr="00F40C02">
              <w:rPr>
                <w:szCs w:val="18"/>
              </w:rPr>
              <w:t>]</w:t>
            </w:r>
            <w:r w:rsidR="003F62C2" w:rsidRPr="00F40C02">
              <w:rPr>
                <w:szCs w:val="18"/>
              </w:rPr>
              <w:br/>
            </w:r>
          </w:p>
        </w:tc>
      </w:tr>
      <w:tr w:rsidR="003F62C2" w:rsidRPr="00F40C02" w14:paraId="30DBBEFD" w14:textId="77777777" w:rsidTr="005F12E3">
        <w:trPr>
          <w:trHeight w:val="397"/>
          <w:jc w:val="center"/>
        </w:trPr>
        <w:tc>
          <w:tcPr>
            <w:tcW w:w="2500" w:type="pct"/>
            <w:shd w:val="clear" w:color="auto" w:fill="auto"/>
          </w:tcPr>
          <w:p w14:paraId="08C3D59C" w14:textId="77777777" w:rsidR="003F62C2" w:rsidRPr="00F40C02" w:rsidRDefault="003F62C2" w:rsidP="005F12E3">
            <w:pPr>
              <w:pStyle w:val="Signature"/>
              <w:keepNext/>
              <w:rPr>
                <w:szCs w:val="18"/>
              </w:rPr>
            </w:pPr>
          </w:p>
        </w:tc>
        <w:tc>
          <w:tcPr>
            <w:tcW w:w="2500" w:type="pct"/>
            <w:shd w:val="clear" w:color="auto" w:fill="auto"/>
          </w:tcPr>
          <w:p w14:paraId="5BE665C9" w14:textId="77777777" w:rsidR="003F62C2" w:rsidRPr="00F40C02" w:rsidRDefault="003F62C2" w:rsidP="005F12E3">
            <w:pPr>
              <w:pStyle w:val="Signature"/>
              <w:keepNext/>
              <w:rPr>
                <w:szCs w:val="18"/>
              </w:rPr>
            </w:pPr>
          </w:p>
        </w:tc>
      </w:tr>
      <w:tr w:rsidR="003F62C2" w:rsidRPr="00F40C02" w14:paraId="598FC627" w14:textId="77777777" w:rsidTr="005F12E3">
        <w:trPr>
          <w:trHeight w:val="680"/>
          <w:jc w:val="center"/>
        </w:trPr>
        <w:tc>
          <w:tcPr>
            <w:tcW w:w="2500" w:type="pct"/>
            <w:shd w:val="clear" w:color="auto" w:fill="auto"/>
            <w:vAlign w:val="bottom"/>
          </w:tcPr>
          <w:p w14:paraId="793ACA1F" w14:textId="77777777" w:rsidR="003F62C2" w:rsidRPr="00F40C02" w:rsidRDefault="003F62C2" w:rsidP="005F12E3">
            <w:pPr>
              <w:pStyle w:val="Signature"/>
              <w:keepNext/>
              <w:rPr>
                <w:szCs w:val="18"/>
              </w:rPr>
            </w:pPr>
            <w:r w:rsidRPr="00F40C02">
              <w:rPr>
                <w:szCs w:val="18"/>
              </w:rPr>
              <w:t>____________________</w:t>
            </w:r>
          </w:p>
        </w:tc>
        <w:tc>
          <w:tcPr>
            <w:tcW w:w="2500" w:type="pct"/>
            <w:shd w:val="clear" w:color="auto" w:fill="auto"/>
            <w:vAlign w:val="bottom"/>
          </w:tcPr>
          <w:p w14:paraId="5F68FBC6" w14:textId="77777777" w:rsidR="003F62C2" w:rsidRPr="00F40C02" w:rsidRDefault="003F62C2" w:rsidP="005F12E3">
            <w:pPr>
              <w:pStyle w:val="Signature"/>
              <w:keepNext/>
              <w:rPr>
                <w:szCs w:val="18"/>
              </w:rPr>
            </w:pPr>
            <w:r w:rsidRPr="00F40C02">
              <w:rPr>
                <w:szCs w:val="18"/>
              </w:rPr>
              <w:t>____________________</w:t>
            </w:r>
          </w:p>
        </w:tc>
      </w:tr>
      <w:tr w:rsidR="003F62C2" w:rsidRPr="00F40C02" w14:paraId="12BD5A91" w14:textId="77777777" w:rsidTr="005F12E3">
        <w:trPr>
          <w:jc w:val="center"/>
        </w:trPr>
        <w:tc>
          <w:tcPr>
            <w:tcW w:w="2500" w:type="pct"/>
            <w:shd w:val="clear" w:color="auto" w:fill="auto"/>
          </w:tcPr>
          <w:p w14:paraId="7BB19D3B" w14:textId="3C690737" w:rsidR="003F62C2" w:rsidRPr="00F40C02" w:rsidRDefault="004109BB" w:rsidP="005F12E3">
            <w:pPr>
              <w:pStyle w:val="Signature"/>
              <w:keepNext/>
              <w:rPr>
                <w:szCs w:val="18"/>
              </w:rPr>
            </w:pPr>
            <w:r w:rsidRPr="00F40C02">
              <w:rPr>
                <w:szCs w:val="18"/>
              </w:rPr>
              <w:t>[</w:t>
            </w:r>
            <w:r w:rsidRPr="00F40C02">
              <w:rPr>
                <w:szCs w:val="18"/>
              </w:rPr>
              <w:sym w:font="Symbol" w:char="F0B7"/>
            </w:r>
            <w:r w:rsidRPr="00F40C02">
              <w:rPr>
                <w:szCs w:val="18"/>
              </w:rPr>
              <w:t>]</w:t>
            </w:r>
            <w:r w:rsidR="003F62C2" w:rsidRPr="00F40C02">
              <w:rPr>
                <w:szCs w:val="18"/>
              </w:rPr>
              <w:br/>
            </w:r>
          </w:p>
        </w:tc>
        <w:tc>
          <w:tcPr>
            <w:tcW w:w="2500" w:type="pct"/>
            <w:shd w:val="clear" w:color="auto" w:fill="auto"/>
          </w:tcPr>
          <w:p w14:paraId="67E9E32E" w14:textId="044A95FF" w:rsidR="003F62C2" w:rsidRPr="00F40C02" w:rsidRDefault="004109BB" w:rsidP="005F12E3">
            <w:pPr>
              <w:pStyle w:val="Signature"/>
              <w:keepNext/>
              <w:rPr>
                <w:szCs w:val="18"/>
              </w:rPr>
            </w:pPr>
            <w:r w:rsidRPr="00F40C02">
              <w:rPr>
                <w:szCs w:val="18"/>
              </w:rPr>
              <w:t>[</w:t>
            </w:r>
            <w:r w:rsidRPr="00F40C02">
              <w:rPr>
                <w:szCs w:val="18"/>
              </w:rPr>
              <w:sym w:font="Symbol" w:char="F0B7"/>
            </w:r>
            <w:r w:rsidRPr="00F40C02">
              <w:rPr>
                <w:szCs w:val="18"/>
              </w:rPr>
              <w:t>]</w:t>
            </w:r>
            <w:r w:rsidR="003F62C2" w:rsidRPr="00F40C02">
              <w:rPr>
                <w:szCs w:val="18"/>
              </w:rPr>
              <w:br/>
            </w:r>
          </w:p>
        </w:tc>
      </w:tr>
      <w:tr w:rsidR="003F62C2" w:rsidRPr="00F40C02" w14:paraId="222F3386" w14:textId="77777777" w:rsidTr="005F12E3">
        <w:trPr>
          <w:trHeight w:val="397"/>
          <w:jc w:val="center"/>
        </w:trPr>
        <w:tc>
          <w:tcPr>
            <w:tcW w:w="2500" w:type="pct"/>
            <w:shd w:val="clear" w:color="auto" w:fill="auto"/>
          </w:tcPr>
          <w:p w14:paraId="05483403" w14:textId="77777777" w:rsidR="003F62C2" w:rsidRPr="00F40C02" w:rsidRDefault="003F62C2" w:rsidP="005F12E3">
            <w:pPr>
              <w:pStyle w:val="Signature"/>
              <w:keepNext/>
              <w:rPr>
                <w:szCs w:val="18"/>
              </w:rPr>
            </w:pPr>
          </w:p>
        </w:tc>
        <w:tc>
          <w:tcPr>
            <w:tcW w:w="2500" w:type="pct"/>
            <w:shd w:val="clear" w:color="auto" w:fill="auto"/>
          </w:tcPr>
          <w:p w14:paraId="3E000792" w14:textId="77777777" w:rsidR="003F62C2" w:rsidRPr="00F40C02" w:rsidRDefault="003F62C2" w:rsidP="005F12E3">
            <w:pPr>
              <w:pStyle w:val="Signature"/>
              <w:keepNext/>
              <w:rPr>
                <w:szCs w:val="18"/>
              </w:rPr>
            </w:pPr>
          </w:p>
        </w:tc>
      </w:tr>
    </w:tbl>
    <w:p w14:paraId="66AEC6C0" w14:textId="77777777" w:rsidR="00AE310C" w:rsidRPr="00F40C02" w:rsidRDefault="00AE310C" w:rsidP="009A7ACE">
      <w:pPr>
        <w:pStyle w:val="BodyText"/>
        <w:rPr>
          <w:szCs w:val="18"/>
        </w:rPr>
      </w:pPr>
    </w:p>
    <w:p w14:paraId="44491B7E" w14:textId="77777777" w:rsidR="007F2F61" w:rsidRPr="00F40C02" w:rsidRDefault="007F2F61" w:rsidP="007F2F61">
      <w:pPr>
        <w:pStyle w:val="BodyText"/>
        <w:rPr>
          <w:szCs w:val="18"/>
          <w:lang w:eastAsia="en-US"/>
        </w:rPr>
        <w:sectPr w:rsidR="007F2F61" w:rsidRPr="00F40C02" w:rsidSect="002513D8">
          <w:footerReference w:type="default" r:id="rId15"/>
          <w:pgSz w:w="11907" w:h="16839" w:code="9"/>
          <w:pgMar w:top="1664" w:right="1134" w:bottom="1418" w:left="1418" w:header="1417" w:footer="709" w:gutter="0"/>
          <w:paperSrc w:first="265" w:other="265"/>
          <w:pgNumType w:start="1"/>
          <w:cols w:space="708"/>
          <w:docGrid w:linePitch="360"/>
        </w:sectPr>
      </w:pPr>
    </w:p>
    <w:p w14:paraId="43B08CEF" w14:textId="77777777" w:rsidR="007F2F61" w:rsidRPr="00F40C02" w:rsidRDefault="00E94763" w:rsidP="00E94763">
      <w:pPr>
        <w:pStyle w:val="Heading5"/>
        <w:numPr>
          <w:ilvl w:val="0"/>
          <w:numId w:val="0"/>
        </w:numPr>
        <w:ind w:left="850" w:hanging="850"/>
        <w:jc w:val="center"/>
        <w:rPr>
          <w:b/>
          <w:szCs w:val="18"/>
        </w:rPr>
      </w:pPr>
      <w:r w:rsidRPr="00F40C02">
        <w:rPr>
          <w:b/>
          <w:szCs w:val="18"/>
        </w:rPr>
        <w:lastRenderedPageBreak/>
        <w:t>PROTOKOLL FRA EKSTRAORDINÆR GENERALFORSAMLING</w:t>
      </w:r>
    </w:p>
    <w:p w14:paraId="671B96B2" w14:textId="77777777" w:rsidR="007F2F61" w:rsidRPr="00F40C02" w:rsidRDefault="007F2F61" w:rsidP="007F2F61">
      <w:pPr>
        <w:pStyle w:val="DokumentTittel"/>
        <w:keepNext/>
        <w:jc w:val="center"/>
        <w:rPr>
          <w:sz w:val="18"/>
          <w:szCs w:val="18"/>
        </w:rPr>
      </w:pPr>
      <w:r w:rsidRPr="00F40C02">
        <w:rPr>
          <w:sz w:val="18"/>
          <w:szCs w:val="18"/>
        </w:rPr>
        <w:t xml:space="preserve">i </w:t>
      </w:r>
    </w:p>
    <w:p w14:paraId="28711DC1" w14:textId="3DD7E76D" w:rsidR="007F2F61" w:rsidRPr="00F40C02" w:rsidRDefault="00BD0ABE" w:rsidP="007F2F61">
      <w:pPr>
        <w:pStyle w:val="DokumentTittel"/>
        <w:keepNext/>
        <w:jc w:val="center"/>
        <w:rPr>
          <w:sz w:val="18"/>
          <w:szCs w:val="18"/>
        </w:rPr>
      </w:pPr>
      <w:r w:rsidRPr="00F40C02">
        <w:rPr>
          <w:sz w:val="18"/>
          <w:szCs w:val="18"/>
        </w:rPr>
        <w:t>[</w:t>
      </w:r>
      <w:r w:rsidR="009B0B16" w:rsidRPr="00F40C02">
        <w:rPr>
          <w:sz w:val="18"/>
          <w:szCs w:val="18"/>
          <w:highlight w:val="lightGray"/>
        </w:rPr>
        <w:t>selskapet</w:t>
      </w:r>
      <w:r w:rsidR="009456D5" w:rsidRPr="00F40C02">
        <w:rPr>
          <w:sz w:val="18"/>
          <w:szCs w:val="18"/>
        </w:rPr>
        <w:t>]</w:t>
      </w:r>
    </w:p>
    <w:p w14:paraId="168F4EF5" w14:textId="77777777" w:rsidR="007F2F61" w:rsidRPr="00F40C02" w:rsidRDefault="007F2F61" w:rsidP="007F2F61">
      <w:pPr>
        <w:keepNext/>
        <w:rPr>
          <w:szCs w:val="18"/>
        </w:rPr>
      </w:pPr>
    </w:p>
    <w:p w14:paraId="12D4B851" w14:textId="5E016BB1" w:rsidR="007F2F61" w:rsidRPr="00F40C02" w:rsidRDefault="007F2F61" w:rsidP="007F2F61">
      <w:pPr>
        <w:pStyle w:val="BodyText"/>
        <w:keepNext/>
        <w:rPr>
          <w:szCs w:val="18"/>
        </w:rPr>
      </w:pPr>
      <w:r w:rsidRPr="00F40C02">
        <w:rPr>
          <w:szCs w:val="18"/>
        </w:rPr>
        <w:t>Den [</w:t>
      </w:r>
      <w:r w:rsidR="009B0B16" w:rsidRPr="00F40C02">
        <w:rPr>
          <w:szCs w:val="18"/>
          <w:highlight w:val="lightGray"/>
        </w:rPr>
        <w:t>dato</w:t>
      </w:r>
      <w:r w:rsidRPr="00F40C02">
        <w:rPr>
          <w:szCs w:val="18"/>
        </w:rPr>
        <w:t>]</w:t>
      </w:r>
      <w:r w:rsidR="00BD0ABE" w:rsidRPr="00F40C02">
        <w:rPr>
          <w:szCs w:val="18"/>
        </w:rPr>
        <w:t xml:space="preserve"> </w:t>
      </w:r>
      <w:r w:rsidRPr="00F40C02">
        <w:rPr>
          <w:szCs w:val="18"/>
        </w:rPr>
        <w:t xml:space="preserve">kl. </w:t>
      </w:r>
      <w:r w:rsidR="0081651B" w:rsidRPr="00F40C02">
        <w:rPr>
          <w:szCs w:val="18"/>
        </w:rPr>
        <w:t>[</w:t>
      </w:r>
      <w:r w:rsidR="0081651B" w:rsidRPr="00F40C02">
        <w:rPr>
          <w:szCs w:val="18"/>
          <w:highlight w:val="lightGray"/>
        </w:rPr>
        <w:t>klokkeslett</w:t>
      </w:r>
      <w:r w:rsidR="0081651B" w:rsidRPr="00F40C02">
        <w:rPr>
          <w:szCs w:val="18"/>
        </w:rPr>
        <w:t xml:space="preserve">] </w:t>
      </w:r>
      <w:r w:rsidRPr="00F40C02">
        <w:rPr>
          <w:szCs w:val="18"/>
        </w:rPr>
        <w:t xml:space="preserve">ble det avholdt ekstraordinær generalforsamling i </w:t>
      </w:r>
      <w:r w:rsidR="009B0B16" w:rsidRPr="00F40C02">
        <w:rPr>
          <w:szCs w:val="18"/>
          <w:highlight w:val="lightGray"/>
        </w:rPr>
        <w:t>[Selskapet]</w:t>
      </w:r>
      <w:r w:rsidR="009B0B16" w:rsidRPr="00F40C02">
        <w:rPr>
          <w:szCs w:val="18"/>
        </w:rPr>
        <w:t xml:space="preserve">, org.nr. </w:t>
      </w:r>
      <w:r w:rsidR="009B0B16" w:rsidRPr="00F40C02">
        <w:rPr>
          <w:szCs w:val="18"/>
          <w:highlight w:val="lightGray"/>
        </w:rPr>
        <w:t>[org.nr. Selskapet]</w:t>
      </w:r>
      <w:r w:rsidR="009B0B16" w:rsidRPr="00F40C02">
        <w:rPr>
          <w:szCs w:val="18"/>
        </w:rPr>
        <w:t xml:space="preserve"> i </w:t>
      </w:r>
      <w:r w:rsidR="00F975C7" w:rsidRPr="00F40C02">
        <w:rPr>
          <w:szCs w:val="18"/>
          <w:highlight w:val="yellow"/>
        </w:rPr>
        <w:t>selskapet</w:t>
      </w:r>
      <w:r w:rsidRPr="00F40C02">
        <w:rPr>
          <w:szCs w:val="18"/>
          <w:highlight w:val="yellow"/>
        </w:rPr>
        <w:t xml:space="preserve">s </w:t>
      </w:r>
      <w:r w:rsidR="009B0B16" w:rsidRPr="00F40C02">
        <w:rPr>
          <w:szCs w:val="18"/>
          <w:highlight w:val="yellow"/>
        </w:rPr>
        <w:t>lokaler</w:t>
      </w:r>
      <w:r w:rsidRPr="00F40C02">
        <w:rPr>
          <w:szCs w:val="18"/>
        </w:rPr>
        <w:t>.</w:t>
      </w:r>
    </w:p>
    <w:p w14:paraId="3FC4665E" w14:textId="5ADA55A6" w:rsidR="007F2F61" w:rsidRPr="00F40C02" w:rsidRDefault="009456D5" w:rsidP="00AD36B7">
      <w:pPr>
        <w:pStyle w:val="BodyText"/>
        <w:keepNext/>
        <w:rPr>
          <w:szCs w:val="18"/>
        </w:rPr>
      </w:pPr>
      <w:r w:rsidRPr="00F40C02">
        <w:rPr>
          <w:szCs w:val="18"/>
        </w:rPr>
        <w:t>[</w:t>
      </w:r>
      <w:r w:rsidRPr="00F40C02">
        <w:rPr>
          <w:szCs w:val="18"/>
          <w:highlight w:val="lightGray"/>
        </w:rPr>
        <w:t>Kjøper</w:t>
      </w:r>
      <w:r w:rsidRPr="00F40C02">
        <w:rPr>
          <w:szCs w:val="18"/>
        </w:rPr>
        <w:t>], org.nr. [</w:t>
      </w:r>
      <w:r w:rsidRPr="00F40C02">
        <w:rPr>
          <w:szCs w:val="18"/>
          <w:highlight w:val="lightGray"/>
        </w:rPr>
        <w:t>org.nr. Kjøper</w:t>
      </w:r>
      <w:r w:rsidRPr="00F40C02">
        <w:rPr>
          <w:szCs w:val="18"/>
        </w:rPr>
        <w:t xml:space="preserve">] [, som tidligere </w:t>
      </w:r>
      <w:r w:rsidR="00F40C02" w:rsidRPr="00F40C02">
        <w:rPr>
          <w:szCs w:val="18"/>
        </w:rPr>
        <w:t>[</w:t>
      </w:r>
      <w:r w:rsidRPr="00F40C02">
        <w:rPr>
          <w:szCs w:val="18"/>
        </w:rPr>
        <w:t>samme dag</w:t>
      </w:r>
      <w:r w:rsidR="00F40C02" w:rsidRPr="00F40C02">
        <w:rPr>
          <w:szCs w:val="18"/>
        </w:rPr>
        <w:t>]</w:t>
      </w:r>
      <w:r w:rsidRPr="00F40C02">
        <w:rPr>
          <w:szCs w:val="18"/>
        </w:rPr>
        <w:t xml:space="preserve"> hadde ervervet </w:t>
      </w:r>
      <w:r w:rsidR="007C39DE">
        <w:rPr>
          <w:szCs w:val="18"/>
        </w:rPr>
        <w:t>[</w:t>
      </w:r>
      <w:r w:rsidRPr="00F40C02">
        <w:rPr>
          <w:szCs w:val="18"/>
        </w:rPr>
        <w:t>samtlige aksjer</w:t>
      </w:r>
      <w:r w:rsidR="007C39DE">
        <w:rPr>
          <w:szCs w:val="18"/>
        </w:rPr>
        <w:t>]/[</w:t>
      </w:r>
      <w:r w:rsidR="007C39DE" w:rsidRPr="00F40C02">
        <w:rPr>
          <w:szCs w:val="18"/>
        </w:rPr>
        <w:t>[</w:t>
      </w:r>
      <w:r w:rsidR="007C39DE" w:rsidRPr="00F40C02">
        <w:rPr>
          <w:szCs w:val="18"/>
        </w:rPr>
        <w:sym w:font="Symbol" w:char="F0B7"/>
      </w:r>
      <w:r w:rsidR="007C39DE" w:rsidRPr="00F40C02">
        <w:rPr>
          <w:szCs w:val="18"/>
        </w:rPr>
        <w:t>]% av aksjene]</w:t>
      </w:r>
      <w:r w:rsidRPr="00F40C02">
        <w:rPr>
          <w:szCs w:val="18"/>
        </w:rPr>
        <w:t xml:space="preserve"> i </w:t>
      </w:r>
      <w:r w:rsidR="007C39DE">
        <w:rPr>
          <w:szCs w:val="18"/>
        </w:rPr>
        <w:t>[</w:t>
      </w:r>
      <w:r w:rsidRPr="00F40C02">
        <w:rPr>
          <w:szCs w:val="18"/>
        </w:rPr>
        <w:t>selskapet</w:t>
      </w:r>
      <w:r w:rsidR="007C39DE">
        <w:rPr>
          <w:szCs w:val="18"/>
        </w:rPr>
        <w:t>]/[s</w:t>
      </w:r>
      <w:r w:rsidR="007C39DE" w:rsidRPr="00F40C02">
        <w:rPr>
          <w:szCs w:val="18"/>
        </w:rPr>
        <w:t xml:space="preserve">elskapets morselskap, </w:t>
      </w:r>
      <w:r w:rsidR="007C39DE" w:rsidRPr="007C39DE">
        <w:rPr>
          <w:szCs w:val="18"/>
          <w:highlight w:val="lightGray"/>
        </w:rPr>
        <w:t>[selskapsnavn]</w:t>
      </w:r>
      <w:r w:rsidR="007C39DE" w:rsidRPr="00F40C02">
        <w:rPr>
          <w:szCs w:val="18"/>
        </w:rPr>
        <w:t xml:space="preserve"> (</w:t>
      </w:r>
      <w:r w:rsidR="007C39DE" w:rsidRPr="00F40C02">
        <w:rPr>
          <w:b/>
          <w:szCs w:val="18"/>
        </w:rPr>
        <w:t>Morselskapet</w:t>
      </w:r>
      <w:r w:rsidR="007C39DE" w:rsidRPr="00F40C02">
        <w:rPr>
          <w:szCs w:val="18"/>
        </w:rPr>
        <w:t>)]</w:t>
      </w:r>
      <w:r w:rsidRPr="00F40C02">
        <w:rPr>
          <w:szCs w:val="18"/>
        </w:rPr>
        <w:t>,] var representert ved [</w:t>
      </w:r>
      <w:r w:rsidRPr="00F40C02">
        <w:rPr>
          <w:szCs w:val="18"/>
          <w:highlight w:val="lightGray"/>
        </w:rPr>
        <w:t>Kjøpers repr</w:t>
      </w:r>
      <w:r w:rsidRPr="00F40C02">
        <w:rPr>
          <w:szCs w:val="18"/>
        </w:rPr>
        <w:t>.] [som fremviste skriftlig og datert fullmakt].</w:t>
      </w:r>
      <w:r w:rsidR="00E06EAF" w:rsidRPr="00F40C02">
        <w:rPr>
          <w:rStyle w:val="FootnoteReference"/>
          <w:szCs w:val="18"/>
        </w:rPr>
        <w:footnoteReference w:id="10"/>
      </w:r>
      <w:r w:rsidR="00E06EAF" w:rsidRPr="00F40C02">
        <w:rPr>
          <w:szCs w:val="18"/>
        </w:rPr>
        <w:t xml:space="preserve"> </w:t>
      </w:r>
      <w:r w:rsidR="00E06EAF" w:rsidRPr="00F40C02">
        <w:rPr>
          <w:rStyle w:val="FootnoteReference"/>
          <w:szCs w:val="18"/>
        </w:rPr>
        <w:footnoteReference w:id="11"/>
      </w:r>
    </w:p>
    <w:p w14:paraId="6C97EFE6" w14:textId="77777777" w:rsidR="007F2F61" w:rsidRPr="00F40C02" w:rsidRDefault="007F2F61" w:rsidP="007F2F61">
      <w:pPr>
        <w:pStyle w:val="BodyText"/>
        <w:keepNext/>
        <w:rPr>
          <w:szCs w:val="18"/>
        </w:rPr>
      </w:pPr>
      <w:r w:rsidRPr="00F40C02">
        <w:rPr>
          <w:szCs w:val="18"/>
        </w:rPr>
        <w:t>Følgende saker ble behandlet:</w:t>
      </w:r>
    </w:p>
    <w:p w14:paraId="30C05206" w14:textId="095C4984" w:rsidR="009B0B16" w:rsidRPr="00F40C02" w:rsidRDefault="009B0B16" w:rsidP="009B0B16">
      <w:pPr>
        <w:pStyle w:val="Heading1"/>
        <w:numPr>
          <w:ilvl w:val="0"/>
          <w:numId w:val="16"/>
        </w:numPr>
        <w:rPr>
          <w:szCs w:val="18"/>
        </w:rPr>
      </w:pPr>
      <w:bookmarkStart w:id="8" w:name="_Ref360630333"/>
      <w:r w:rsidRPr="00F40C02">
        <w:rPr>
          <w:szCs w:val="18"/>
        </w:rPr>
        <w:t>Valg av møteleder og person til å undertegne protokollen sammen med møtelederen</w:t>
      </w:r>
      <w:bookmarkEnd w:id="8"/>
    </w:p>
    <w:p w14:paraId="3442E5B6" w14:textId="6CE36039" w:rsidR="00392171" w:rsidRPr="00F40C02" w:rsidRDefault="009B0B16" w:rsidP="009B0B16">
      <w:pPr>
        <w:pStyle w:val="OPPGJRNormal"/>
        <w:rPr>
          <w:rFonts w:ascii="Verdana" w:hAnsi="Verdana"/>
          <w:sz w:val="18"/>
          <w:szCs w:val="18"/>
        </w:rPr>
      </w:pPr>
      <w:bookmarkStart w:id="9" w:name="Krepr5"/>
      <w:r w:rsidRPr="00F40C02">
        <w:rPr>
          <w:rFonts w:ascii="Verdana" w:hAnsi="Verdana"/>
          <w:sz w:val="18"/>
          <w:szCs w:val="18"/>
        </w:rPr>
        <w:t>[</w:t>
      </w:r>
      <w:r w:rsidRPr="00F40C02">
        <w:rPr>
          <w:rFonts w:ascii="Verdana" w:hAnsi="Verdana"/>
          <w:sz w:val="18"/>
          <w:szCs w:val="18"/>
          <w:highlight w:val="lightGray"/>
        </w:rPr>
        <w:t>Kjøpers repr.]</w:t>
      </w:r>
      <w:bookmarkEnd w:id="9"/>
      <w:r w:rsidRPr="00F40C02">
        <w:rPr>
          <w:rFonts w:ascii="Verdana" w:hAnsi="Verdana"/>
          <w:sz w:val="18"/>
          <w:szCs w:val="18"/>
        </w:rPr>
        <w:t xml:space="preserve"> ble valgt til møteleder. </w:t>
      </w:r>
      <w:bookmarkStart w:id="10" w:name="Mund1"/>
      <w:r w:rsidRPr="00F40C02">
        <w:rPr>
          <w:rFonts w:ascii="Verdana" w:hAnsi="Verdana"/>
          <w:sz w:val="18"/>
          <w:szCs w:val="18"/>
        </w:rPr>
        <w:t>[</w:t>
      </w:r>
      <w:r w:rsidRPr="00F40C02">
        <w:rPr>
          <w:rFonts w:ascii="Verdana" w:hAnsi="Verdana"/>
          <w:sz w:val="18"/>
          <w:szCs w:val="18"/>
          <w:highlight w:val="lightGray"/>
        </w:rPr>
        <w:t>medundertegner</w:t>
      </w:r>
      <w:r w:rsidRPr="00F40C02">
        <w:rPr>
          <w:rFonts w:ascii="Verdana" w:hAnsi="Verdana"/>
          <w:sz w:val="18"/>
          <w:szCs w:val="18"/>
        </w:rPr>
        <w:t>]</w:t>
      </w:r>
      <w:bookmarkEnd w:id="10"/>
      <w:r w:rsidRPr="00F40C02">
        <w:rPr>
          <w:rFonts w:ascii="Verdana" w:hAnsi="Verdana"/>
          <w:sz w:val="18"/>
          <w:szCs w:val="18"/>
        </w:rPr>
        <w:t xml:space="preserve"> ble valgt til å undertegne protokollen sammen med møtelederen. </w:t>
      </w:r>
    </w:p>
    <w:p w14:paraId="642A1FA8" w14:textId="77777777" w:rsidR="007F2F61" w:rsidRPr="00F40C02" w:rsidRDefault="00CA239C" w:rsidP="00FD685D">
      <w:pPr>
        <w:pStyle w:val="Heading1"/>
        <w:rPr>
          <w:szCs w:val="18"/>
        </w:rPr>
      </w:pPr>
      <w:bookmarkStart w:id="11" w:name="_Ref30513332"/>
      <w:r w:rsidRPr="00F40C02">
        <w:rPr>
          <w:szCs w:val="18"/>
        </w:rPr>
        <w:t>G</w:t>
      </w:r>
      <w:r w:rsidR="007F2F61" w:rsidRPr="00F40C02">
        <w:rPr>
          <w:szCs w:val="18"/>
        </w:rPr>
        <w:t>odkjennelse av innkalling og dagsorden</w:t>
      </w:r>
      <w:bookmarkEnd w:id="11"/>
    </w:p>
    <w:p w14:paraId="3F0D624C" w14:textId="06F60B84" w:rsidR="007F2F61" w:rsidRPr="00F40C02" w:rsidRDefault="00E06EAF" w:rsidP="00E429AE">
      <w:pPr>
        <w:pStyle w:val="BodyText"/>
        <w:keepNext/>
        <w:rPr>
          <w:szCs w:val="18"/>
        </w:rPr>
      </w:pPr>
      <w:r w:rsidRPr="00F40C02">
        <w:rPr>
          <w:szCs w:val="18"/>
        </w:rPr>
        <w:t>Innkallingen og dagsordenen ble godkjent. Selskapets eneste aksjeeier samtykket i at verken styrets leder, daglig leder eller en stedfortreder for dem var til stede, jf. aksjeloven § 5-4 (1) tredje setning.</w:t>
      </w:r>
      <w:r w:rsidRPr="00F40C02">
        <w:rPr>
          <w:rStyle w:val="FootnoteReference"/>
          <w:szCs w:val="18"/>
        </w:rPr>
        <w:footnoteReference w:id="12"/>
      </w:r>
    </w:p>
    <w:p w14:paraId="771B78EB" w14:textId="7DF5EDB4" w:rsidR="00E429AE" w:rsidRPr="00F40C02" w:rsidRDefault="00CA239C" w:rsidP="00FD685D">
      <w:pPr>
        <w:pStyle w:val="Heading1"/>
        <w:rPr>
          <w:szCs w:val="18"/>
        </w:rPr>
      </w:pPr>
      <w:r w:rsidRPr="00F40C02">
        <w:rPr>
          <w:szCs w:val="18"/>
        </w:rPr>
        <w:t>G</w:t>
      </w:r>
      <w:r w:rsidR="003D4B69" w:rsidRPr="00F40C02">
        <w:rPr>
          <w:szCs w:val="18"/>
        </w:rPr>
        <w:t>odkjennelse</w:t>
      </w:r>
      <w:r w:rsidR="00E429AE" w:rsidRPr="00F40C02">
        <w:rPr>
          <w:szCs w:val="18"/>
        </w:rPr>
        <w:t xml:space="preserve"> av </w:t>
      </w:r>
      <w:r w:rsidR="0011746E" w:rsidRPr="00F40C02">
        <w:rPr>
          <w:szCs w:val="18"/>
        </w:rPr>
        <w:t>STYRETS VEDTAK OM FINANSIELL BISTAND</w:t>
      </w:r>
      <w:r w:rsidR="00E429AE" w:rsidRPr="00F40C02">
        <w:rPr>
          <w:szCs w:val="18"/>
        </w:rPr>
        <w:t xml:space="preserve"> </w:t>
      </w:r>
      <w:r w:rsidR="003D4B69" w:rsidRPr="00F40C02">
        <w:rPr>
          <w:szCs w:val="18"/>
        </w:rPr>
        <w:t>til aksjeerverv</w:t>
      </w:r>
    </w:p>
    <w:p w14:paraId="213DCE02" w14:textId="77777777" w:rsidR="009B0B16" w:rsidRPr="00F40C02" w:rsidRDefault="009B0B16" w:rsidP="0011746E">
      <w:pPr>
        <w:pStyle w:val="BodyText"/>
        <w:rPr>
          <w:szCs w:val="18"/>
        </w:rPr>
      </w:pPr>
      <w:r w:rsidRPr="00F40C02">
        <w:rPr>
          <w:szCs w:val="18"/>
        </w:rPr>
        <w:t>Generalforsamlingen ble forelagt følgende avtaler:</w:t>
      </w:r>
    </w:p>
    <w:p w14:paraId="36030FB9" w14:textId="32D33180" w:rsidR="009B0B16" w:rsidRPr="00F40C02" w:rsidRDefault="009B0B16" w:rsidP="009735FD">
      <w:pPr>
        <w:pStyle w:val="Heading8"/>
        <w:jc w:val="both"/>
        <w:rPr>
          <w:szCs w:val="18"/>
        </w:rPr>
      </w:pPr>
      <w:bookmarkStart w:id="12" w:name="_Ref30505848"/>
      <w:r w:rsidRPr="00F40C02">
        <w:rPr>
          <w:szCs w:val="18"/>
        </w:rPr>
        <w:t xml:space="preserve">Låneavtale mellom </w:t>
      </w:r>
      <w:r w:rsidRPr="00F40C02">
        <w:rPr>
          <w:szCs w:val="18"/>
          <w:highlight w:val="lightGray"/>
        </w:rPr>
        <w:t>[Kjøper]</w:t>
      </w:r>
      <w:r w:rsidRPr="00F40C02">
        <w:rPr>
          <w:szCs w:val="18"/>
        </w:rPr>
        <w:t xml:space="preserve">, org.nr. </w:t>
      </w:r>
      <w:r w:rsidRPr="00F40C02">
        <w:rPr>
          <w:szCs w:val="18"/>
          <w:highlight w:val="lightGray"/>
        </w:rPr>
        <w:t>[org.nr. Kjøper]</w:t>
      </w:r>
      <w:r w:rsidR="00C00E74" w:rsidRPr="00F40C02">
        <w:rPr>
          <w:szCs w:val="18"/>
        </w:rPr>
        <w:t>,</w:t>
      </w:r>
      <w:r w:rsidRPr="00F40C02">
        <w:rPr>
          <w:szCs w:val="18"/>
        </w:rPr>
        <w:t xml:space="preserve"> og [</w:t>
      </w:r>
      <w:r w:rsidRPr="00F40C02">
        <w:rPr>
          <w:szCs w:val="18"/>
          <w:highlight w:val="lightGray"/>
        </w:rPr>
        <w:t>Kjøpers bank</w:t>
      </w:r>
      <w:r w:rsidRPr="00F40C02">
        <w:rPr>
          <w:szCs w:val="18"/>
        </w:rPr>
        <w:t xml:space="preserve">] </w:t>
      </w:r>
      <w:r w:rsidR="007C39DE">
        <w:rPr>
          <w:szCs w:val="18"/>
        </w:rPr>
        <w:t xml:space="preserve">datert </w:t>
      </w:r>
      <w:r w:rsidR="007C39DE" w:rsidRPr="00F40C02">
        <w:rPr>
          <w:szCs w:val="18"/>
        </w:rPr>
        <w:t>[</w:t>
      </w:r>
      <w:r w:rsidR="007C39DE" w:rsidRPr="007C39DE">
        <w:rPr>
          <w:szCs w:val="18"/>
          <w:highlight w:val="lightGray"/>
        </w:rPr>
        <w:t>dato</w:t>
      </w:r>
      <w:r w:rsidR="007C39DE" w:rsidRPr="00F40C02">
        <w:rPr>
          <w:szCs w:val="18"/>
        </w:rPr>
        <w:t xml:space="preserve">] </w:t>
      </w:r>
      <w:r w:rsidR="00EB67A6" w:rsidRPr="00F40C02">
        <w:rPr>
          <w:szCs w:val="18"/>
        </w:rPr>
        <w:t>(</w:t>
      </w:r>
      <w:r w:rsidR="00EB67A6" w:rsidRPr="00F40C02">
        <w:rPr>
          <w:b/>
          <w:szCs w:val="18"/>
        </w:rPr>
        <w:t>Låneavtalen</w:t>
      </w:r>
      <w:r w:rsidR="00EB67A6" w:rsidRPr="00F40C02">
        <w:rPr>
          <w:szCs w:val="18"/>
        </w:rPr>
        <w:t xml:space="preserve">) </w:t>
      </w:r>
      <w:r w:rsidRPr="00F40C02">
        <w:rPr>
          <w:szCs w:val="18"/>
        </w:rPr>
        <w:t>om opptak av lån på NOK [</w:t>
      </w:r>
      <w:r w:rsidRPr="00F40C02">
        <w:rPr>
          <w:szCs w:val="18"/>
          <w:highlight w:val="lightGray"/>
        </w:rPr>
        <w:t>beløp</w:t>
      </w:r>
      <w:r w:rsidRPr="00F40C02">
        <w:rPr>
          <w:szCs w:val="18"/>
        </w:rPr>
        <w:t>]]</w:t>
      </w:r>
      <w:bookmarkEnd w:id="12"/>
      <w:r w:rsidR="00615286">
        <w:rPr>
          <w:szCs w:val="18"/>
        </w:rPr>
        <w:t>.</w:t>
      </w:r>
    </w:p>
    <w:p w14:paraId="309FD6AD" w14:textId="57E4F4C5" w:rsidR="009B0B16" w:rsidRDefault="009B0B16" w:rsidP="009B0B16">
      <w:pPr>
        <w:pStyle w:val="Heading8"/>
        <w:jc w:val="both"/>
        <w:rPr>
          <w:szCs w:val="18"/>
        </w:rPr>
      </w:pPr>
      <w:bookmarkStart w:id="13" w:name="_Ref30505825"/>
      <w:r w:rsidRPr="00F40C02">
        <w:rPr>
          <w:szCs w:val="18"/>
        </w:rPr>
        <w:t>Utkast til avtale</w:t>
      </w:r>
      <w:r w:rsidR="00F16E1E" w:rsidRPr="00F40C02">
        <w:rPr>
          <w:szCs w:val="18"/>
        </w:rPr>
        <w:t>[r]</w:t>
      </w:r>
      <w:r w:rsidRPr="00F40C02">
        <w:rPr>
          <w:szCs w:val="18"/>
        </w:rPr>
        <w:t xml:space="preserve"> med </w:t>
      </w:r>
      <w:r w:rsidRPr="00F40C02">
        <w:rPr>
          <w:szCs w:val="18"/>
          <w:highlight w:val="lightGray"/>
        </w:rPr>
        <w:t>[Kjøper]</w:t>
      </w:r>
      <w:r w:rsidRPr="00F40C02">
        <w:rPr>
          <w:szCs w:val="18"/>
        </w:rPr>
        <w:t xml:space="preserve"> om at selskapet [yte</w:t>
      </w:r>
      <w:r w:rsidR="00F16E1E" w:rsidRPr="00F40C02">
        <w:rPr>
          <w:szCs w:val="18"/>
        </w:rPr>
        <w:t>r</w:t>
      </w:r>
      <w:r w:rsidRPr="00F40C02">
        <w:rPr>
          <w:szCs w:val="18"/>
        </w:rPr>
        <w:t xml:space="preserve"> et lån på NOK [</w:t>
      </w:r>
      <w:r w:rsidRPr="00F40C02">
        <w:rPr>
          <w:szCs w:val="18"/>
          <w:highlight w:val="lightGray"/>
        </w:rPr>
        <w:t>beløp</w:t>
      </w:r>
      <w:r w:rsidRPr="00F40C02">
        <w:rPr>
          <w:szCs w:val="18"/>
        </w:rPr>
        <w:t xml:space="preserve">] til </w:t>
      </w:r>
      <w:r w:rsidRPr="00F40C02">
        <w:rPr>
          <w:szCs w:val="18"/>
          <w:highlight w:val="lightGray"/>
        </w:rPr>
        <w:t>[Kjøper]</w:t>
      </w:r>
      <w:r w:rsidR="00F16E1E" w:rsidRPr="00F40C02">
        <w:rPr>
          <w:szCs w:val="18"/>
        </w:rPr>
        <w:t xml:space="preserve"> (</w:t>
      </w:r>
      <w:r w:rsidR="00F16E1E" w:rsidRPr="00F40C02">
        <w:rPr>
          <w:b/>
          <w:szCs w:val="18"/>
        </w:rPr>
        <w:t>Internlånavtalen</w:t>
      </w:r>
      <w:r w:rsidR="00F16E1E" w:rsidRPr="00F40C02">
        <w:rPr>
          <w:szCs w:val="18"/>
        </w:rPr>
        <w:t>)</w:t>
      </w:r>
      <w:r w:rsidRPr="00F40C02">
        <w:rPr>
          <w:szCs w:val="18"/>
        </w:rPr>
        <w:t xml:space="preserve"> </w:t>
      </w:r>
      <w:r w:rsidR="007C39DE">
        <w:rPr>
          <w:szCs w:val="18"/>
        </w:rPr>
        <w:t>[</w:t>
      </w:r>
      <w:r w:rsidR="007C39DE" w:rsidRPr="00F40C02">
        <w:rPr>
          <w:szCs w:val="18"/>
        </w:rPr>
        <w:t>som [bl.a.] vil benyttes til å betjene oppkjøpsfinansieringen</w:t>
      </w:r>
      <w:r w:rsidR="007C39DE">
        <w:rPr>
          <w:szCs w:val="18"/>
        </w:rPr>
        <w:t>]</w:t>
      </w:r>
      <w:r w:rsidR="007C39DE" w:rsidRPr="00F40C02">
        <w:rPr>
          <w:szCs w:val="18"/>
        </w:rPr>
        <w:t xml:space="preserve"> </w:t>
      </w:r>
      <w:r w:rsidRPr="00F40C02">
        <w:rPr>
          <w:szCs w:val="18"/>
        </w:rPr>
        <w:t>og</w:t>
      </w:r>
      <w:r w:rsidR="00F16E1E" w:rsidRPr="00F40C02">
        <w:rPr>
          <w:szCs w:val="18"/>
        </w:rPr>
        <w:t>]</w:t>
      </w:r>
      <w:r w:rsidRPr="00F40C02">
        <w:rPr>
          <w:szCs w:val="18"/>
        </w:rPr>
        <w:t xml:space="preserve"> stille</w:t>
      </w:r>
      <w:r w:rsidR="00F16E1E" w:rsidRPr="00F40C02">
        <w:rPr>
          <w:szCs w:val="18"/>
        </w:rPr>
        <w:t>r</w:t>
      </w:r>
      <w:r w:rsidRPr="00F40C02">
        <w:rPr>
          <w:szCs w:val="18"/>
        </w:rPr>
        <w:t xml:space="preserve"> følgende sikkerheter til fordel for [</w:t>
      </w:r>
      <w:r w:rsidRPr="00F40C02">
        <w:rPr>
          <w:szCs w:val="18"/>
          <w:highlight w:val="lightGray"/>
        </w:rPr>
        <w:t>Kjøpers bank</w:t>
      </w:r>
      <w:r w:rsidRPr="00F40C02">
        <w:rPr>
          <w:szCs w:val="18"/>
        </w:rPr>
        <w:t>]</w:t>
      </w:r>
      <w:r w:rsidR="00F16E1E" w:rsidRPr="00F40C02">
        <w:rPr>
          <w:szCs w:val="18"/>
        </w:rPr>
        <w:t xml:space="preserve"> (</w:t>
      </w:r>
      <w:r w:rsidR="00F16E1E" w:rsidRPr="00F40C02">
        <w:rPr>
          <w:b/>
          <w:szCs w:val="18"/>
        </w:rPr>
        <w:t>Sikkerhetsavtalen</w:t>
      </w:r>
      <w:r w:rsidR="00F16E1E" w:rsidRPr="00F40C02">
        <w:rPr>
          <w:szCs w:val="18"/>
        </w:rPr>
        <w:t>)</w:t>
      </w:r>
      <w:r w:rsidRPr="00F40C02">
        <w:rPr>
          <w:szCs w:val="18"/>
        </w:rPr>
        <w:t>:</w:t>
      </w:r>
      <w:bookmarkEnd w:id="13"/>
    </w:p>
    <w:p w14:paraId="32985357" w14:textId="3CBD0094" w:rsidR="00E800E4" w:rsidRPr="009735FD" w:rsidRDefault="00E800E4" w:rsidP="009735FD">
      <w:pPr>
        <w:pStyle w:val="BodyText"/>
        <w:ind w:left="850"/>
        <w:rPr>
          <w:szCs w:val="18"/>
          <w:lang w:eastAsia="en-US"/>
        </w:rPr>
      </w:pPr>
      <w:r w:rsidRPr="00F40C02">
        <w:rPr>
          <w:szCs w:val="18"/>
          <w:highlight w:val="yellow"/>
          <w:lang w:eastAsia="en-US"/>
        </w:rPr>
        <w:t>[</w:t>
      </w:r>
      <w:r w:rsidRPr="00F40C02">
        <w:rPr>
          <w:i/>
          <w:szCs w:val="18"/>
          <w:highlight w:val="yellow"/>
          <w:lang w:eastAsia="en-US"/>
        </w:rPr>
        <w:t>stryk det som ikke passer</w:t>
      </w:r>
      <w:r w:rsidRPr="00F40C02">
        <w:rPr>
          <w:szCs w:val="18"/>
          <w:highlight w:val="yellow"/>
          <w:lang w:eastAsia="en-US"/>
        </w:rPr>
        <w:t>]</w:t>
      </w:r>
    </w:p>
    <w:p w14:paraId="05EC9E84" w14:textId="2950312A" w:rsidR="009B0B16" w:rsidRPr="00F40C02" w:rsidRDefault="009B0B16" w:rsidP="009456D5">
      <w:pPr>
        <w:pStyle w:val="Heading9"/>
        <w:ind w:firstLine="1"/>
        <w:rPr>
          <w:szCs w:val="18"/>
        </w:rPr>
      </w:pPr>
      <w:r w:rsidRPr="00F40C02">
        <w:rPr>
          <w:szCs w:val="18"/>
        </w:rPr>
        <w:lastRenderedPageBreak/>
        <w:t>[Pant i selskapets eiendom</w:t>
      </w:r>
      <w:r w:rsidR="00E800E4" w:rsidRPr="00E800E4">
        <w:rPr>
          <w:szCs w:val="18"/>
        </w:rPr>
        <w:t xml:space="preserve"> </w:t>
      </w:r>
      <w:r w:rsidR="00E800E4" w:rsidRPr="00F40C02">
        <w:rPr>
          <w:szCs w:val="18"/>
        </w:rPr>
        <w:t xml:space="preserve">for </w:t>
      </w:r>
      <w:r w:rsidR="00E800E4" w:rsidRPr="009E587F">
        <w:rPr>
          <w:szCs w:val="18"/>
          <w:highlight w:val="lightGray"/>
        </w:rPr>
        <w:t>[beløp]</w:t>
      </w:r>
      <w:r w:rsidR="00615286">
        <w:rPr>
          <w:szCs w:val="18"/>
        </w:rPr>
        <w:t>.</w:t>
      </w:r>
      <w:r w:rsidRPr="00F40C02">
        <w:rPr>
          <w:szCs w:val="18"/>
        </w:rPr>
        <w:t>]</w:t>
      </w:r>
    </w:p>
    <w:p w14:paraId="6189D686" w14:textId="090CB0EC" w:rsidR="009B0B16" w:rsidRPr="00F40C02" w:rsidRDefault="009B0B16" w:rsidP="009456D5">
      <w:pPr>
        <w:pStyle w:val="Heading9"/>
        <w:ind w:firstLine="1"/>
        <w:rPr>
          <w:szCs w:val="18"/>
        </w:rPr>
      </w:pPr>
      <w:r w:rsidRPr="00F40C02">
        <w:rPr>
          <w:szCs w:val="18"/>
        </w:rPr>
        <w:t>[</w:t>
      </w:r>
      <w:r w:rsidR="007C39DE">
        <w:rPr>
          <w:szCs w:val="18"/>
        </w:rPr>
        <w:t>G</w:t>
      </w:r>
      <w:r w:rsidRPr="00F40C02">
        <w:rPr>
          <w:szCs w:val="18"/>
        </w:rPr>
        <w:t xml:space="preserve">aranti oppad </w:t>
      </w:r>
      <w:r w:rsidR="009456D5" w:rsidRPr="00F40C02">
        <w:rPr>
          <w:szCs w:val="18"/>
        </w:rPr>
        <w:t xml:space="preserve">begrenset </w:t>
      </w:r>
      <w:r w:rsidRPr="00F40C02">
        <w:rPr>
          <w:szCs w:val="18"/>
        </w:rPr>
        <w:t xml:space="preserve">til </w:t>
      </w:r>
      <w:r w:rsidRPr="00AD36B7">
        <w:rPr>
          <w:szCs w:val="18"/>
          <w:highlight w:val="lightGray"/>
        </w:rPr>
        <w:t>[beløp]</w:t>
      </w:r>
      <w:r w:rsidR="00E800E4">
        <w:rPr>
          <w:szCs w:val="18"/>
        </w:rPr>
        <w:t>.</w:t>
      </w:r>
      <w:r w:rsidRPr="00F40C02">
        <w:rPr>
          <w:szCs w:val="18"/>
        </w:rPr>
        <w:t>]</w:t>
      </w:r>
    </w:p>
    <w:p w14:paraId="7FF7CD72" w14:textId="707B5EB6" w:rsidR="009B0B16" w:rsidRPr="00F40C02" w:rsidRDefault="009B0B16" w:rsidP="009456D5">
      <w:pPr>
        <w:pStyle w:val="Heading9"/>
        <w:ind w:firstLine="1"/>
        <w:rPr>
          <w:szCs w:val="18"/>
        </w:rPr>
      </w:pPr>
      <w:r w:rsidRPr="00F40C02">
        <w:rPr>
          <w:szCs w:val="18"/>
        </w:rPr>
        <w:t>[Pant i selskapets fordringer (avtale om factoringpant etter panteloven § 4-10)</w:t>
      </w:r>
      <w:r w:rsidR="00E800E4">
        <w:rPr>
          <w:szCs w:val="18"/>
        </w:rPr>
        <w:t>.</w:t>
      </w:r>
      <w:r w:rsidRPr="00F40C02">
        <w:rPr>
          <w:szCs w:val="18"/>
        </w:rPr>
        <w:t>]</w:t>
      </w:r>
    </w:p>
    <w:p w14:paraId="6091932F" w14:textId="0514960E" w:rsidR="009B0B16" w:rsidRPr="00F40C02" w:rsidRDefault="009B0B16" w:rsidP="009456D5">
      <w:pPr>
        <w:pStyle w:val="Heading9"/>
        <w:ind w:firstLine="1"/>
        <w:rPr>
          <w:szCs w:val="18"/>
        </w:rPr>
      </w:pPr>
      <w:r w:rsidRPr="00F40C02">
        <w:rPr>
          <w:szCs w:val="18"/>
        </w:rPr>
        <w:t xml:space="preserve">[Pant i </w:t>
      </w:r>
      <w:r w:rsidR="0006323D">
        <w:rPr>
          <w:szCs w:val="18"/>
        </w:rPr>
        <w:t xml:space="preserve">kravet mot </w:t>
      </w:r>
      <w:r w:rsidR="0006323D">
        <w:rPr>
          <w:szCs w:val="18"/>
          <w:highlight w:val="lightGray"/>
        </w:rPr>
        <w:t>[navn</w:t>
      </w:r>
      <w:r w:rsidR="0006323D" w:rsidRPr="0006323D">
        <w:rPr>
          <w:szCs w:val="18"/>
          <w:highlight w:val="lightGray"/>
        </w:rPr>
        <w:t>]</w:t>
      </w:r>
      <w:r w:rsidR="0006323D">
        <w:rPr>
          <w:szCs w:val="18"/>
        </w:rPr>
        <w:t>.</w:t>
      </w:r>
      <w:r w:rsidR="0006323D" w:rsidRPr="00F40C02">
        <w:rPr>
          <w:szCs w:val="18"/>
        </w:rPr>
        <w:t>]</w:t>
      </w:r>
    </w:p>
    <w:p w14:paraId="4BC86D2E" w14:textId="0ECE77BF" w:rsidR="009B0B16" w:rsidRPr="00F40C02" w:rsidRDefault="009B0B16" w:rsidP="009456D5">
      <w:pPr>
        <w:pStyle w:val="Heading9"/>
        <w:ind w:firstLine="1"/>
        <w:rPr>
          <w:szCs w:val="18"/>
        </w:rPr>
      </w:pPr>
      <w:r w:rsidRPr="00F40C02">
        <w:rPr>
          <w:szCs w:val="18"/>
        </w:rPr>
        <w:t xml:space="preserve">[Pant i innestående beløp til enhver tid på bankkonto nr. </w:t>
      </w:r>
      <w:r w:rsidRPr="00AD36B7">
        <w:rPr>
          <w:szCs w:val="18"/>
          <w:highlight w:val="lightGray"/>
        </w:rPr>
        <w:t>[●]</w:t>
      </w:r>
      <w:r w:rsidR="00E800E4">
        <w:rPr>
          <w:szCs w:val="18"/>
        </w:rPr>
        <w:t>.</w:t>
      </w:r>
      <w:r w:rsidRPr="00F40C02">
        <w:rPr>
          <w:szCs w:val="18"/>
        </w:rPr>
        <w:t>]</w:t>
      </w:r>
    </w:p>
    <w:p w14:paraId="63116842" w14:textId="17FC1023" w:rsidR="009B0B16" w:rsidRPr="00F40C02" w:rsidRDefault="009B0B16" w:rsidP="009456D5">
      <w:pPr>
        <w:pStyle w:val="Heading9"/>
        <w:ind w:firstLine="1"/>
        <w:rPr>
          <w:szCs w:val="18"/>
        </w:rPr>
      </w:pPr>
      <w:r w:rsidRPr="00F40C02">
        <w:rPr>
          <w:szCs w:val="18"/>
        </w:rPr>
        <w:t xml:space="preserve">[Pant i varelager for </w:t>
      </w:r>
      <w:r w:rsidRPr="00AD36B7">
        <w:rPr>
          <w:szCs w:val="18"/>
          <w:highlight w:val="lightGray"/>
        </w:rPr>
        <w:t>[beløp]</w:t>
      </w:r>
      <w:r w:rsidR="00E800E4">
        <w:rPr>
          <w:szCs w:val="18"/>
        </w:rPr>
        <w:t>.</w:t>
      </w:r>
      <w:r w:rsidRPr="00F40C02">
        <w:rPr>
          <w:szCs w:val="18"/>
        </w:rPr>
        <w:t>]</w:t>
      </w:r>
    </w:p>
    <w:p w14:paraId="2FB3059E" w14:textId="7C39DAC1" w:rsidR="009B0B16" w:rsidRPr="00F40C02" w:rsidRDefault="009B0B16" w:rsidP="0011746E">
      <w:pPr>
        <w:pStyle w:val="Heading9"/>
        <w:ind w:firstLine="1"/>
        <w:rPr>
          <w:szCs w:val="18"/>
        </w:rPr>
      </w:pPr>
      <w:r w:rsidRPr="00F40C02">
        <w:rPr>
          <w:szCs w:val="18"/>
        </w:rPr>
        <w:t xml:space="preserve">[Pant i driftstilbehør for </w:t>
      </w:r>
      <w:r w:rsidRPr="00AD36B7">
        <w:rPr>
          <w:szCs w:val="18"/>
          <w:highlight w:val="lightGray"/>
        </w:rPr>
        <w:t>[beløp]</w:t>
      </w:r>
      <w:r w:rsidR="00E800E4">
        <w:rPr>
          <w:szCs w:val="18"/>
        </w:rPr>
        <w:t>.</w:t>
      </w:r>
      <w:r w:rsidRPr="00F40C02">
        <w:rPr>
          <w:szCs w:val="18"/>
        </w:rPr>
        <w:t xml:space="preserve">] </w:t>
      </w:r>
    </w:p>
    <w:p w14:paraId="144E4A12" w14:textId="1742827F" w:rsidR="009B0B16" w:rsidRPr="00F40C02" w:rsidRDefault="009B0B16" w:rsidP="0011746E">
      <w:pPr>
        <w:pStyle w:val="BodyText"/>
        <w:rPr>
          <w:szCs w:val="18"/>
        </w:rPr>
      </w:pPr>
      <w:r w:rsidRPr="00F40C02">
        <w:rPr>
          <w:szCs w:val="18"/>
        </w:rPr>
        <w:t xml:space="preserve">Dessuten ble generalforsamlingen forelagt redegjørelse </w:t>
      </w:r>
      <w:r w:rsidR="009456D5" w:rsidRPr="00F40C02">
        <w:rPr>
          <w:szCs w:val="18"/>
        </w:rPr>
        <w:t xml:space="preserve">og erklæring fra styret utarbeidet i henhold til aksjeloven § 8-10 (6). </w:t>
      </w:r>
    </w:p>
    <w:p w14:paraId="35587EBE" w14:textId="032FC662" w:rsidR="00D7681D" w:rsidRPr="00F40C02" w:rsidRDefault="009456D5" w:rsidP="00D7681D">
      <w:pPr>
        <w:pStyle w:val="BodyText"/>
        <w:rPr>
          <w:szCs w:val="18"/>
        </w:rPr>
      </w:pPr>
      <w:r w:rsidRPr="00F40C02">
        <w:rPr>
          <w:szCs w:val="18"/>
        </w:rPr>
        <w:t xml:space="preserve">I samsvar med styrets forslag </w:t>
      </w:r>
      <w:r w:rsidR="003D4B69" w:rsidRPr="00F40C02">
        <w:rPr>
          <w:szCs w:val="18"/>
        </w:rPr>
        <w:t xml:space="preserve">godkjente generalforsamlingen </w:t>
      </w:r>
      <w:r w:rsidRPr="00F40C02">
        <w:rPr>
          <w:szCs w:val="18"/>
        </w:rPr>
        <w:t xml:space="preserve">styrets </w:t>
      </w:r>
      <w:r w:rsidR="0093304D" w:rsidRPr="00F40C02">
        <w:rPr>
          <w:szCs w:val="18"/>
        </w:rPr>
        <w:t xml:space="preserve">vedtak om </w:t>
      </w:r>
      <w:r w:rsidRPr="00F40C02">
        <w:rPr>
          <w:szCs w:val="18"/>
        </w:rPr>
        <w:t>å</w:t>
      </w:r>
      <w:r w:rsidR="0093304D" w:rsidRPr="00F40C02">
        <w:rPr>
          <w:szCs w:val="18"/>
        </w:rPr>
        <w:t xml:space="preserve"> </w:t>
      </w:r>
      <w:r w:rsidRPr="00F40C02">
        <w:rPr>
          <w:szCs w:val="18"/>
        </w:rPr>
        <w:t xml:space="preserve">inngå </w:t>
      </w:r>
      <w:r w:rsidR="00F16E1E" w:rsidRPr="00F40C02">
        <w:rPr>
          <w:szCs w:val="18"/>
        </w:rPr>
        <w:t>Sikkerhetsavtalen</w:t>
      </w:r>
      <w:r w:rsidR="00EB67A6" w:rsidRPr="00F40C02">
        <w:rPr>
          <w:szCs w:val="18"/>
        </w:rPr>
        <w:t xml:space="preserve"> </w:t>
      </w:r>
      <w:r w:rsidRPr="00F40C02">
        <w:rPr>
          <w:szCs w:val="18"/>
        </w:rPr>
        <w:t>[og</w:t>
      </w:r>
      <w:r w:rsidR="00F16E1E" w:rsidRPr="00F40C02">
        <w:rPr>
          <w:szCs w:val="18"/>
        </w:rPr>
        <w:t xml:space="preserve"> Internlånavtalen og</w:t>
      </w:r>
      <w:r w:rsidRPr="00F40C02">
        <w:rPr>
          <w:szCs w:val="18"/>
        </w:rPr>
        <w:t xml:space="preserve"> </w:t>
      </w:r>
      <w:r w:rsidR="00E06EAF" w:rsidRPr="00F40C02">
        <w:rPr>
          <w:szCs w:val="18"/>
        </w:rPr>
        <w:t xml:space="preserve">å </w:t>
      </w:r>
      <w:r w:rsidRPr="00F40C02">
        <w:rPr>
          <w:szCs w:val="18"/>
        </w:rPr>
        <w:t xml:space="preserve">tiltre </w:t>
      </w:r>
      <w:r w:rsidR="00EB67A6" w:rsidRPr="00F40C02">
        <w:rPr>
          <w:szCs w:val="18"/>
        </w:rPr>
        <w:t>L</w:t>
      </w:r>
      <w:r w:rsidRPr="00F40C02">
        <w:rPr>
          <w:szCs w:val="18"/>
        </w:rPr>
        <w:t>åneavtalen] og å yte den bistand</w:t>
      </w:r>
      <w:r w:rsidR="000C6629" w:rsidRPr="00F40C02">
        <w:rPr>
          <w:szCs w:val="18"/>
        </w:rPr>
        <w:t>en</w:t>
      </w:r>
      <w:r w:rsidRPr="00F40C02">
        <w:rPr>
          <w:szCs w:val="18"/>
        </w:rPr>
        <w:t xml:space="preserve"> som følger av </w:t>
      </w:r>
      <w:r w:rsidR="0006323D">
        <w:rPr>
          <w:szCs w:val="18"/>
        </w:rPr>
        <w:t>[</w:t>
      </w:r>
      <w:r w:rsidRPr="00F40C02">
        <w:rPr>
          <w:szCs w:val="18"/>
        </w:rPr>
        <w:t>denne avtalen</w:t>
      </w:r>
      <w:r w:rsidR="0006323D">
        <w:rPr>
          <w:szCs w:val="18"/>
        </w:rPr>
        <w:t>]/</w:t>
      </w:r>
      <w:r w:rsidRPr="00F40C02">
        <w:rPr>
          <w:szCs w:val="18"/>
        </w:rPr>
        <w:t>[disse avtalene].</w:t>
      </w:r>
    </w:p>
    <w:p w14:paraId="3A1F3A67" w14:textId="77777777" w:rsidR="00412250" w:rsidRPr="00F40C02" w:rsidRDefault="00412250" w:rsidP="00412250">
      <w:pPr>
        <w:pStyle w:val="BodyText"/>
        <w:jc w:val="center"/>
        <w:rPr>
          <w:szCs w:val="18"/>
        </w:rPr>
      </w:pPr>
      <w:r w:rsidRPr="00F40C02">
        <w:rPr>
          <w:szCs w:val="18"/>
        </w:rPr>
        <w:t>* * *</w:t>
      </w:r>
    </w:p>
    <w:p w14:paraId="1890DC77" w14:textId="0CEE87D6" w:rsidR="00E06EAF" w:rsidRPr="00F40C02" w:rsidRDefault="00E06EAF" w:rsidP="00E06EAF">
      <w:pPr>
        <w:jc w:val="left"/>
        <w:rPr>
          <w:szCs w:val="18"/>
        </w:rPr>
      </w:pPr>
      <w:r w:rsidRPr="00F40C02">
        <w:rPr>
          <w:szCs w:val="18"/>
        </w:rPr>
        <w:t>Flere saker forelå ikke til behandling, og generalforsamlingen ble hevet.</w:t>
      </w:r>
      <w:r w:rsidRPr="00F40C02">
        <w:rPr>
          <w:rStyle w:val="FootnoteReference"/>
          <w:szCs w:val="18"/>
        </w:rPr>
        <w:footnoteReference w:id="13"/>
      </w:r>
      <w:r w:rsidRPr="00F40C02">
        <w:rPr>
          <w:szCs w:val="18"/>
        </w:rPr>
        <w:t xml:space="preserve"> </w:t>
      </w:r>
    </w:p>
    <w:p w14:paraId="30E0CE33" w14:textId="77777777" w:rsidR="00E06EAF" w:rsidRPr="00F40C02" w:rsidRDefault="00E06EAF" w:rsidP="00E06EAF">
      <w:pPr>
        <w:pStyle w:val="OPPGJRNormal"/>
        <w:rPr>
          <w:rFonts w:ascii="Verdana" w:hAnsi="Verdana"/>
          <w:sz w:val="18"/>
          <w:szCs w:val="18"/>
        </w:rPr>
      </w:pPr>
    </w:p>
    <w:p w14:paraId="708AE20A" w14:textId="28F22B51" w:rsidR="00412250" w:rsidRPr="00F40C02" w:rsidRDefault="00412250" w:rsidP="00412250">
      <w:pPr>
        <w:pStyle w:val="BodyText"/>
        <w:keepNext/>
        <w:jc w:val="center"/>
        <w:rPr>
          <w:szCs w:val="18"/>
        </w:rPr>
      </w:pPr>
    </w:p>
    <w:tbl>
      <w:tblPr>
        <w:tblW w:w="5000" w:type="pct"/>
        <w:jc w:val="center"/>
        <w:tblCellMar>
          <w:left w:w="70" w:type="dxa"/>
          <w:right w:w="70" w:type="dxa"/>
        </w:tblCellMar>
        <w:tblLook w:val="0000" w:firstRow="0" w:lastRow="0" w:firstColumn="0" w:lastColumn="0" w:noHBand="0" w:noVBand="0"/>
      </w:tblPr>
      <w:tblGrid>
        <w:gridCol w:w="4676"/>
        <w:gridCol w:w="4679"/>
      </w:tblGrid>
      <w:tr w:rsidR="00412250" w:rsidRPr="00F40C02" w14:paraId="435CF44C" w14:textId="77777777" w:rsidTr="005F12E3">
        <w:trPr>
          <w:jc w:val="center"/>
        </w:trPr>
        <w:tc>
          <w:tcPr>
            <w:tcW w:w="2499" w:type="pct"/>
            <w:shd w:val="clear" w:color="auto" w:fill="auto"/>
          </w:tcPr>
          <w:p w14:paraId="1B0E8216" w14:textId="1EA65842" w:rsidR="00412250" w:rsidRPr="00F40C02" w:rsidRDefault="00412250" w:rsidP="005F12E3">
            <w:pPr>
              <w:pStyle w:val="Signature"/>
              <w:keepNext/>
              <w:keepLines/>
              <w:widowControl w:val="0"/>
              <w:rPr>
                <w:szCs w:val="18"/>
              </w:rPr>
            </w:pPr>
          </w:p>
        </w:tc>
        <w:tc>
          <w:tcPr>
            <w:tcW w:w="2501" w:type="pct"/>
            <w:shd w:val="clear" w:color="auto" w:fill="auto"/>
          </w:tcPr>
          <w:p w14:paraId="16A14190" w14:textId="43BBB115" w:rsidR="00412250" w:rsidRPr="00F40C02" w:rsidRDefault="00412250" w:rsidP="005F12E3">
            <w:pPr>
              <w:pStyle w:val="Signature"/>
              <w:keepNext/>
              <w:keepLines/>
              <w:widowControl w:val="0"/>
              <w:rPr>
                <w:szCs w:val="18"/>
              </w:rPr>
            </w:pPr>
          </w:p>
        </w:tc>
      </w:tr>
      <w:tr w:rsidR="00412250" w:rsidRPr="00F40C02" w14:paraId="6EEE5D84" w14:textId="77777777" w:rsidTr="005F12E3">
        <w:trPr>
          <w:trHeight w:val="680"/>
          <w:jc w:val="center"/>
        </w:trPr>
        <w:tc>
          <w:tcPr>
            <w:tcW w:w="2499" w:type="pct"/>
            <w:shd w:val="clear" w:color="auto" w:fill="auto"/>
            <w:vAlign w:val="bottom"/>
          </w:tcPr>
          <w:p w14:paraId="6014F048" w14:textId="77777777" w:rsidR="00412250" w:rsidRPr="00F40C02" w:rsidRDefault="00412250" w:rsidP="005F12E3">
            <w:pPr>
              <w:pStyle w:val="Signature"/>
              <w:keepNext/>
              <w:keepLines/>
              <w:widowControl w:val="0"/>
              <w:rPr>
                <w:szCs w:val="18"/>
              </w:rPr>
            </w:pPr>
            <w:r w:rsidRPr="00F40C02">
              <w:rPr>
                <w:szCs w:val="18"/>
              </w:rPr>
              <w:t>____________________</w:t>
            </w:r>
          </w:p>
        </w:tc>
        <w:tc>
          <w:tcPr>
            <w:tcW w:w="2501" w:type="pct"/>
            <w:shd w:val="clear" w:color="auto" w:fill="auto"/>
            <w:vAlign w:val="bottom"/>
          </w:tcPr>
          <w:p w14:paraId="1E52F0D8" w14:textId="77777777" w:rsidR="00412250" w:rsidRPr="00F40C02" w:rsidRDefault="00412250" w:rsidP="005F12E3">
            <w:pPr>
              <w:pStyle w:val="Signature"/>
              <w:keepNext/>
              <w:keepLines/>
              <w:widowControl w:val="0"/>
              <w:rPr>
                <w:szCs w:val="18"/>
              </w:rPr>
            </w:pPr>
            <w:r w:rsidRPr="00F40C02">
              <w:rPr>
                <w:szCs w:val="18"/>
              </w:rPr>
              <w:t>____________________</w:t>
            </w:r>
          </w:p>
        </w:tc>
      </w:tr>
      <w:tr w:rsidR="00412250" w:rsidRPr="00F40C02" w14:paraId="14889FB0" w14:textId="77777777" w:rsidTr="005F12E3">
        <w:trPr>
          <w:jc w:val="center"/>
        </w:trPr>
        <w:tc>
          <w:tcPr>
            <w:tcW w:w="2499" w:type="pct"/>
            <w:shd w:val="clear" w:color="auto" w:fill="auto"/>
          </w:tcPr>
          <w:p w14:paraId="498682FE" w14:textId="35DDD2D7" w:rsidR="00412250" w:rsidRPr="00F40C02" w:rsidRDefault="009B0B16" w:rsidP="00E06EAF">
            <w:pPr>
              <w:pStyle w:val="Signature"/>
              <w:keepNext/>
              <w:keepLines/>
              <w:widowControl w:val="0"/>
              <w:rPr>
                <w:szCs w:val="18"/>
              </w:rPr>
            </w:pPr>
            <w:r w:rsidRPr="00F40C02">
              <w:rPr>
                <w:szCs w:val="18"/>
              </w:rPr>
              <w:t>[Kjøpers repr.]</w:t>
            </w:r>
            <w:r w:rsidR="00E06EAF" w:rsidRPr="00F40C02">
              <w:rPr>
                <w:rStyle w:val="FootnoteReference"/>
                <w:szCs w:val="18"/>
              </w:rPr>
              <w:footnoteReference w:id="14"/>
            </w:r>
          </w:p>
        </w:tc>
        <w:tc>
          <w:tcPr>
            <w:tcW w:w="2501" w:type="pct"/>
            <w:shd w:val="clear" w:color="auto" w:fill="auto"/>
          </w:tcPr>
          <w:p w14:paraId="485C35CC" w14:textId="0C33D142" w:rsidR="00412250" w:rsidRPr="00F40C02" w:rsidRDefault="009B0B16" w:rsidP="005F12E3">
            <w:pPr>
              <w:pStyle w:val="Signature"/>
              <w:keepNext/>
              <w:keepLines/>
              <w:widowControl w:val="0"/>
              <w:rPr>
                <w:szCs w:val="18"/>
              </w:rPr>
            </w:pPr>
            <w:r w:rsidRPr="00F40C02">
              <w:rPr>
                <w:szCs w:val="18"/>
              </w:rPr>
              <w:t>[medundertegner]</w:t>
            </w:r>
          </w:p>
        </w:tc>
      </w:tr>
    </w:tbl>
    <w:p w14:paraId="5862EED7" w14:textId="77777777" w:rsidR="00412250" w:rsidRPr="00F40C02" w:rsidRDefault="00412250" w:rsidP="00412250">
      <w:pPr>
        <w:pStyle w:val="BodyText"/>
        <w:keepNext/>
        <w:rPr>
          <w:szCs w:val="18"/>
        </w:rPr>
      </w:pPr>
    </w:p>
    <w:bookmarkEnd w:id="0"/>
    <w:bookmarkEnd w:id="1"/>
    <w:p w14:paraId="452C4073" w14:textId="73E9CB47" w:rsidR="00C32530" w:rsidRDefault="00C32530" w:rsidP="007F2F61">
      <w:pPr>
        <w:pStyle w:val="BodyText"/>
        <w:rPr>
          <w:szCs w:val="18"/>
          <w:lang w:eastAsia="en-US"/>
        </w:rPr>
      </w:pPr>
    </w:p>
    <w:p w14:paraId="71A880D8" w14:textId="77777777" w:rsidR="00C32530" w:rsidRPr="00C32530" w:rsidRDefault="00C32530" w:rsidP="0006323D">
      <w:pPr>
        <w:rPr>
          <w:lang w:eastAsia="en-US"/>
        </w:rPr>
      </w:pPr>
    </w:p>
    <w:p w14:paraId="5A6DBDB6" w14:textId="77777777" w:rsidR="00C32530" w:rsidRPr="00C32530" w:rsidRDefault="00C32530" w:rsidP="0006323D">
      <w:pPr>
        <w:rPr>
          <w:lang w:eastAsia="en-US"/>
        </w:rPr>
      </w:pPr>
    </w:p>
    <w:p w14:paraId="79529FA8" w14:textId="77777777" w:rsidR="00C32530" w:rsidRPr="00C32530" w:rsidRDefault="00C32530" w:rsidP="0006323D">
      <w:pPr>
        <w:rPr>
          <w:lang w:eastAsia="en-US"/>
        </w:rPr>
      </w:pPr>
    </w:p>
    <w:p w14:paraId="06794D3D" w14:textId="77777777" w:rsidR="00C32530" w:rsidRPr="00C32530" w:rsidRDefault="00C32530" w:rsidP="0006323D">
      <w:pPr>
        <w:rPr>
          <w:lang w:eastAsia="en-US"/>
        </w:rPr>
      </w:pPr>
    </w:p>
    <w:p w14:paraId="452ED93C" w14:textId="77777777" w:rsidR="00C32530" w:rsidRPr="0006323D" w:rsidRDefault="00C32530" w:rsidP="0006323D">
      <w:pPr>
        <w:rPr>
          <w:lang w:eastAsia="en-US"/>
        </w:rPr>
      </w:pPr>
    </w:p>
    <w:p w14:paraId="7C94968F" w14:textId="77777777" w:rsidR="00C32530" w:rsidRPr="0006323D" w:rsidRDefault="00C32530" w:rsidP="0006323D">
      <w:pPr>
        <w:rPr>
          <w:lang w:eastAsia="en-US"/>
        </w:rPr>
      </w:pPr>
    </w:p>
    <w:p w14:paraId="002DE779" w14:textId="77777777" w:rsidR="00C32530" w:rsidRPr="0006323D" w:rsidRDefault="00C32530" w:rsidP="0006323D">
      <w:pPr>
        <w:rPr>
          <w:lang w:eastAsia="en-US"/>
        </w:rPr>
      </w:pPr>
    </w:p>
    <w:p w14:paraId="6B286850" w14:textId="6B60EB40" w:rsidR="008F525E" w:rsidRPr="0006323D" w:rsidRDefault="008F525E" w:rsidP="0006323D">
      <w:pPr>
        <w:rPr>
          <w:lang w:eastAsia="en-US"/>
        </w:rPr>
        <w:sectPr w:rsidR="008F525E" w:rsidRPr="0006323D" w:rsidSect="002513D8">
          <w:footerReference w:type="default" r:id="rId16"/>
          <w:pgSz w:w="11907" w:h="16839" w:code="9"/>
          <w:pgMar w:top="1664" w:right="1134" w:bottom="1418" w:left="1418" w:header="1417" w:footer="709" w:gutter="0"/>
          <w:paperSrc w:first="265" w:other="265"/>
          <w:pgNumType w:start="1"/>
          <w:cols w:space="708"/>
          <w:docGrid w:linePitch="360"/>
        </w:sectPr>
      </w:pPr>
    </w:p>
    <w:p w14:paraId="28E90C28" w14:textId="6209C290" w:rsidR="00440992" w:rsidRPr="00F40C02" w:rsidRDefault="00620A46" w:rsidP="00440992">
      <w:pPr>
        <w:pStyle w:val="BodyText"/>
        <w:rPr>
          <w:szCs w:val="18"/>
        </w:rPr>
      </w:pPr>
      <w:r w:rsidRPr="00F40C02">
        <w:rPr>
          <w:szCs w:val="18"/>
        </w:rPr>
        <w:lastRenderedPageBreak/>
        <w:t>[Det er ikke nødvendig å sende innkalling hvis samtlige aksjeeiere deltar på generalforsamlingen]</w:t>
      </w:r>
    </w:p>
    <w:p w14:paraId="0F841F18" w14:textId="77777777" w:rsidR="00440992" w:rsidRPr="00F40C02" w:rsidRDefault="00440992" w:rsidP="00440992">
      <w:pPr>
        <w:pStyle w:val="Heading5"/>
        <w:numPr>
          <w:ilvl w:val="0"/>
          <w:numId w:val="0"/>
        </w:numPr>
        <w:ind w:left="850" w:hanging="850"/>
        <w:jc w:val="center"/>
        <w:rPr>
          <w:b/>
          <w:szCs w:val="18"/>
        </w:rPr>
      </w:pPr>
      <w:r w:rsidRPr="00F40C02">
        <w:rPr>
          <w:b/>
          <w:szCs w:val="18"/>
        </w:rPr>
        <w:t>INNKALLING TIL EKSTRAORDINÆR GENERALFORSAMLING</w:t>
      </w:r>
    </w:p>
    <w:p w14:paraId="5AA996E9" w14:textId="77777777" w:rsidR="00440992" w:rsidRPr="00F40C02" w:rsidRDefault="00440992" w:rsidP="00440992">
      <w:pPr>
        <w:pStyle w:val="BodyText"/>
        <w:jc w:val="center"/>
        <w:rPr>
          <w:b/>
          <w:szCs w:val="18"/>
        </w:rPr>
      </w:pPr>
      <w:r w:rsidRPr="00F40C02">
        <w:rPr>
          <w:b/>
          <w:szCs w:val="18"/>
        </w:rPr>
        <w:t>I</w:t>
      </w:r>
    </w:p>
    <w:p w14:paraId="370F5584" w14:textId="6FF4DD6E" w:rsidR="00440992" w:rsidRPr="001B1F72" w:rsidRDefault="00440992" w:rsidP="00440992">
      <w:pPr>
        <w:pStyle w:val="BodyText"/>
        <w:jc w:val="center"/>
        <w:rPr>
          <w:b/>
          <w:caps/>
          <w:szCs w:val="18"/>
        </w:rPr>
      </w:pPr>
      <w:r w:rsidRPr="001B1F72">
        <w:rPr>
          <w:b/>
          <w:caps/>
          <w:szCs w:val="18"/>
        </w:rPr>
        <w:t>[</w:t>
      </w:r>
      <w:r w:rsidRPr="001B1F72">
        <w:rPr>
          <w:b/>
          <w:caps/>
          <w:szCs w:val="18"/>
          <w:highlight w:val="lightGray"/>
        </w:rPr>
        <w:t>SELSKAP</w:t>
      </w:r>
      <w:r w:rsidR="009B0B16" w:rsidRPr="001B1F72">
        <w:rPr>
          <w:b/>
          <w:caps/>
          <w:szCs w:val="18"/>
          <w:highlight w:val="lightGray"/>
        </w:rPr>
        <w:t>ET</w:t>
      </w:r>
      <w:r w:rsidR="00620A46" w:rsidRPr="001B1F72">
        <w:rPr>
          <w:b/>
          <w:caps/>
          <w:szCs w:val="18"/>
        </w:rPr>
        <w:t>]</w:t>
      </w:r>
    </w:p>
    <w:p w14:paraId="62507FDE" w14:textId="438CA395" w:rsidR="00440992" w:rsidRPr="00F40C02" w:rsidRDefault="003D4B69" w:rsidP="00440992">
      <w:pPr>
        <w:pStyle w:val="BodyText"/>
        <w:rPr>
          <w:szCs w:val="18"/>
        </w:rPr>
      </w:pPr>
      <w:r w:rsidRPr="00F40C02">
        <w:rPr>
          <w:szCs w:val="18"/>
        </w:rPr>
        <w:t>Styret innkaller</w:t>
      </w:r>
      <w:r w:rsidR="00440992" w:rsidRPr="00F40C02">
        <w:rPr>
          <w:szCs w:val="18"/>
        </w:rPr>
        <w:t xml:space="preserve"> herved til ekstraordinær generalforsamling i </w:t>
      </w:r>
      <w:r w:rsidR="009B0B16" w:rsidRPr="00F40C02">
        <w:rPr>
          <w:szCs w:val="18"/>
          <w:highlight w:val="lightGray"/>
        </w:rPr>
        <w:t>[Selskapet]</w:t>
      </w:r>
      <w:r w:rsidR="009B0B16" w:rsidRPr="00F40C02">
        <w:rPr>
          <w:szCs w:val="18"/>
        </w:rPr>
        <w:t xml:space="preserve">, org.nr. </w:t>
      </w:r>
      <w:r w:rsidR="009B0B16" w:rsidRPr="00F40C02">
        <w:rPr>
          <w:szCs w:val="18"/>
          <w:highlight w:val="lightGray"/>
        </w:rPr>
        <w:t>[org.nr. Selskapet]</w:t>
      </w:r>
      <w:r w:rsidR="009B0B16" w:rsidRPr="00F40C02">
        <w:rPr>
          <w:szCs w:val="18"/>
        </w:rPr>
        <w:t xml:space="preserve">, </w:t>
      </w:r>
      <w:r w:rsidR="00440992" w:rsidRPr="00F40C02">
        <w:rPr>
          <w:szCs w:val="18"/>
        </w:rPr>
        <w:t xml:space="preserve">på selskapets kontor </w:t>
      </w:r>
    </w:p>
    <w:p w14:paraId="45465C76" w14:textId="77777777" w:rsidR="00440992" w:rsidRPr="00F40C02" w:rsidRDefault="00440992" w:rsidP="00440992">
      <w:pPr>
        <w:pStyle w:val="BodyText"/>
        <w:jc w:val="center"/>
        <w:rPr>
          <w:b/>
          <w:bCs/>
          <w:szCs w:val="18"/>
        </w:rPr>
      </w:pPr>
      <w:r w:rsidRPr="00F40C02">
        <w:rPr>
          <w:b/>
          <w:bCs/>
          <w:szCs w:val="18"/>
        </w:rPr>
        <w:t>[</w:t>
      </w:r>
      <w:r w:rsidRPr="00F40C02">
        <w:rPr>
          <w:b/>
          <w:bCs/>
          <w:szCs w:val="18"/>
          <w:highlight w:val="lightGray"/>
        </w:rPr>
        <w:t>sted</w:t>
      </w:r>
      <w:r w:rsidRPr="00F40C02">
        <w:rPr>
          <w:b/>
          <w:bCs/>
          <w:szCs w:val="18"/>
        </w:rPr>
        <w:t>]</w:t>
      </w:r>
    </w:p>
    <w:p w14:paraId="3755FB87" w14:textId="361B13A7" w:rsidR="00440992" w:rsidRPr="00F40C02" w:rsidRDefault="00440992" w:rsidP="00440992">
      <w:pPr>
        <w:pStyle w:val="BodyText"/>
        <w:jc w:val="center"/>
        <w:rPr>
          <w:szCs w:val="18"/>
        </w:rPr>
      </w:pPr>
      <w:r w:rsidRPr="00F40C02">
        <w:rPr>
          <w:b/>
          <w:bCs/>
          <w:szCs w:val="18"/>
        </w:rPr>
        <w:t>[</w:t>
      </w:r>
      <w:r w:rsidR="009B0B16" w:rsidRPr="00F40C02">
        <w:rPr>
          <w:b/>
          <w:bCs/>
          <w:szCs w:val="18"/>
          <w:highlight w:val="lightGray"/>
        </w:rPr>
        <w:t>dato</w:t>
      </w:r>
      <w:r w:rsidRPr="00F40C02">
        <w:rPr>
          <w:b/>
          <w:bCs/>
          <w:szCs w:val="18"/>
        </w:rPr>
        <w:t>] kl. [</w:t>
      </w:r>
      <w:r w:rsidRPr="00F40C02">
        <w:rPr>
          <w:b/>
          <w:bCs/>
          <w:szCs w:val="18"/>
          <w:highlight w:val="lightGray"/>
        </w:rPr>
        <w:t>klokkeslett</w:t>
      </w:r>
      <w:r w:rsidRPr="00F40C02">
        <w:rPr>
          <w:b/>
          <w:bCs/>
          <w:szCs w:val="18"/>
        </w:rPr>
        <w:t>]</w:t>
      </w:r>
    </w:p>
    <w:p w14:paraId="789F29A7" w14:textId="4359E75B" w:rsidR="00440992" w:rsidRPr="006460C2" w:rsidRDefault="003D4B69" w:rsidP="00440992">
      <w:pPr>
        <w:pStyle w:val="BodyText"/>
        <w:rPr>
          <w:szCs w:val="18"/>
        </w:rPr>
      </w:pPr>
      <w:r w:rsidRPr="006460C2">
        <w:rPr>
          <w:szCs w:val="18"/>
        </w:rPr>
        <w:t>Følgende saker er til behandling</w:t>
      </w:r>
      <w:r w:rsidR="00440992" w:rsidRPr="006460C2">
        <w:rPr>
          <w:szCs w:val="18"/>
        </w:rPr>
        <w:t>:</w:t>
      </w:r>
    </w:p>
    <w:p w14:paraId="056C602D" w14:textId="5830C811" w:rsidR="003D4B69" w:rsidRPr="00C32530" w:rsidRDefault="003D4B69" w:rsidP="00440992">
      <w:pPr>
        <w:pStyle w:val="BAHRScheduleBodytext"/>
        <w:numPr>
          <w:ilvl w:val="0"/>
          <w:numId w:val="35"/>
        </w:numPr>
        <w:ind w:left="709" w:hanging="709"/>
        <w:rPr>
          <w:rFonts w:ascii="Verdana" w:hAnsi="Verdana"/>
          <w:sz w:val="18"/>
          <w:szCs w:val="18"/>
        </w:rPr>
      </w:pPr>
      <w:r w:rsidRPr="00C32530">
        <w:rPr>
          <w:rFonts w:ascii="Verdana" w:hAnsi="Verdana"/>
          <w:sz w:val="18"/>
          <w:szCs w:val="18"/>
        </w:rPr>
        <w:t>Åpning av generalforsamlingen ved [møteleder] som styret har utpekt til å åpne møtet.</w:t>
      </w:r>
      <w:r w:rsidRPr="00C32530">
        <w:rPr>
          <w:rStyle w:val="FootnoteReference"/>
          <w:rFonts w:ascii="Verdana" w:hAnsi="Verdana"/>
          <w:sz w:val="18"/>
          <w:szCs w:val="18"/>
        </w:rPr>
        <w:footnoteReference w:id="15"/>
      </w:r>
      <w:r w:rsidRPr="00C32530">
        <w:rPr>
          <w:rFonts w:ascii="Verdana" w:hAnsi="Verdana"/>
          <w:sz w:val="18"/>
          <w:szCs w:val="18"/>
        </w:rPr>
        <w:t xml:space="preserve"> Registrering av møtende aksjeeiere, herunder aksjeeiere representert ved fullmakt</w:t>
      </w:r>
      <w:r w:rsidR="00C32530">
        <w:rPr>
          <w:rFonts w:ascii="Verdana" w:hAnsi="Verdana"/>
          <w:sz w:val="18"/>
          <w:szCs w:val="18"/>
        </w:rPr>
        <w:t>.</w:t>
      </w:r>
    </w:p>
    <w:p w14:paraId="045EFBD6" w14:textId="627815F5" w:rsidR="003D4B69" w:rsidRPr="00C32530" w:rsidRDefault="003D4B69" w:rsidP="003D4B69">
      <w:pPr>
        <w:pStyle w:val="BAHRScheduleBodytext"/>
        <w:numPr>
          <w:ilvl w:val="0"/>
          <w:numId w:val="35"/>
        </w:numPr>
        <w:ind w:left="709" w:hanging="709"/>
        <w:rPr>
          <w:rFonts w:ascii="Verdana" w:hAnsi="Verdana"/>
          <w:sz w:val="18"/>
          <w:szCs w:val="18"/>
        </w:rPr>
      </w:pPr>
      <w:r w:rsidRPr="00C32530">
        <w:rPr>
          <w:rFonts w:ascii="Verdana" w:hAnsi="Verdana"/>
          <w:sz w:val="18"/>
          <w:szCs w:val="18"/>
        </w:rPr>
        <w:t>Valg av møteleder og person til å undertegne protokollen sammen med møtelederen</w:t>
      </w:r>
      <w:r w:rsidR="00C32530">
        <w:rPr>
          <w:rFonts w:ascii="Verdana" w:hAnsi="Verdana"/>
          <w:sz w:val="18"/>
          <w:szCs w:val="18"/>
        </w:rPr>
        <w:t>.</w:t>
      </w:r>
    </w:p>
    <w:p w14:paraId="4AEFE1EF" w14:textId="33EF336B" w:rsidR="003D4B69" w:rsidRPr="00C32530" w:rsidRDefault="003D4B69" w:rsidP="003D4B69">
      <w:pPr>
        <w:pStyle w:val="BAHRScheduleBodytext"/>
        <w:numPr>
          <w:ilvl w:val="0"/>
          <w:numId w:val="35"/>
        </w:numPr>
        <w:ind w:left="709" w:hanging="709"/>
        <w:rPr>
          <w:rFonts w:ascii="Verdana" w:hAnsi="Verdana"/>
          <w:sz w:val="18"/>
          <w:szCs w:val="18"/>
        </w:rPr>
      </w:pPr>
      <w:r w:rsidRPr="00C32530">
        <w:rPr>
          <w:rFonts w:ascii="Verdana" w:hAnsi="Verdana"/>
          <w:sz w:val="18"/>
          <w:szCs w:val="18"/>
        </w:rPr>
        <w:t>Godkjennelse av innkallingen og dagsordenen</w:t>
      </w:r>
      <w:r w:rsidR="00C32530">
        <w:rPr>
          <w:rFonts w:ascii="Verdana" w:hAnsi="Verdana"/>
          <w:sz w:val="18"/>
          <w:szCs w:val="18"/>
        </w:rPr>
        <w:t>.</w:t>
      </w:r>
    </w:p>
    <w:p w14:paraId="6FBB7992" w14:textId="7A945A6C" w:rsidR="003D4B69" w:rsidRPr="00C32530" w:rsidRDefault="003D4B69" w:rsidP="003D4B69">
      <w:pPr>
        <w:pStyle w:val="BAHRScheduleBodytext"/>
        <w:numPr>
          <w:ilvl w:val="0"/>
          <w:numId w:val="35"/>
        </w:numPr>
        <w:ind w:left="709" w:hanging="709"/>
        <w:rPr>
          <w:rFonts w:ascii="Verdana" w:hAnsi="Verdana"/>
          <w:sz w:val="18"/>
          <w:szCs w:val="18"/>
        </w:rPr>
      </w:pPr>
      <w:r w:rsidRPr="00C32530">
        <w:rPr>
          <w:rFonts w:ascii="Verdana" w:hAnsi="Verdana"/>
          <w:sz w:val="18"/>
          <w:szCs w:val="18"/>
        </w:rPr>
        <w:t>Godkjennelse av styrets vedtak om finansiell bistand</w:t>
      </w:r>
      <w:r w:rsidR="00250842" w:rsidRPr="00C32530">
        <w:rPr>
          <w:rFonts w:ascii="Verdana" w:hAnsi="Verdana"/>
          <w:sz w:val="18"/>
          <w:szCs w:val="18"/>
        </w:rPr>
        <w:t xml:space="preserve"> til aksjeerverv</w:t>
      </w:r>
      <w:r w:rsidR="00C32530">
        <w:rPr>
          <w:rFonts w:ascii="Verdana" w:hAnsi="Verdana"/>
          <w:sz w:val="18"/>
          <w:szCs w:val="18"/>
        </w:rPr>
        <w:t>.</w:t>
      </w:r>
    </w:p>
    <w:p w14:paraId="0771A925" w14:textId="6BD83470" w:rsidR="00EB67A6" w:rsidRPr="00F40C02" w:rsidRDefault="003D4B69" w:rsidP="00EB67A6">
      <w:pPr>
        <w:pStyle w:val="BodyText"/>
        <w:rPr>
          <w:szCs w:val="18"/>
        </w:rPr>
      </w:pPr>
      <w:r w:rsidRPr="006460C2">
        <w:rPr>
          <w:szCs w:val="18"/>
        </w:rPr>
        <w:t>Med</w:t>
      </w:r>
      <w:r w:rsidRPr="00F40C02">
        <w:rPr>
          <w:szCs w:val="18"/>
        </w:rPr>
        <w:t xml:space="preserve"> forbehold om generalforsamlingens godkjennelse har styret vedtatt å yte finansiell bistand </w:t>
      </w:r>
      <w:r w:rsidR="00440992" w:rsidRPr="00F40C02">
        <w:rPr>
          <w:szCs w:val="18"/>
        </w:rPr>
        <w:t>i forbindelse med</w:t>
      </w:r>
      <w:r w:rsidRPr="00F40C02">
        <w:rPr>
          <w:szCs w:val="18"/>
        </w:rPr>
        <w:t xml:space="preserve"> at</w:t>
      </w:r>
      <w:r w:rsidR="00440992" w:rsidRPr="00F40C02">
        <w:rPr>
          <w:szCs w:val="18"/>
        </w:rPr>
        <w:t xml:space="preserve"> </w:t>
      </w:r>
      <w:r w:rsidRPr="00F40C02">
        <w:rPr>
          <w:szCs w:val="18"/>
          <w:highlight w:val="lightGray"/>
        </w:rPr>
        <w:t>[Kjøper]</w:t>
      </w:r>
      <w:r w:rsidRPr="00F40C02">
        <w:rPr>
          <w:szCs w:val="18"/>
        </w:rPr>
        <w:t xml:space="preserve">, org.nr. </w:t>
      </w:r>
      <w:r w:rsidRPr="00F40C02">
        <w:rPr>
          <w:szCs w:val="18"/>
          <w:highlight w:val="lightGray"/>
        </w:rPr>
        <w:t>[org.nr. Kjøper],</w:t>
      </w:r>
      <w:r w:rsidRPr="00F40C02">
        <w:rPr>
          <w:szCs w:val="18"/>
        </w:rPr>
        <w:t xml:space="preserve"> har </w:t>
      </w:r>
      <w:r w:rsidR="00440992" w:rsidRPr="00F40C02">
        <w:rPr>
          <w:szCs w:val="18"/>
        </w:rPr>
        <w:t>erverv</w:t>
      </w:r>
      <w:r w:rsidRPr="00F40C02">
        <w:rPr>
          <w:szCs w:val="18"/>
        </w:rPr>
        <w:t xml:space="preserve">et </w:t>
      </w:r>
      <w:r w:rsidR="00440992" w:rsidRPr="00F40C02">
        <w:rPr>
          <w:szCs w:val="18"/>
        </w:rPr>
        <w:t xml:space="preserve">aksjer i </w:t>
      </w:r>
      <w:r w:rsidR="009735FD">
        <w:rPr>
          <w:szCs w:val="18"/>
        </w:rPr>
        <w:t>[</w:t>
      </w:r>
      <w:r w:rsidR="00440992" w:rsidRPr="00F40C02">
        <w:rPr>
          <w:szCs w:val="18"/>
        </w:rPr>
        <w:t>selskapet</w:t>
      </w:r>
      <w:r w:rsidR="009735FD">
        <w:rPr>
          <w:szCs w:val="18"/>
        </w:rPr>
        <w:t>]/</w:t>
      </w:r>
      <w:r w:rsidR="00620A46" w:rsidRPr="00F40C02">
        <w:rPr>
          <w:szCs w:val="18"/>
        </w:rPr>
        <w:t xml:space="preserve">[selskapets morselskap, </w:t>
      </w:r>
      <w:r w:rsidR="00620A46" w:rsidRPr="00F40C02">
        <w:rPr>
          <w:szCs w:val="18"/>
          <w:highlight w:val="lightGray"/>
        </w:rPr>
        <w:t>[selskapsnavn]</w:t>
      </w:r>
      <w:r w:rsidRPr="00F40C02">
        <w:rPr>
          <w:szCs w:val="18"/>
        </w:rPr>
        <w:t>. Det vises til vedlagte redegjørelse og erklæring for en nærmere beskrivelse av denne bistanden.</w:t>
      </w:r>
      <w:r w:rsidR="00440992" w:rsidRPr="00F40C02">
        <w:rPr>
          <w:szCs w:val="18"/>
        </w:rPr>
        <w:t xml:space="preserve"> </w:t>
      </w:r>
    </w:p>
    <w:p w14:paraId="5B19C0DF" w14:textId="7E1050B6" w:rsidR="00EB67A6" w:rsidRPr="00F40C02" w:rsidRDefault="00EB67A6" w:rsidP="00EB67A6">
      <w:pPr>
        <w:pStyle w:val="BodyText"/>
        <w:rPr>
          <w:szCs w:val="18"/>
        </w:rPr>
      </w:pPr>
      <w:r w:rsidRPr="00F40C02">
        <w:rPr>
          <w:szCs w:val="18"/>
          <w:highlight w:val="lightGray"/>
        </w:rPr>
        <w:t>[Kjøper]</w:t>
      </w:r>
      <w:r w:rsidRPr="00F40C02">
        <w:rPr>
          <w:szCs w:val="18"/>
        </w:rPr>
        <w:t xml:space="preserve"> har inngått avtale med [</w:t>
      </w:r>
      <w:r w:rsidRPr="00F40C02">
        <w:rPr>
          <w:szCs w:val="18"/>
          <w:highlight w:val="lightGray"/>
        </w:rPr>
        <w:t>Kjøpers bank</w:t>
      </w:r>
      <w:r w:rsidRPr="00F40C02">
        <w:rPr>
          <w:szCs w:val="18"/>
        </w:rPr>
        <w:t>]</w:t>
      </w:r>
      <w:r w:rsidR="00F257AA" w:rsidRPr="00F257AA">
        <w:rPr>
          <w:szCs w:val="18"/>
        </w:rPr>
        <w:t xml:space="preserve"> </w:t>
      </w:r>
      <w:r w:rsidR="00F257AA">
        <w:rPr>
          <w:szCs w:val="18"/>
        </w:rPr>
        <w:t xml:space="preserve">datert </w:t>
      </w:r>
      <w:r w:rsidR="00F257AA" w:rsidRPr="00F40C02">
        <w:rPr>
          <w:szCs w:val="18"/>
        </w:rPr>
        <w:t>[</w:t>
      </w:r>
      <w:r w:rsidR="00F257AA" w:rsidRPr="007C39DE">
        <w:rPr>
          <w:szCs w:val="18"/>
          <w:highlight w:val="lightGray"/>
        </w:rPr>
        <w:t>dato</w:t>
      </w:r>
      <w:r w:rsidR="00F257AA" w:rsidRPr="00F40C02">
        <w:rPr>
          <w:szCs w:val="18"/>
        </w:rPr>
        <w:t>]</w:t>
      </w:r>
      <w:r w:rsidRPr="00F40C02">
        <w:rPr>
          <w:szCs w:val="18"/>
        </w:rPr>
        <w:t xml:space="preserve"> (</w:t>
      </w:r>
      <w:r w:rsidRPr="00F40C02">
        <w:rPr>
          <w:b/>
          <w:szCs w:val="18"/>
        </w:rPr>
        <w:t>Låneavtalen</w:t>
      </w:r>
      <w:r w:rsidRPr="00F40C02">
        <w:rPr>
          <w:szCs w:val="18"/>
        </w:rPr>
        <w:t>) om opptak av lån på NOK [</w:t>
      </w:r>
      <w:r w:rsidRPr="00F40C02">
        <w:rPr>
          <w:szCs w:val="18"/>
          <w:highlight w:val="lightGray"/>
        </w:rPr>
        <w:t>beløp</w:t>
      </w:r>
      <w:r w:rsidRPr="00F40C02">
        <w:rPr>
          <w:szCs w:val="18"/>
        </w:rPr>
        <w:t>]]. Styret foreslår at selskapet inngår</w:t>
      </w:r>
      <w:r w:rsidR="00F16E1E" w:rsidRPr="00F40C02">
        <w:rPr>
          <w:szCs w:val="18"/>
        </w:rPr>
        <w:t xml:space="preserve"> en</w:t>
      </w:r>
      <w:r w:rsidRPr="00F40C02">
        <w:rPr>
          <w:szCs w:val="18"/>
        </w:rPr>
        <w:t xml:space="preserve"> avtale med [</w:t>
      </w:r>
      <w:r w:rsidRPr="00F40C02">
        <w:rPr>
          <w:szCs w:val="18"/>
          <w:highlight w:val="lightGray"/>
        </w:rPr>
        <w:t>Kjøper</w:t>
      </w:r>
      <w:r w:rsidRPr="00F40C02">
        <w:rPr>
          <w:szCs w:val="18"/>
        </w:rPr>
        <w:t>] om at selskapet stille</w:t>
      </w:r>
      <w:r w:rsidR="00F16E1E" w:rsidRPr="00F40C02">
        <w:rPr>
          <w:szCs w:val="18"/>
        </w:rPr>
        <w:t>r</w:t>
      </w:r>
      <w:r w:rsidRPr="00F40C02">
        <w:rPr>
          <w:szCs w:val="18"/>
        </w:rPr>
        <w:t xml:space="preserve"> visse sikkerhete</w:t>
      </w:r>
      <w:r w:rsidR="00620A46" w:rsidRPr="00F40C02">
        <w:rPr>
          <w:szCs w:val="18"/>
        </w:rPr>
        <w:t>r til fordel for [</w:t>
      </w:r>
      <w:r w:rsidR="00620A46" w:rsidRPr="00F40C02">
        <w:rPr>
          <w:szCs w:val="18"/>
          <w:highlight w:val="lightGray"/>
        </w:rPr>
        <w:t>Kjøpers bank</w:t>
      </w:r>
      <w:r w:rsidR="00620A46" w:rsidRPr="00F40C02">
        <w:rPr>
          <w:szCs w:val="18"/>
        </w:rPr>
        <w:t>]</w:t>
      </w:r>
      <w:r w:rsidR="00F16E1E" w:rsidRPr="00F40C02">
        <w:rPr>
          <w:szCs w:val="18"/>
        </w:rPr>
        <w:t xml:space="preserve"> (</w:t>
      </w:r>
      <w:r w:rsidR="00F16E1E" w:rsidRPr="00F40C02">
        <w:rPr>
          <w:b/>
          <w:szCs w:val="18"/>
        </w:rPr>
        <w:t>Sikkerhetsavtalen</w:t>
      </w:r>
      <w:r w:rsidR="00F16E1E" w:rsidRPr="00F40C02">
        <w:rPr>
          <w:szCs w:val="18"/>
        </w:rPr>
        <w:t>)</w:t>
      </w:r>
      <w:r w:rsidR="00620A46" w:rsidRPr="00F40C02">
        <w:rPr>
          <w:szCs w:val="18"/>
        </w:rPr>
        <w:t xml:space="preserve"> [og yte</w:t>
      </w:r>
      <w:r w:rsidR="00F16E1E" w:rsidRPr="00F40C02">
        <w:rPr>
          <w:szCs w:val="18"/>
        </w:rPr>
        <w:t>r</w:t>
      </w:r>
      <w:r w:rsidR="00620A46" w:rsidRPr="00F40C02">
        <w:rPr>
          <w:szCs w:val="18"/>
        </w:rPr>
        <w:t xml:space="preserve"> et lån på NOK [beløp] til [</w:t>
      </w:r>
      <w:r w:rsidR="00620A46" w:rsidRPr="00F40C02">
        <w:rPr>
          <w:szCs w:val="18"/>
          <w:highlight w:val="lightGray"/>
        </w:rPr>
        <w:t>Kjøper</w:t>
      </w:r>
      <w:r w:rsidR="00620A46" w:rsidRPr="00F40C02">
        <w:rPr>
          <w:szCs w:val="18"/>
        </w:rPr>
        <w:t>]</w:t>
      </w:r>
      <w:r w:rsidR="00F16E1E" w:rsidRPr="00F40C02">
        <w:rPr>
          <w:szCs w:val="18"/>
        </w:rPr>
        <w:t xml:space="preserve"> </w:t>
      </w:r>
      <w:r w:rsidR="00F257AA">
        <w:rPr>
          <w:szCs w:val="18"/>
        </w:rPr>
        <w:t>[</w:t>
      </w:r>
      <w:r w:rsidR="00F257AA" w:rsidRPr="00F40C02">
        <w:rPr>
          <w:szCs w:val="18"/>
        </w:rPr>
        <w:t>som [bl.a.] vil benyttes til å betjene oppkjøpsfinansieringen</w:t>
      </w:r>
      <w:r w:rsidR="00F257AA">
        <w:rPr>
          <w:szCs w:val="18"/>
        </w:rPr>
        <w:t>]</w:t>
      </w:r>
      <w:r w:rsidR="00F257AA" w:rsidRPr="00F40C02">
        <w:rPr>
          <w:szCs w:val="18"/>
        </w:rPr>
        <w:t xml:space="preserve"> </w:t>
      </w:r>
      <w:r w:rsidR="00F16E1E" w:rsidRPr="00F40C02">
        <w:rPr>
          <w:szCs w:val="18"/>
        </w:rPr>
        <w:t>(</w:t>
      </w:r>
      <w:r w:rsidR="00F16E1E" w:rsidRPr="00F40C02">
        <w:rPr>
          <w:b/>
          <w:szCs w:val="18"/>
        </w:rPr>
        <w:t>Internlånavtalen</w:t>
      </w:r>
      <w:r w:rsidR="00F16E1E" w:rsidRPr="00F40C02">
        <w:rPr>
          <w:szCs w:val="18"/>
        </w:rPr>
        <w:t>)</w:t>
      </w:r>
      <w:r w:rsidR="00620A46" w:rsidRPr="00F40C02">
        <w:rPr>
          <w:szCs w:val="18"/>
        </w:rPr>
        <w:t>].</w:t>
      </w:r>
    </w:p>
    <w:p w14:paraId="43E51BA2" w14:textId="390E8378" w:rsidR="00440992" w:rsidRPr="00F40C02" w:rsidRDefault="003D4B69" w:rsidP="00440992">
      <w:pPr>
        <w:spacing w:after="240" w:line="300" w:lineRule="auto"/>
        <w:rPr>
          <w:szCs w:val="18"/>
          <w:lang w:eastAsia="en-US"/>
        </w:rPr>
      </w:pPr>
      <w:r w:rsidRPr="00F40C02">
        <w:rPr>
          <w:szCs w:val="18"/>
        </w:rPr>
        <w:t>S</w:t>
      </w:r>
      <w:r w:rsidR="00440992" w:rsidRPr="00F40C02">
        <w:rPr>
          <w:szCs w:val="18"/>
        </w:rPr>
        <w:t xml:space="preserve">tyret </w:t>
      </w:r>
      <w:r w:rsidRPr="00F40C02">
        <w:rPr>
          <w:szCs w:val="18"/>
        </w:rPr>
        <w:t xml:space="preserve">foreslår </w:t>
      </w:r>
      <w:r w:rsidR="00440992" w:rsidRPr="00F40C02">
        <w:rPr>
          <w:szCs w:val="18"/>
          <w:lang w:eastAsia="en-US"/>
        </w:rPr>
        <w:t>at generalforsamlingen fatter følgende vedtak:</w:t>
      </w:r>
    </w:p>
    <w:p w14:paraId="06C9D9E8" w14:textId="3A6E7991" w:rsidR="00EB67A6" w:rsidRPr="00F40C02" w:rsidRDefault="00EB67A6" w:rsidP="00EB67A6">
      <w:pPr>
        <w:pStyle w:val="BodyText"/>
        <w:ind w:left="720"/>
        <w:rPr>
          <w:szCs w:val="18"/>
        </w:rPr>
      </w:pPr>
      <w:r w:rsidRPr="00F40C02">
        <w:rPr>
          <w:szCs w:val="18"/>
          <w:lang w:eastAsia="en-US"/>
        </w:rPr>
        <w:t>«</w:t>
      </w:r>
      <w:r w:rsidRPr="0006323D">
        <w:rPr>
          <w:i/>
          <w:szCs w:val="18"/>
        </w:rPr>
        <w:t xml:space="preserve">Styrets vedtak om å inngå </w:t>
      </w:r>
      <w:r w:rsidR="00F16E1E" w:rsidRPr="0006323D">
        <w:rPr>
          <w:i/>
          <w:szCs w:val="18"/>
        </w:rPr>
        <w:t>Sikkerhetsavtalen</w:t>
      </w:r>
      <w:r w:rsidRPr="0006323D">
        <w:rPr>
          <w:i/>
          <w:szCs w:val="18"/>
        </w:rPr>
        <w:t xml:space="preserve"> [og </w:t>
      </w:r>
      <w:r w:rsidR="00F16E1E" w:rsidRPr="0006323D">
        <w:rPr>
          <w:i/>
          <w:szCs w:val="18"/>
        </w:rPr>
        <w:t xml:space="preserve">Internlånavtalen og </w:t>
      </w:r>
      <w:r w:rsidRPr="0006323D">
        <w:rPr>
          <w:i/>
          <w:szCs w:val="18"/>
        </w:rPr>
        <w:t xml:space="preserve">å tiltre Låneavtalen] og å yte den bistand som følger av </w:t>
      </w:r>
      <w:r w:rsidR="0006323D" w:rsidRPr="0006323D">
        <w:rPr>
          <w:i/>
          <w:szCs w:val="18"/>
        </w:rPr>
        <w:t>[</w:t>
      </w:r>
      <w:r w:rsidRPr="0006323D">
        <w:rPr>
          <w:i/>
          <w:szCs w:val="18"/>
        </w:rPr>
        <w:t>denne avtalen</w:t>
      </w:r>
      <w:r w:rsidR="0006323D" w:rsidRPr="0006323D">
        <w:rPr>
          <w:i/>
          <w:szCs w:val="18"/>
        </w:rPr>
        <w:t>]/</w:t>
      </w:r>
      <w:r w:rsidRPr="0006323D">
        <w:rPr>
          <w:i/>
          <w:szCs w:val="18"/>
        </w:rPr>
        <w:t>[disse avtalene] godkjennes</w:t>
      </w:r>
      <w:r w:rsidRPr="00F40C02">
        <w:rPr>
          <w:szCs w:val="18"/>
        </w:rPr>
        <w:t>.»</w:t>
      </w:r>
    </w:p>
    <w:p w14:paraId="14829BF9" w14:textId="77777777" w:rsidR="00440992" w:rsidRDefault="00440992" w:rsidP="00440992">
      <w:pPr>
        <w:pStyle w:val="BodyText"/>
        <w:spacing w:after="120"/>
        <w:jc w:val="center"/>
        <w:rPr>
          <w:szCs w:val="18"/>
        </w:rPr>
      </w:pPr>
      <w:r w:rsidRPr="00F40C02">
        <w:rPr>
          <w:szCs w:val="18"/>
        </w:rPr>
        <w:t>* * *</w:t>
      </w:r>
    </w:p>
    <w:p w14:paraId="71A66729" w14:textId="732181F8" w:rsidR="00440992" w:rsidRPr="00F40C02" w:rsidRDefault="00440992" w:rsidP="00440992">
      <w:pPr>
        <w:pStyle w:val="BodyText"/>
        <w:spacing w:after="120"/>
        <w:jc w:val="center"/>
        <w:rPr>
          <w:szCs w:val="18"/>
        </w:rPr>
      </w:pPr>
      <w:r w:rsidRPr="00F40C02">
        <w:rPr>
          <w:szCs w:val="18"/>
        </w:rPr>
        <w:t>[</w:t>
      </w:r>
      <w:r w:rsidRPr="00F40C02">
        <w:rPr>
          <w:szCs w:val="18"/>
          <w:highlight w:val="lightGray"/>
        </w:rPr>
        <w:t>sted</w:t>
      </w:r>
      <w:r w:rsidRPr="00F40C02">
        <w:rPr>
          <w:szCs w:val="18"/>
        </w:rPr>
        <w:t>], [</w:t>
      </w:r>
      <w:r w:rsidR="009B0B16" w:rsidRPr="00F40C02">
        <w:rPr>
          <w:szCs w:val="18"/>
          <w:highlight w:val="lightGray"/>
        </w:rPr>
        <w:t>dato</w:t>
      </w:r>
      <w:r w:rsidRPr="00F40C02">
        <w:rPr>
          <w:szCs w:val="18"/>
        </w:rPr>
        <w:t>]</w:t>
      </w:r>
    </w:p>
    <w:p w14:paraId="17D08995" w14:textId="21DAC5FF" w:rsidR="00440992" w:rsidRPr="00F40C02" w:rsidRDefault="00440992" w:rsidP="00440992">
      <w:pPr>
        <w:pStyle w:val="BodyText"/>
        <w:spacing w:after="120"/>
        <w:jc w:val="center"/>
        <w:rPr>
          <w:b/>
          <w:szCs w:val="18"/>
        </w:rPr>
      </w:pPr>
      <w:r w:rsidRPr="00F40C02">
        <w:rPr>
          <w:b/>
          <w:szCs w:val="18"/>
        </w:rPr>
        <w:t>For styret i [</w:t>
      </w:r>
      <w:r w:rsidR="009B0B16" w:rsidRPr="00F40C02">
        <w:rPr>
          <w:b/>
          <w:szCs w:val="18"/>
          <w:highlight w:val="lightGray"/>
        </w:rPr>
        <w:t>selskapet</w:t>
      </w:r>
      <w:r w:rsidR="009B0B16" w:rsidRPr="00F40C02">
        <w:rPr>
          <w:b/>
          <w:szCs w:val="18"/>
        </w:rPr>
        <w:t>]</w:t>
      </w:r>
      <w:bookmarkEnd w:id="2"/>
    </w:p>
    <w:sectPr w:rsidR="00440992" w:rsidRPr="00F40C02" w:rsidSect="002513D8">
      <w:footerReference w:type="default" r:id="rId17"/>
      <w:pgSz w:w="11907" w:h="16839" w:code="9"/>
      <w:pgMar w:top="1664" w:right="1134" w:bottom="1418" w:left="1418" w:header="1417" w:footer="709" w:gutter="0"/>
      <w:paperSrc w:first="265" w:other="265"/>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50">
      <wne:macro wne:macroName="THOMMESSENMAKRO.THISDOCUMENT.THOMMESSEN_PRINT"/>
    </wne:keymap>
    <wne:keymap wne:kcmPrimary="0272">
      <wne:macro wne:macroName="THOMMESSENMAKRO.THISDOCUMENT.THOMMESSEN_ELECTRONICSIGNATURE"/>
    </wne:keymap>
    <wne:keymap wne:kcmPrimary="0339">
      <wne:macro wne:macroName="THOMMESSENMAKRO.THISDOCUMENT.THOMMESSEN_HOURREGISTRATION"/>
    </wne:keymap>
    <wne:keymap wne:kcmPrimary="034B">
      <wne:macro wne:macroName="THOMMESSENMAKRO.THISDOCUMENT.THOMMESSEN_PUNKTLISTEUTENLUFT"/>
    </wne:keymap>
    <wne:keymap wne:kcmPrimary="034C">
      <wne:macro wne:macroName="THOMMESSENMAKRO.THISDOCUMENT.THOMMESSEN_PUNKTLISTELUFT"/>
    </wne:keymap>
    <wne:keymap wne:kcmPrimary="034E">
      <wne:macro wne:macroName="THOMMESSENMAKRO.THISDOCUMENT.THOMMESSEN_STYLETOBRODTEKST"/>
    </wne:keymap>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42">
      <wne:macro wne:macroName="THOMMESSENMAKRO.THISDOCUMENT.THOMMESSEN_ANNEX"/>
    </wne:keymap>
    <wne:keymap wne:kcmPrimary="0449">
      <wne:macro wne:macroName="THOMMESSENMAKRO.THISDOCUMENT.THOMMESSEN_CUSTOMLISTTEXT1"/>
    </wne:keymap>
    <wne:keymap wne:kcmPrimary="044B">
      <wne:macro wne:macroName="THOMMESSENMAKRO.THISDOCUMENT.THOMMESSEN_FILLLATER"/>
    </wne:keymap>
    <wne:keymap wne:kcmPrimary="0452">
      <wne:macro wne:macroName="THOMMESSENMAKRO.THISDOCUMENT.THOMMESSEN_CUSTOMLISTTEXT2"/>
    </wne:keymap>
    <wne:keymap wne:kcmPrimary="0453">
      <wne:acd wne:acdName="acd9"/>
    </wne:keymap>
    <wne:keymap wne:kcmPrimary="0454">
      <wne:macro wne:macroName="THOMMESSENMAKRO.THISDOCUMENT.THOMMESSEN_HEADER"/>
    </wne:keymap>
    <wne:keymap wne:kcmPrimary="0455">
      <wne:macro wne:macroName="THOMMESSENMAKRO.THISDOCUMENT.THOMMESSEN_FOOTER"/>
    </wne:keymap>
    <wne:keymap wne:kcmPrimary="0456">
      <wne:macro wne:macroName="THOMMESSENMAKRO.THISDOCUMENT.THOMMESSEN_APPENDIX"/>
    </wne:keymap>
    <wne:keymap wne:kcmPrimary="04DC">
      <wne:macro wne:macroName="THOMMESSENMAKRO.THISDOCUMENT.THOMMESSEN_PARAGRAPH"/>
    </wne:keymap>
    <wne:keymap wne:kcmPrimary="0531">
      <wne:macro wne:macroName="THOMMESSENMAKRO.THISDOCUMENT.THOMMESSEN_SIGNATURES1"/>
    </wne:keymap>
    <wne:keymap wne:kcmPrimary="0532">
      <wne:macro wne:macroName="THOMMESSENMAKRO.THISDOCUMENT.THOMMESSEN_SIGNATURES2"/>
    </wne:keymap>
    <wne:keymap wne:kcmPrimary="0533">
      <wne:macro wne:macroName="THOMMESSENMAKRO.THISDOCUMENT.THOMMESSEN_SIGNATURES3"/>
    </wne:keymap>
    <wne:keymap wne:kcmPrimary="0534">
      <wne:macro wne:macroName="THOMMESSENMAKRO.THISDOCUMENT.THOMMESSEN_SIGNATURES4"/>
    </wne:keymap>
    <wne:keymap wne:kcmPrimary="0535">
      <wne:macro wne:macroName="THOMMESSENMAKRO.THISDOCUMENT.THOMMESSEN_SIGNATURES5"/>
    </wne:keymap>
    <wne:keymap wne:kcmPrimary="0536">
      <wne:macro wne:macroName="THOMMESSENMAKRO.THISDOCUMENT.THOMMESSEN_SIGNATURES6"/>
    </wne:keymap>
    <wne:keymap wne:kcmPrimary="0537">
      <wne:macro wne:macroName="THOMMESSENMAKRO.THISDOCUMENT.THOMMESSEN_SIGNATURES7"/>
    </wne:keymap>
    <wne:keymap wne:kcmPrimary="0538">
      <wne:macro wne:macroName="THOMMESSENMAKRO.THISDOCUMENT.THOMMESSEN_SIGNATURES8"/>
    </wne:keymap>
    <wne:keymap wne:kcmPrimary="0539">
      <wne:macro wne:macroName="THOMMESSENMAKRO.THISDOCUMENT.THOMMESSEN_SIGNATURES9"/>
    </wne:keymap>
    <wne:keymap wne:kcmPrimary="0542">
      <wne:macro wne:macroName="THOMMESSENMAKRO.THISDOCUMENT.THOMMESSEN_ANNEXLIST"/>
    </wne:keymap>
    <wne:keymap wne:kcmPrimary="054C">
      <wne:macro wne:macroName="THOMMESSENMAKRO.THISDOCUMENT.THOMMESSEN_TABLEOFCONTENTS"/>
    </wne:keymap>
    <wne:keymap wne:kcmPrimary="0556">
      <wne:macro wne:macroName="THOMMESSENMAKRO.THISDOCUMENT.THOMMESSEN_APPENDIXLIST"/>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L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161F" w14:textId="77777777" w:rsidR="005404ED" w:rsidRDefault="005404ED" w:rsidP="00680214">
      <w:r>
        <w:separator/>
      </w:r>
    </w:p>
  </w:endnote>
  <w:endnote w:type="continuationSeparator" w:id="0">
    <w:p w14:paraId="776933B7" w14:textId="77777777" w:rsidR="005404ED" w:rsidRDefault="005404ED" w:rsidP="00680214">
      <w:r>
        <w:continuationSeparator/>
      </w:r>
    </w:p>
  </w:endnote>
  <w:endnote w:type="continuationNotice" w:id="1">
    <w:p w14:paraId="7143DC26" w14:textId="77777777" w:rsidR="005404ED" w:rsidRDefault="00540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3A58" w14:textId="77777777" w:rsidR="006E665C" w:rsidRDefault="006E6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ACFF" w14:textId="45C9B650" w:rsidR="006E665C" w:rsidRPr="00786DE5" w:rsidRDefault="006E665C" w:rsidP="00C11D03">
    <w:pPr>
      <w:pStyle w:val="Footer"/>
      <w:tabs>
        <w:tab w:val="left" w:pos="0"/>
        <w:tab w:val="right" w:pos="9090"/>
      </w:tabs>
      <w:rPr>
        <w:rFonts w:cs="Arial"/>
        <w:szCs w:val="14"/>
      </w:rPr>
    </w:pPr>
    <w:r w:rsidRPr="008C4E88">
      <w:rPr>
        <w:rFonts w:cs="Arial"/>
        <w:szCs w:val="14"/>
      </w:rPr>
      <w:t>#</w:t>
    </w:r>
    <w:r w:rsidRPr="008C4E88">
      <w:rPr>
        <w:rFonts w:cs="Arial"/>
        <w:szCs w:val="14"/>
      </w:rPr>
      <w:fldChar w:fldCharType="begin"/>
    </w:r>
    <w:r w:rsidRPr="008C4E88">
      <w:rPr>
        <w:rFonts w:cs="Arial"/>
        <w:szCs w:val="14"/>
      </w:rPr>
      <w:instrText xml:space="preserve"> DOCPROPERTY DocRef \* MERGEFORMAT </w:instrText>
    </w:r>
    <w:r w:rsidRPr="008C4E88">
      <w:rPr>
        <w:rFonts w:cs="Arial"/>
        <w:szCs w:val="14"/>
      </w:rPr>
      <w:fldChar w:fldCharType="separate"/>
    </w:r>
    <w:r w:rsidR="00EC7E75" w:rsidRPr="00EC7E75">
      <w:rPr>
        <w:rFonts w:cs="Arial"/>
        <w:bCs/>
        <w:szCs w:val="14"/>
      </w:rPr>
      <w:t>8983247</w:t>
    </w:r>
    <w:r w:rsidR="00EC7E75">
      <w:rPr>
        <w:rFonts w:cs="Arial"/>
        <w:szCs w:val="14"/>
      </w:rPr>
      <w:t>/9</w:t>
    </w:r>
    <w:r w:rsidRPr="008C4E88">
      <w:rPr>
        <w:rFonts w:cs="Arial"/>
        <w:bCs/>
        <w:szCs w:val="14"/>
      </w:rPr>
      <w:fldChar w:fldCharType="end"/>
    </w:r>
    <w:r w:rsidRPr="008C4E88">
      <w:rPr>
        <w:rFonts w:cs="Arial"/>
        <w:bCs/>
        <w:szCs w:val="14"/>
      </w:rPr>
      <w:tab/>
    </w:r>
    <w:r w:rsidRPr="008C4E88">
      <w:rPr>
        <w:rFonts w:cs="Arial"/>
        <w:szCs w:val="14"/>
      </w:rPr>
      <w:fldChar w:fldCharType="begin"/>
    </w:r>
    <w:r w:rsidRPr="008C4E88">
      <w:rPr>
        <w:rFonts w:cs="Arial"/>
        <w:szCs w:val="14"/>
      </w:rPr>
      <w:instrText xml:space="preserve"> PAGE </w:instrText>
    </w:r>
    <w:r w:rsidRPr="008C4E88">
      <w:rPr>
        <w:rFonts w:cs="Arial"/>
        <w:szCs w:val="14"/>
      </w:rPr>
      <w:fldChar w:fldCharType="separate"/>
    </w:r>
    <w:r w:rsidR="00631120">
      <w:rPr>
        <w:rFonts w:cs="Arial"/>
        <w:noProof/>
        <w:szCs w:val="14"/>
      </w:rPr>
      <w:t>3</w:t>
    </w:r>
    <w:r w:rsidRPr="008C4E88">
      <w:rPr>
        <w:rFonts w:cs="Arial"/>
        <w:szCs w:val="14"/>
      </w:rPr>
      <w:fldChar w:fldCharType="end"/>
    </w:r>
    <w:r w:rsidRPr="008C4E88">
      <w:rPr>
        <w:rFonts w:cs="Arial"/>
        <w:szCs w:val="14"/>
      </w:rPr>
      <w:t xml:space="preserve"> (</w:t>
    </w:r>
    <w:r w:rsidRPr="008C4E88">
      <w:rPr>
        <w:rFonts w:cs="Arial"/>
        <w:szCs w:val="14"/>
      </w:rPr>
      <w:fldChar w:fldCharType="begin"/>
    </w:r>
    <w:r w:rsidRPr="008C4E88">
      <w:rPr>
        <w:rFonts w:cs="Arial"/>
        <w:szCs w:val="14"/>
      </w:rPr>
      <w:instrText xml:space="preserve"> SECTIONPAGES  \* Arabic  \* MERGEFORMAT </w:instrText>
    </w:r>
    <w:r w:rsidRPr="008C4E88">
      <w:rPr>
        <w:rFonts w:cs="Arial"/>
        <w:szCs w:val="14"/>
      </w:rPr>
      <w:fldChar w:fldCharType="separate"/>
    </w:r>
    <w:r w:rsidR="00971386">
      <w:rPr>
        <w:rFonts w:cs="Arial"/>
        <w:noProof/>
        <w:szCs w:val="14"/>
      </w:rPr>
      <w:t>3</w:t>
    </w:r>
    <w:r w:rsidRPr="008C4E88">
      <w:rPr>
        <w:rFonts w:cs="Arial"/>
        <w:noProof/>
        <w:szCs w:val="14"/>
      </w:rPr>
      <w:fldChar w:fldCharType="end"/>
    </w:r>
    <w:r w:rsidRPr="008C4E88">
      <w:rPr>
        <w:rFonts w:cs="Arial"/>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74B7E" w14:textId="5EA23C7E" w:rsidR="006E665C" w:rsidRPr="00786DE5" w:rsidRDefault="00971386" w:rsidP="00C11D03">
    <w:pPr>
      <w:pStyle w:val="Footer"/>
      <w:tabs>
        <w:tab w:val="left" w:pos="0"/>
        <w:tab w:val="right" w:pos="9090"/>
      </w:tabs>
      <w:rPr>
        <w:rFonts w:cs="Arial"/>
        <w:szCs w:val="14"/>
      </w:rPr>
    </w:pPr>
    <w:sdt>
      <w:sdtPr>
        <w:rPr>
          <w:rFonts w:cs="Arial"/>
          <w:color w:val="000000"/>
          <w:szCs w:val="14"/>
        </w:rPr>
        <w:tag w:val="ptcDocumentNumberVersionFirstPage"/>
        <w:id w:val="103145824"/>
        <w:placeholder>
          <w:docPart w:val="0D349573E71243E4BA8C9E151EB0F75C"/>
        </w:placeholder>
        <w:text/>
      </w:sdtPr>
      <w:sdtEndPr/>
      <w:sdtContent>
        <w:r w:rsidR="009C0F1B" w:rsidRPr="009C0F1B">
          <w:rPr>
            <w:rFonts w:cs="Arial"/>
            <w:color w:val="000000"/>
            <w:szCs w:val="14"/>
          </w:rPr>
          <w:t>13984185/1</w:t>
        </w:r>
      </w:sdtContent>
    </w:sdt>
    <w:r w:rsidR="006E665C" w:rsidRPr="00786DE5">
      <w:rPr>
        <w:rFonts w:cs="Arial"/>
        <w:szCs w:val="14"/>
      </w:rPr>
      <w:tab/>
    </w:r>
    <w:r w:rsidR="006E665C" w:rsidRPr="00786DE5">
      <w:rPr>
        <w:rFonts w:cs="Arial"/>
        <w:szCs w:val="14"/>
      </w:rPr>
      <w:fldChar w:fldCharType="begin"/>
    </w:r>
    <w:r w:rsidR="006E665C" w:rsidRPr="00786DE5">
      <w:rPr>
        <w:rFonts w:cs="Arial"/>
        <w:szCs w:val="14"/>
      </w:rPr>
      <w:instrText xml:space="preserve"> PAGE   \* MERGEFORMAT </w:instrText>
    </w:r>
    <w:r w:rsidR="006E665C" w:rsidRPr="00786DE5">
      <w:rPr>
        <w:rFonts w:cs="Arial"/>
        <w:szCs w:val="14"/>
      </w:rPr>
      <w:fldChar w:fldCharType="separate"/>
    </w:r>
    <w:r w:rsidR="00631120">
      <w:rPr>
        <w:rFonts w:cs="Arial"/>
        <w:noProof/>
        <w:szCs w:val="14"/>
      </w:rPr>
      <w:t>1</w:t>
    </w:r>
    <w:r w:rsidR="006E665C" w:rsidRPr="00786DE5">
      <w:rPr>
        <w:rFonts w:cs="Arial"/>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64BB" w14:textId="24114859" w:rsidR="006E665C" w:rsidRPr="00786DE5" w:rsidRDefault="006E665C" w:rsidP="00C11D03">
    <w:pPr>
      <w:pStyle w:val="Footer"/>
      <w:tabs>
        <w:tab w:val="left" w:pos="0"/>
        <w:tab w:val="right" w:pos="9090"/>
      </w:tabs>
      <w:rPr>
        <w:rFonts w:cs="Arial"/>
        <w:szCs w:val="14"/>
      </w:rPr>
    </w:pPr>
    <w:r w:rsidRPr="008C4E88">
      <w:rPr>
        <w:rFonts w:cs="Arial"/>
        <w:bCs/>
        <w:color w:val="000000"/>
        <w:szCs w:val="14"/>
      </w:rPr>
      <w:t>#</w:t>
    </w:r>
    <w:r w:rsidRPr="008C4E88">
      <w:rPr>
        <w:rFonts w:cs="Arial"/>
        <w:bCs/>
        <w:color w:val="000000"/>
        <w:szCs w:val="14"/>
      </w:rPr>
      <w:fldChar w:fldCharType="begin"/>
    </w:r>
    <w:r w:rsidRPr="008C4E88">
      <w:rPr>
        <w:rFonts w:cs="Arial"/>
        <w:bCs/>
        <w:color w:val="000000"/>
        <w:szCs w:val="14"/>
      </w:rPr>
      <w:instrText xml:space="preserve"> DOCPROPERTY DocRef \* MERGEFORMAT </w:instrText>
    </w:r>
    <w:r w:rsidRPr="008C4E88">
      <w:rPr>
        <w:rFonts w:cs="Arial"/>
        <w:bCs/>
        <w:color w:val="000000"/>
        <w:szCs w:val="14"/>
      </w:rPr>
      <w:fldChar w:fldCharType="separate"/>
    </w:r>
    <w:r w:rsidR="00EC7E75">
      <w:rPr>
        <w:rFonts w:cs="Arial"/>
        <w:bCs/>
        <w:color w:val="000000"/>
        <w:szCs w:val="14"/>
      </w:rPr>
      <w:t>8983247/9</w:t>
    </w:r>
    <w:r w:rsidRPr="008C4E88">
      <w:rPr>
        <w:rFonts w:cs="Arial"/>
        <w:bCs/>
        <w:color w:val="000000"/>
        <w:szCs w:val="14"/>
      </w:rPr>
      <w:fldChar w:fldCharType="end"/>
    </w:r>
    <w:r w:rsidRPr="008C4E88">
      <w:rPr>
        <w:rFonts w:cs="Arial"/>
        <w:bCs/>
        <w:color w:val="000000"/>
        <w:szCs w:val="14"/>
      </w:rPr>
      <w:tab/>
    </w:r>
    <w:r w:rsidRPr="008C4E88">
      <w:rPr>
        <w:rFonts w:cs="Arial"/>
        <w:bCs/>
        <w:color w:val="000000"/>
        <w:szCs w:val="14"/>
      </w:rPr>
      <w:fldChar w:fldCharType="begin"/>
    </w:r>
    <w:r w:rsidRPr="008C4E88">
      <w:rPr>
        <w:rFonts w:cs="Arial"/>
        <w:bCs/>
        <w:color w:val="000000"/>
        <w:szCs w:val="14"/>
      </w:rPr>
      <w:instrText xml:space="preserve"> PAGE </w:instrText>
    </w:r>
    <w:r w:rsidRPr="008C4E88">
      <w:rPr>
        <w:rFonts w:cs="Arial"/>
        <w:bCs/>
        <w:color w:val="000000"/>
        <w:szCs w:val="14"/>
      </w:rPr>
      <w:fldChar w:fldCharType="separate"/>
    </w:r>
    <w:r w:rsidR="00631120">
      <w:rPr>
        <w:rFonts w:cs="Arial"/>
        <w:bCs/>
        <w:noProof/>
        <w:color w:val="000000"/>
        <w:szCs w:val="14"/>
      </w:rPr>
      <w:t>1</w:t>
    </w:r>
    <w:r w:rsidRPr="008C4E88">
      <w:rPr>
        <w:rFonts w:cs="Arial"/>
        <w:bCs/>
        <w:color w:val="000000"/>
        <w:szCs w:val="14"/>
      </w:rPr>
      <w:fldChar w:fldCharType="end"/>
    </w:r>
    <w:r w:rsidRPr="008C4E88">
      <w:rPr>
        <w:rFonts w:cs="Arial"/>
        <w:bCs/>
        <w:color w:val="000000"/>
        <w:szCs w:val="14"/>
      </w:rPr>
      <w:t xml:space="preserve"> (</w:t>
    </w:r>
    <w:r w:rsidRPr="008C4E88">
      <w:rPr>
        <w:rFonts w:cs="Arial"/>
        <w:bCs/>
        <w:color w:val="000000"/>
        <w:szCs w:val="14"/>
      </w:rPr>
      <w:fldChar w:fldCharType="begin"/>
    </w:r>
    <w:r w:rsidRPr="008C4E88">
      <w:rPr>
        <w:rFonts w:cs="Arial"/>
        <w:bCs/>
        <w:color w:val="000000"/>
        <w:szCs w:val="14"/>
      </w:rPr>
      <w:instrText xml:space="preserve"> SECTIONPAGES  \* Arabic  \* MERGEFORMAT </w:instrText>
    </w:r>
    <w:r w:rsidRPr="008C4E88">
      <w:rPr>
        <w:rFonts w:cs="Arial"/>
        <w:bCs/>
        <w:color w:val="000000"/>
        <w:szCs w:val="14"/>
      </w:rPr>
      <w:fldChar w:fldCharType="separate"/>
    </w:r>
    <w:r w:rsidR="00971386">
      <w:rPr>
        <w:rFonts w:cs="Arial"/>
        <w:bCs/>
        <w:noProof/>
        <w:color w:val="000000"/>
        <w:szCs w:val="14"/>
      </w:rPr>
      <w:t>4</w:t>
    </w:r>
    <w:r w:rsidRPr="008C4E88">
      <w:rPr>
        <w:rFonts w:cs="Arial"/>
        <w:bCs/>
        <w:noProof/>
        <w:color w:val="000000"/>
        <w:szCs w:val="14"/>
      </w:rPr>
      <w:fldChar w:fldCharType="end"/>
    </w:r>
    <w:r w:rsidRPr="008C4E88">
      <w:rPr>
        <w:rFonts w:cs="Arial"/>
        <w:bCs/>
        <w:color w:val="000000"/>
        <w:szCs w:val="1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F6FDC" w14:textId="21F75BD3" w:rsidR="006E665C" w:rsidRPr="00786DE5" w:rsidRDefault="006E665C" w:rsidP="00C11D03">
    <w:pPr>
      <w:pStyle w:val="Footer"/>
      <w:tabs>
        <w:tab w:val="left" w:pos="0"/>
        <w:tab w:val="right" w:pos="9090"/>
      </w:tabs>
      <w:rPr>
        <w:rFonts w:cs="Arial"/>
        <w:szCs w:val="14"/>
      </w:rPr>
    </w:pPr>
    <w:r w:rsidRPr="008C4E88">
      <w:rPr>
        <w:rFonts w:cs="Arial"/>
        <w:bCs/>
        <w:szCs w:val="14"/>
      </w:rPr>
      <w:t>#</w:t>
    </w:r>
    <w:r w:rsidRPr="008C4E88">
      <w:rPr>
        <w:rFonts w:cs="Arial"/>
        <w:bCs/>
        <w:szCs w:val="14"/>
      </w:rPr>
      <w:fldChar w:fldCharType="begin"/>
    </w:r>
    <w:r w:rsidRPr="008C4E88">
      <w:rPr>
        <w:rFonts w:cs="Arial"/>
        <w:bCs/>
        <w:szCs w:val="14"/>
      </w:rPr>
      <w:instrText xml:space="preserve"> DOCPROPERTY DocRef \* MERGEFORMAT </w:instrText>
    </w:r>
    <w:r w:rsidRPr="008C4E88">
      <w:rPr>
        <w:rFonts w:cs="Arial"/>
        <w:bCs/>
        <w:szCs w:val="14"/>
      </w:rPr>
      <w:fldChar w:fldCharType="separate"/>
    </w:r>
    <w:r w:rsidR="00EC7E75">
      <w:rPr>
        <w:rFonts w:cs="Arial"/>
        <w:bCs/>
        <w:szCs w:val="14"/>
      </w:rPr>
      <w:t>8983247/9</w:t>
    </w:r>
    <w:r w:rsidRPr="008C4E88">
      <w:rPr>
        <w:rFonts w:cs="Arial"/>
        <w:bCs/>
        <w:szCs w:val="14"/>
      </w:rPr>
      <w:fldChar w:fldCharType="end"/>
    </w:r>
    <w:r w:rsidRPr="008C4E88">
      <w:rPr>
        <w:rFonts w:cs="Arial"/>
        <w:bCs/>
        <w:szCs w:val="14"/>
      </w:rPr>
      <w:tab/>
    </w:r>
    <w:r w:rsidRPr="008C4E88">
      <w:rPr>
        <w:rFonts w:cs="Arial"/>
        <w:bCs/>
        <w:szCs w:val="14"/>
      </w:rPr>
      <w:fldChar w:fldCharType="begin"/>
    </w:r>
    <w:r w:rsidRPr="008C4E88">
      <w:rPr>
        <w:rFonts w:cs="Arial"/>
        <w:bCs/>
        <w:szCs w:val="14"/>
      </w:rPr>
      <w:instrText xml:space="preserve"> PAGE </w:instrText>
    </w:r>
    <w:r w:rsidRPr="008C4E88">
      <w:rPr>
        <w:rFonts w:cs="Arial"/>
        <w:bCs/>
        <w:szCs w:val="14"/>
      </w:rPr>
      <w:fldChar w:fldCharType="separate"/>
    </w:r>
    <w:r w:rsidR="00631120">
      <w:rPr>
        <w:rFonts w:cs="Arial"/>
        <w:bCs/>
        <w:noProof/>
        <w:szCs w:val="14"/>
      </w:rPr>
      <w:t>2</w:t>
    </w:r>
    <w:r w:rsidRPr="008C4E88">
      <w:rPr>
        <w:rFonts w:cs="Arial"/>
        <w:bCs/>
        <w:szCs w:val="14"/>
      </w:rPr>
      <w:fldChar w:fldCharType="end"/>
    </w:r>
    <w:r w:rsidRPr="008C4E88">
      <w:rPr>
        <w:rFonts w:cs="Arial"/>
        <w:bCs/>
        <w:szCs w:val="14"/>
      </w:rPr>
      <w:t xml:space="preserve"> (</w:t>
    </w:r>
    <w:r w:rsidRPr="008C4E88">
      <w:rPr>
        <w:rFonts w:cs="Arial"/>
        <w:bCs/>
        <w:szCs w:val="14"/>
      </w:rPr>
      <w:fldChar w:fldCharType="begin"/>
    </w:r>
    <w:r w:rsidRPr="008C4E88">
      <w:rPr>
        <w:rFonts w:cs="Arial"/>
        <w:bCs/>
        <w:szCs w:val="14"/>
      </w:rPr>
      <w:instrText xml:space="preserve"> SECTIONPAGES  \* Arabic  \* MERGEFORMAT </w:instrText>
    </w:r>
    <w:r w:rsidRPr="008C4E88">
      <w:rPr>
        <w:rFonts w:cs="Arial"/>
        <w:bCs/>
        <w:szCs w:val="14"/>
      </w:rPr>
      <w:fldChar w:fldCharType="separate"/>
    </w:r>
    <w:r w:rsidR="00971386">
      <w:rPr>
        <w:rFonts w:cs="Arial"/>
        <w:bCs/>
        <w:noProof/>
        <w:szCs w:val="14"/>
      </w:rPr>
      <w:t>2</w:t>
    </w:r>
    <w:r w:rsidRPr="008C4E88">
      <w:rPr>
        <w:rFonts w:cs="Arial"/>
        <w:bCs/>
        <w:noProof/>
        <w:szCs w:val="14"/>
      </w:rPr>
      <w:fldChar w:fldCharType="end"/>
    </w:r>
    <w:r w:rsidRPr="008C4E88">
      <w:rPr>
        <w:rFonts w:cs="Arial"/>
        <w:bCs/>
        <w:szCs w:val="1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9610" w14:textId="20BB93F0" w:rsidR="006E665C" w:rsidRPr="00786DE5" w:rsidRDefault="006E665C" w:rsidP="00C11D03">
    <w:pPr>
      <w:pStyle w:val="Footer"/>
      <w:tabs>
        <w:tab w:val="left" w:pos="0"/>
        <w:tab w:val="right" w:pos="9090"/>
      </w:tabs>
      <w:rPr>
        <w:rFonts w:cs="Arial"/>
        <w:szCs w:val="14"/>
      </w:rPr>
    </w:pPr>
    <w:r w:rsidRPr="008C4E88">
      <w:rPr>
        <w:rFonts w:cs="Arial"/>
        <w:bCs/>
        <w:szCs w:val="14"/>
      </w:rPr>
      <w:t>#</w:t>
    </w:r>
    <w:r w:rsidRPr="008C4E88">
      <w:rPr>
        <w:rFonts w:cs="Arial"/>
        <w:bCs/>
        <w:szCs w:val="14"/>
      </w:rPr>
      <w:fldChar w:fldCharType="begin"/>
    </w:r>
    <w:r w:rsidRPr="008C4E88">
      <w:rPr>
        <w:rFonts w:cs="Arial"/>
        <w:bCs/>
        <w:szCs w:val="14"/>
      </w:rPr>
      <w:instrText xml:space="preserve"> DOCPROPERTY DocRef \* MERGEFORMAT </w:instrText>
    </w:r>
    <w:r w:rsidRPr="008C4E88">
      <w:rPr>
        <w:rFonts w:cs="Arial"/>
        <w:bCs/>
        <w:szCs w:val="14"/>
      </w:rPr>
      <w:fldChar w:fldCharType="separate"/>
    </w:r>
    <w:r w:rsidR="00EC7E75">
      <w:rPr>
        <w:rFonts w:cs="Arial"/>
        <w:bCs/>
        <w:szCs w:val="14"/>
      </w:rPr>
      <w:t>8983247/9</w:t>
    </w:r>
    <w:r w:rsidRPr="008C4E88">
      <w:rPr>
        <w:rFonts w:cs="Arial"/>
        <w:bCs/>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04F16" w14:textId="77777777" w:rsidR="005404ED" w:rsidRDefault="005404ED" w:rsidP="00680214">
      <w:r>
        <w:separator/>
      </w:r>
    </w:p>
  </w:footnote>
  <w:footnote w:type="continuationSeparator" w:id="0">
    <w:p w14:paraId="3178F4BD" w14:textId="77777777" w:rsidR="005404ED" w:rsidRDefault="005404ED" w:rsidP="00680214">
      <w:r>
        <w:continuationSeparator/>
      </w:r>
    </w:p>
  </w:footnote>
  <w:footnote w:type="continuationNotice" w:id="1">
    <w:p w14:paraId="41BC1E15" w14:textId="77777777" w:rsidR="005404ED" w:rsidRDefault="005404ED"/>
  </w:footnote>
  <w:footnote w:id="2">
    <w:p w14:paraId="20B94E5E" w14:textId="73314EFD" w:rsidR="006E665C" w:rsidRDefault="006E665C">
      <w:pPr>
        <w:pStyle w:val="FootnoteText"/>
      </w:pPr>
      <w:r>
        <w:rPr>
          <w:rStyle w:val="FootnoteReference"/>
        </w:rPr>
        <w:footnoteRef/>
      </w:r>
      <w:r>
        <w:t xml:space="preserve"> Det er her forutsatt at selskapet er et aksjeselskap som Kjøper får bestemmende innflytelse over. Hvis kjøper er et utenlandsk selskap som får bestemmende innflytelse over selskapet, må det undersøkes om "konsernunntaket" i § 8-10 (4) gjelder (som bl.a. forutsetter at kjøper er hjemmehørende i en EØS-stat). Hvis dette konsernunntaket ikke gjelder eller selskapet er et allmennaksjeselskap eller Kjøper ikke får bestemmende innflytelse over selskapet, må bistanden ligge innenfor rammen av de midler selskapet</w:t>
      </w:r>
      <w:r w:rsidRPr="00FA5B84">
        <w:t xml:space="preserve"> kan benytte til utdeling av utbytte</w:t>
      </w:r>
      <w:r>
        <w:t>.</w:t>
      </w:r>
    </w:p>
  </w:footnote>
  <w:footnote w:id="3">
    <w:p w14:paraId="118EACF0" w14:textId="6CD116A8" w:rsidR="006E665C" w:rsidRDefault="006E665C">
      <w:pPr>
        <w:pStyle w:val="FootnoteText"/>
      </w:pPr>
      <w:r>
        <w:rPr>
          <w:rStyle w:val="FootnoteReference"/>
        </w:rPr>
        <w:footnoteRef/>
      </w:r>
      <w:r>
        <w:t xml:space="preserve"> Her forutsettes det at Kjøper velger et nytt styre etter overtakelse, og at det nye styret sørger for å oppfylle kravene i aksjeloven § 8-10. </w:t>
      </w:r>
    </w:p>
  </w:footnote>
  <w:footnote w:id="4">
    <w:p w14:paraId="1C0E45F7" w14:textId="027D0096" w:rsidR="006E665C" w:rsidRDefault="006E665C">
      <w:pPr>
        <w:pStyle w:val="FootnoteText"/>
      </w:pPr>
      <w:r>
        <w:rPr>
          <w:rStyle w:val="FootnoteReference"/>
        </w:rPr>
        <w:footnoteRef/>
      </w:r>
      <w:r>
        <w:t xml:space="preserve"> Aksjeloven § 8-10 (8) bestemmer at bistanden først kan ytes etter at redegjørelsen er sendt til Foretaksregisteret. Det er tilstrekkelig at meldingen til Foretaksregisteret </w:t>
      </w:r>
      <w:r w:rsidR="00890EE9">
        <w:t>blir sendt elektronisk via altinn</w:t>
      </w:r>
      <w:r w:rsidR="00EF73DA">
        <w:t xml:space="preserve">, </w:t>
      </w:r>
      <w:r w:rsidR="00DE72A0">
        <w:t xml:space="preserve">eller </w:t>
      </w:r>
      <w:r w:rsidR="00EF73DA">
        <w:t xml:space="preserve">blir </w:t>
      </w:r>
      <w:r>
        <w:t>lagt i en postkasse eller sendt med bud.</w:t>
      </w:r>
    </w:p>
  </w:footnote>
  <w:footnote w:id="5">
    <w:p w14:paraId="61127C7E" w14:textId="3F44F446" w:rsidR="006E665C" w:rsidRDefault="006E665C">
      <w:pPr>
        <w:pStyle w:val="FootnoteText"/>
      </w:pPr>
      <w:r>
        <w:rPr>
          <w:rStyle w:val="FootnoteReference"/>
        </w:rPr>
        <w:footnoteRef/>
      </w:r>
      <w:r>
        <w:t xml:space="preserve"> Sak 1 og 2 her strykes hvis man velger å følge saksbehandlingsreglene i aksjeloven § 5-7.</w:t>
      </w:r>
    </w:p>
  </w:footnote>
  <w:footnote w:id="6">
    <w:p w14:paraId="24554A01" w14:textId="77777777" w:rsidR="006E665C" w:rsidRDefault="006E665C" w:rsidP="00250842">
      <w:pPr>
        <w:pStyle w:val="FootnoteText"/>
      </w:pPr>
      <w:r>
        <w:rPr>
          <w:rStyle w:val="FootnoteReference"/>
        </w:rPr>
        <w:footnoteRef/>
      </w:r>
      <w:r>
        <w:t xml:space="preserve"> Hvis generalforsamlingen skal avholdes som møte, skal møtet åpnes av styrets leder med mindre styret har utpekt en annen til å åpne møtet eller vedtektene fastsetter hvem som skal være møteleder, jf. aksjeloven § 5-12 (1). Her kan man om ønskelig skrive: "</w:t>
      </w:r>
      <w:r>
        <w:rPr>
          <w:i/>
        </w:rPr>
        <w:t>Styret utpekte [</w:t>
      </w:r>
      <w:r w:rsidRPr="0006323D">
        <w:rPr>
          <w:i/>
          <w:highlight w:val="lightGray"/>
        </w:rPr>
        <w:t>møteleder</w:t>
      </w:r>
      <w:r>
        <w:rPr>
          <w:i/>
        </w:rPr>
        <w:t>] til å åpne møtet."</w:t>
      </w:r>
    </w:p>
  </w:footnote>
  <w:footnote w:id="7">
    <w:p w14:paraId="1405B381" w14:textId="2AEE7CC1" w:rsidR="006E665C" w:rsidRDefault="006E665C">
      <w:pPr>
        <w:pStyle w:val="FootnoteText"/>
      </w:pPr>
      <w:r>
        <w:rPr>
          <w:rStyle w:val="FootnoteReference"/>
        </w:rPr>
        <w:footnoteRef/>
      </w:r>
      <w:r>
        <w:t xml:space="preserve"> Aksjeloven § 8-10 (3) krever at selskapets finansielle bistand "</w:t>
      </w:r>
      <w:r w:rsidRPr="00AD36B7">
        <w:rPr>
          <w:i/>
          <w:iCs/>
        </w:rPr>
        <w:t>ytes på vanlige forretningsmessige vilkår og prinsipper</w:t>
      </w:r>
      <w:r>
        <w:t>". Som det klare utgangspunkt innebærer dette at selskapet bør motta en armlengdes garantiprovisjon som vederlag for å stille sikkerhet for Kjøpers lån. Unnlater styret å betinge seg et armlengdes vederlag, vil det manglende vederlaget kunne utgjøre en ulovlig utdeling som styret risikerer å måtte tilbakeføre til selskapet hvis Kjøper senere går konkurs. Dersom långiveren skjønner eller bør skjønne at selskapet ikke har betinget seg et armlengdes vederlag, vil også sikkerhetene stilt for oppkjøpslånet kunne bli ansett for å være ugyldige, jf. aksjeloven § 8-11.</w:t>
      </w:r>
    </w:p>
  </w:footnote>
  <w:footnote w:id="8">
    <w:p w14:paraId="479C2897" w14:textId="27777B36" w:rsidR="006E665C" w:rsidRDefault="006E665C">
      <w:pPr>
        <w:pStyle w:val="FootnoteText"/>
      </w:pPr>
      <w:r>
        <w:rPr>
          <w:rStyle w:val="FootnoteReference"/>
        </w:rPr>
        <w:footnoteRef/>
      </w:r>
      <w:r>
        <w:t xml:space="preserve"> Prisen kjøper betaler for aksjene, skal angis, jf. aksjeloven § 8-10 (5) nr. 3, </w:t>
      </w:r>
      <w:r w:rsidR="00C14575">
        <w:t xml:space="preserve">og </w:t>
      </w:r>
      <w:r>
        <w:t xml:space="preserve">kan </w:t>
      </w:r>
      <w:r w:rsidR="00C14575">
        <w:t xml:space="preserve">ikke </w:t>
      </w:r>
      <w:r>
        <w:t>sladdes</w:t>
      </w:r>
      <w:r w:rsidR="00EF73DA">
        <w:t>. Bare innsideinformasjon som definert i verdipapirhandelloven § 3-2, og som vedrører noterte selskaper, kan sladdes.</w:t>
      </w:r>
      <w:r w:rsidR="00C14575">
        <w:t xml:space="preserve"> </w:t>
      </w:r>
    </w:p>
  </w:footnote>
  <w:footnote w:id="9">
    <w:p w14:paraId="42ED1DD6" w14:textId="4FEB60A8" w:rsidR="006E665C" w:rsidRDefault="006E665C" w:rsidP="00620A46">
      <w:pPr>
        <w:pStyle w:val="FootnoteText"/>
      </w:pPr>
      <w:r>
        <w:rPr>
          <w:rStyle w:val="FootnoteReference"/>
        </w:rPr>
        <w:footnoteRef/>
      </w:r>
      <w:r>
        <w:t xml:space="preserve"> Re</w:t>
      </w:r>
      <w:r w:rsidRPr="00587DC5">
        <w:t xml:space="preserve">degjørelsen </w:t>
      </w:r>
      <w:r>
        <w:t xml:space="preserve">og erklæringen </w:t>
      </w:r>
      <w:r w:rsidRPr="00587DC5">
        <w:t xml:space="preserve">skal dateres og signeres av samtlige styremedlemmer, med unntak av styremedlemmer som var inhabile etter </w:t>
      </w:r>
      <w:r>
        <w:t xml:space="preserve">aksjeloven </w:t>
      </w:r>
      <w:r w:rsidRPr="00587DC5">
        <w:t>§ 6-27 ved styrets behandling av saken</w:t>
      </w:r>
      <w:r>
        <w:t xml:space="preserve">. </w:t>
      </w:r>
      <w:r w:rsidRPr="00587DC5">
        <w:t xml:space="preserve">Har en som skal signere, innvendinger mot </w:t>
      </w:r>
      <w:r>
        <w:t>redegjørelsen eller erklæringen</w:t>
      </w:r>
      <w:r w:rsidRPr="00587DC5">
        <w:t>, skal vedkommende signere med påtegnet forbehold og gjøre rede for</w:t>
      </w:r>
      <w:r>
        <w:t xml:space="preserve"> innvendingene i redegjørelsen.</w:t>
      </w:r>
    </w:p>
  </w:footnote>
  <w:footnote w:id="10">
    <w:p w14:paraId="0980E5EA" w14:textId="1B9BB753" w:rsidR="006E665C" w:rsidRDefault="006E665C" w:rsidP="00E06EAF">
      <w:pPr>
        <w:pStyle w:val="FootnoteText"/>
        <w:rPr>
          <w:rFonts w:ascii="Trebuchet MS" w:hAnsi="Trebuchet MS"/>
          <w:sz w:val="16"/>
        </w:rPr>
      </w:pPr>
      <w:r>
        <w:rPr>
          <w:rStyle w:val="FootnoteReference"/>
        </w:rPr>
        <w:footnoteRef/>
      </w:r>
      <w:r>
        <w:t xml:space="preserve"> Har selskapet flere aksjeeiere, kan man lage et nytt punkt 0, hvor det står:</w:t>
      </w:r>
    </w:p>
    <w:p w14:paraId="3101091E" w14:textId="4F7EF73D" w:rsidR="006E665C" w:rsidRDefault="006E665C" w:rsidP="00E06EAF">
      <w:pPr>
        <w:pStyle w:val="FootnoteText"/>
        <w:spacing w:line="240" w:lineRule="auto"/>
        <w:rPr>
          <w:i/>
        </w:rPr>
      </w:pPr>
      <w:r>
        <w:t>"</w:t>
      </w:r>
      <w:r w:rsidRPr="00AD36B7">
        <w:rPr>
          <w:b/>
          <w:bCs/>
          <w:i/>
        </w:rPr>
        <w:t>0.</w:t>
      </w:r>
      <w:r w:rsidRPr="00AD36B7">
        <w:rPr>
          <w:b/>
          <w:bCs/>
          <w:i/>
        </w:rPr>
        <w:tab/>
        <w:t>Åpning av generalforsamlingen ved [møteleder] som styret har utpekt til å åpne møtet</w:t>
      </w:r>
    </w:p>
    <w:p w14:paraId="0FC785D7" w14:textId="77777777" w:rsidR="006E665C" w:rsidRDefault="006E665C" w:rsidP="00E06EAF">
      <w:pPr>
        <w:pStyle w:val="FootnoteText"/>
        <w:spacing w:line="240" w:lineRule="auto"/>
        <w:rPr>
          <w:i/>
        </w:rPr>
      </w:pPr>
    </w:p>
    <w:p w14:paraId="74663696" w14:textId="54DFACB6" w:rsidR="006E665C" w:rsidRDefault="006E665C" w:rsidP="00F40C02">
      <w:pPr>
        <w:pStyle w:val="FootnoteText"/>
        <w:spacing w:line="240" w:lineRule="auto"/>
        <w:ind w:left="720"/>
      </w:pPr>
      <w:r>
        <w:rPr>
          <w:i/>
        </w:rPr>
        <w:t xml:space="preserve">[møteleder] åpnet generalforsamlingen og redegjorde for fremmøtet. [●] aksjer tilsvarende [●] % av de utstedte aksjene i selskapet var representert. En fortegnelse over de fremmøtte aksjeeiere er inntatt i </w:t>
      </w:r>
      <w:r>
        <w:rPr>
          <w:i/>
          <w:u w:val="single"/>
        </w:rPr>
        <w:t>vedlegg 1</w:t>
      </w:r>
      <w:r>
        <w:t>."</w:t>
      </w:r>
    </w:p>
    <w:p w14:paraId="4472E02F" w14:textId="77777777" w:rsidR="006E665C" w:rsidRDefault="006E665C" w:rsidP="00F40C02">
      <w:pPr>
        <w:pStyle w:val="FootnoteText"/>
        <w:spacing w:line="240" w:lineRule="auto"/>
        <w:ind w:left="720"/>
      </w:pPr>
    </w:p>
  </w:footnote>
  <w:footnote w:id="11">
    <w:p w14:paraId="728F23F2" w14:textId="1C7634BE" w:rsidR="006E665C" w:rsidRPr="00F40DDF" w:rsidRDefault="006E665C" w:rsidP="00E06EAF">
      <w:pPr>
        <w:pStyle w:val="FootnoteText"/>
      </w:pPr>
      <w:r w:rsidRPr="00F40DDF">
        <w:rPr>
          <w:rStyle w:val="FootnoteReference"/>
        </w:rPr>
        <w:footnoteRef/>
      </w:r>
      <w:r w:rsidRPr="00F40DDF">
        <w:t xml:space="preserve"> Det er her lagt opp til at generalforsamlingen avholdes som et møte etter aksjelovens alminnelige regler (se dog punkt </w:t>
      </w:r>
      <w:r>
        <w:fldChar w:fldCharType="begin"/>
      </w:r>
      <w:r>
        <w:instrText xml:space="preserve"> REF _Ref30513332 \r \h </w:instrText>
      </w:r>
      <w:r>
        <w:fldChar w:fldCharType="separate"/>
      </w:r>
      <w:r w:rsidR="00EC7E75">
        <w:t>2</w:t>
      </w:r>
      <w:r>
        <w:fldChar w:fldCharType="end"/>
      </w:r>
      <w:r>
        <w:t xml:space="preserve"> </w:t>
      </w:r>
      <w:r w:rsidRPr="00F40DDF">
        <w:t>i protokollen). Etter de forenklede reglene i aksjeloven § 5-7 kan generalforsamlingen avholdes "</w:t>
      </w:r>
      <w:r w:rsidRPr="00F40DDF">
        <w:rPr>
          <w:i/>
        </w:rPr>
        <w:t>på en egnet måte</w:t>
      </w:r>
      <w:r w:rsidRPr="00F40DDF">
        <w:t xml:space="preserve">" uten fysisk møte, f.eks. ved sirkulasjon av utkast til protokoll eller som et telefonmøte. Hvis generalforsamlingen skal avholdes etter reglene i § 5-7, stryker man sak </w:t>
      </w:r>
      <w:r>
        <w:fldChar w:fldCharType="begin"/>
      </w:r>
      <w:r>
        <w:instrText xml:space="preserve"> REF _Ref360630333 \r \h </w:instrText>
      </w:r>
      <w:r>
        <w:fldChar w:fldCharType="separate"/>
      </w:r>
      <w:r w:rsidR="00EC7E75">
        <w:t>1</w:t>
      </w:r>
      <w:r>
        <w:fldChar w:fldCharType="end"/>
      </w:r>
      <w:r>
        <w:t xml:space="preserve"> og </w:t>
      </w:r>
      <w:r>
        <w:fldChar w:fldCharType="begin"/>
      </w:r>
      <w:r>
        <w:instrText xml:space="preserve"> REF _Ref30513332 \r \h </w:instrText>
      </w:r>
      <w:r>
        <w:fldChar w:fldCharType="separate"/>
      </w:r>
      <w:r w:rsidR="00EC7E75">
        <w:t>2</w:t>
      </w:r>
      <w:r>
        <w:fldChar w:fldCharType="end"/>
      </w:r>
      <w:r>
        <w:t xml:space="preserve"> </w:t>
      </w:r>
      <w:r w:rsidRPr="00F40DDF">
        <w:t xml:space="preserve">nedenfor og skriver: </w:t>
      </w:r>
      <w:r>
        <w:t>"</w:t>
      </w:r>
      <w:r w:rsidRPr="00F40DDF">
        <w:rPr>
          <w:i/>
        </w:rPr>
        <w:t xml:space="preserve">Sakene nedenfor ble behandlet etter aksjeloven § 5-7 uten forutgående styrebeslutning om innkalling, jf. aksjeloven § 5-6 (3). </w:t>
      </w:r>
      <w:r w:rsidRPr="00852F1A">
        <w:rPr>
          <w:i/>
        </w:rPr>
        <w:t>Generalforsamlingen utpekte [Kjøpers repr.]</w:t>
      </w:r>
      <w:r>
        <w:rPr>
          <w:i/>
        </w:rPr>
        <w:t xml:space="preserve"> </w:t>
      </w:r>
      <w:r w:rsidRPr="00852F1A">
        <w:rPr>
          <w:i/>
        </w:rPr>
        <w:t>til å signere protokollen</w:t>
      </w:r>
      <w:r>
        <w:rPr>
          <w:i/>
        </w:rPr>
        <w:t xml:space="preserve">. </w:t>
      </w:r>
      <w:r w:rsidRPr="00F40DDF">
        <w:rPr>
          <w:i/>
        </w:rPr>
        <w:t>Styrets medlemmer, daglig leder og revisor var gitt mulighet til å uttale seg om sakene, men ingen av disse hadde noen kommentarer eller innvendinger</w:t>
      </w:r>
      <w:r w:rsidRPr="00F40DDF">
        <w:t>.</w:t>
      </w:r>
      <w:r>
        <w:t>"</w:t>
      </w:r>
    </w:p>
  </w:footnote>
  <w:footnote w:id="12">
    <w:p w14:paraId="123DC17C" w14:textId="12456845" w:rsidR="006E665C" w:rsidRPr="00F40DDF" w:rsidRDefault="006E665C" w:rsidP="00E06EAF">
      <w:pPr>
        <w:pStyle w:val="FootnoteText"/>
      </w:pPr>
      <w:r w:rsidRPr="00F40DDF">
        <w:rPr>
          <w:rStyle w:val="FootnoteReference"/>
        </w:rPr>
        <w:footnoteRef/>
      </w:r>
      <w:r w:rsidRPr="00F40DDF">
        <w:t xml:space="preserve"> </w:t>
      </w:r>
      <w:r>
        <w:t xml:space="preserve">Setningen her strykes om selskapet har flere aksjeeiere. </w:t>
      </w:r>
      <w:r w:rsidRPr="00F40DDF">
        <w:t xml:space="preserve">Det er ikke nødvendig å fravike </w:t>
      </w:r>
      <w:r>
        <w:t xml:space="preserve">aksjeloven </w:t>
      </w:r>
      <w:r w:rsidRPr="00F40DDF">
        <w:t>§ 5-4 hvis saksbehandlingsreglene i § 5-7 følges</w:t>
      </w:r>
      <w:r>
        <w:t>,</w:t>
      </w:r>
      <w:r w:rsidRPr="00F40DDF">
        <w:t xml:space="preserve"> siden § 5-4 bare gjelder generalforsamlinger som avholdes som møte.</w:t>
      </w:r>
    </w:p>
  </w:footnote>
  <w:footnote w:id="13">
    <w:p w14:paraId="0866778F" w14:textId="58B0062D" w:rsidR="006E665C" w:rsidRDefault="006E665C" w:rsidP="00E06EAF">
      <w:pPr>
        <w:rPr>
          <w:rFonts w:ascii="Trebuchet MS" w:hAnsi="Trebuchet MS"/>
          <w:sz w:val="16"/>
          <w:szCs w:val="16"/>
        </w:rPr>
      </w:pPr>
      <w:r>
        <w:rPr>
          <w:rStyle w:val="FootnoteReference"/>
          <w:sz w:val="16"/>
          <w:szCs w:val="16"/>
        </w:rPr>
        <w:footnoteRef/>
      </w:r>
      <w:r>
        <w:rPr>
          <w:sz w:val="16"/>
          <w:szCs w:val="16"/>
        </w:rPr>
        <w:t xml:space="preserve"> </w:t>
      </w:r>
      <w:r w:rsidRPr="00620A46">
        <w:rPr>
          <w:sz w:val="14"/>
          <w:szCs w:val="20"/>
        </w:rPr>
        <w:t xml:space="preserve">Hvis en eller flere aksjeeiere stemmer mot eller blankt og aksjene i selskapet gir samme rett til å stemme, kan man under det enkelte vedtak skrive: </w:t>
      </w:r>
      <w:r>
        <w:rPr>
          <w:sz w:val="14"/>
          <w:szCs w:val="20"/>
        </w:rPr>
        <w:t>"</w:t>
      </w:r>
      <w:r w:rsidRPr="00AD36B7">
        <w:rPr>
          <w:i/>
          <w:iCs/>
          <w:sz w:val="14"/>
          <w:szCs w:val="20"/>
        </w:rPr>
        <w:t>Vedtaket ble vedtatt med tilslutning fra [●] % av de avgitte stemmer. Det ble avgitt totalt [●] stemmer, hvorav [●] stemte for og [●] stemt</w:t>
      </w:r>
      <w:r w:rsidR="00C32530">
        <w:rPr>
          <w:i/>
          <w:iCs/>
          <w:sz w:val="14"/>
          <w:szCs w:val="20"/>
        </w:rPr>
        <w:t>e</w:t>
      </w:r>
      <w:r w:rsidRPr="00AD36B7">
        <w:rPr>
          <w:i/>
          <w:iCs/>
          <w:sz w:val="14"/>
          <w:szCs w:val="20"/>
        </w:rPr>
        <w:t xml:space="preserve"> mot [og [●] stemte blankt.]</w:t>
      </w:r>
      <w:r>
        <w:rPr>
          <w:sz w:val="14"/>
          <w:szCs w:val="20"/>
        </w:rPr>
        <w:t>"</w:t>
      </w:r>
      <w:r>
        <w:rPr>
          <w:color w:val="000000"/>
          <w:sz w:val="16"/>
          <w:szCs w:val="16"/>
        </w:rPr>
        <w:t xml:space="preserve"> </w:t>
      </w:r>
    </w:p>
  </w:footnote>
  <w:footnote w:id="14">
    <w:p w14:paraId="6A9DA79A" w14:textId="77777777" w:rsidR="006E665C" w:rsidRPr="00F40DDF" w:rsidRDefault="006E665C" w:rsidP="00E06EAF">
      <w:pPr>
        <w:pStyle w:val="FootnoteText"/>
      </w:pPr>
      <w:r w:rsidRPr="00F40DDF">
        <w:rPr>
          <w:rStyle w:val="FootnoteReference"/>
        </w:rPr>
        <w:footnoteRef/>
      </w:r>
      <w:r w:rsidRPr="00F40DDF">
        <w:t xml:space="preserve"> Hvis saksbehandlingsreglene i § 5-7 følg</w:t>
      </w:r>
      <w:r>
        <w:t>es, skal protokollen signeres av styrets leder på signeringstidspunktet eller den som generalforsamlingen utpeker, jf. § 5-7a (3).</w:t>
      </w:r>
    </w:p>
  </w:footnote>
  <w:footnote w:id="15">
    <w:p w14:paraId="1F17D9DF" w14:textId="77777777" w:rsidR="006E665C" w:rsidRDefault="006E665C" w:rsidP="003D4B69">
      <w:pPr>
        <w:pStyle w:val="FootnoteText"/>
      </w:pPr>
      <w:r>
        <w:rPr>
          <w:rStyle w:val="FootnoteReference"/>
        </w:rPr>
        <w:footnoteRef/>
      </w:r>
      <w:r>
        <w:t xml:space="preserve"> Generalforsamlingen skal åpnes av styrelederen med mindre styret har utpekt en annen til å åpne møtet, jf. aksjeloven § 5-12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D7D" w14:textId="77777777" w:rsidR="006E665C" w:rsidRDefault="006E6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62F5" w14:textId="77777777" w:rsidR="006E665C" w:rsidRPr="00B079A4" w:rsidRDefault="00971386" w:rsidP="00A87193">
    <w:pPr>
      <w:pStyle w:val="Header"/>
      <w:jc w:val="both"/>
      <w:rPr>
        <w:sz w:val="32"/>
        <w:szCs w:val="32"/>
      </w:rPr>
    </w:pPr>
    <w:sdt>
      <w:sdtPr>
        <w:rPr>
          <w:sz w:val="32"/>
          <w:szCs w:val="32"/>
        </w:rPr>
        <w:tag w:val="ptcDocumentStatus"/>
        <w:id w:val="103145820"/>
        <w:placeholder>
          <w:docPart w:val="CD27080A7A084F63BA3C5ACC3B318FA7"/>
        </w:placeholder>
        <w:text/>
      </w:sdtPr>
      <w:sdtEndPr/>
      <w:sdtContent>
        <w:r w:rsidR="006E665C">
          <w:rPr>
            <w:sz w:val="32"/>
            <w:szCs w:val="3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27242" w14:textId="77777777" w:rsidR="006E665C" w:rsidRPr="00B079A4" w:rsidRDefault="00971386" w:rsidP="00E31658">
    <w:pPr>
      <w:pStyle w:val="Header"/>
      <w:jc w:val="right"/>
      <w:rPr>
        <w:sz w:val="32"/>
        <w:szCs w:val="32"/>
      </w:rPr>
    </w:pPr>
    <w:sdt>
      <w:sdtPr>
        <w:rPr>
          <w:sz w:val="32"/>
          <w:szCs w:val="32"/>
        </w:rPr>
        <w:tag w:val="ptcDocumentStatusFirstPage"/>
        <w:id w:val="103145823"/>
        <w:placeholder>
          <w:docPart w:val="AD89E996A3CF4501A23417A1B4F7791D"/>
        </w:placeholder>
        <w:text/>
      </w:sdtPr>
      <w:sdtEndPr/>
      <w:sdtContent>
        <w:r w:rsidR="006E665C">
          <w:rPr>
            <w:sz w:val="32"/>
            <w:szCs w:val="3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B141858"/>
    <w:lvl w:ilvl="0">
      <w:start w:val="1"/>
      <w:numFmt w:val="bullet"/>
      <w:pStyle w:val="Punktmerketlisteluft"/>
      <w:lvlText w:val=""/>
      <w:lvlJc w:val="left"/>
      <w:pPr>
        <w:ind w:left="850" w:hanging="850"/>
      </w:pPr>
      <w:rPr>
        <w:rFonts w:ascii="Symbol" w:hAnsi="Symbol" w:hint="default"/>
      </w:rPr>
    </w:lvl>
  </w:abstractNum>
  <w:abstractNum w:abstractNumId="1" w15:restartNumberingAfterBreak="0">
    <w:nsid w:val="00000001"/>
    <w:multiLevelType w:val="hybridMultilevel"/>
    <w:tmpl w:val="F3B298CA"/>
    <w:lvl w:ilvl="0" w:tplc="100268D8">
      <w:start w:val="1"/>
      <w:numFmt w:val="decimal"/>
      <w:lvlText w:val="%1."/>
      <w:lvlJc w:val="left"/>
      <w:pPr>
        <w:tabs>
          <w:tab w:val="num" w:pos="720"/>
        </w:tabs>
        <w:ind w:left="720" w:hanging="360"/>
      </w:pPr>
      <w:rPr>
        <w:b/>
      </w:rPr>
    </w:lvl>
    <w:lvl w:ilvl="1" w:tplc="FB48AA08">
      <w:start w:val="1"/>
      <w:numFmt w:val="lowerLetter"/>
      <w:lvlText w:val="%2."/>
      <w:lvlJc w:val="left"/>
      <w:pPr>
        <w:tabs>
          <w:tab w:val="num" w:pos="1440"/>
        </w:tabs>
        <w:ind w:left="1440" w:hanging="360"/>
      </w:pPr>
    </w:lvl>
    <w:lvl w:ilvl="2" w:tplc="85881D1C">
      <w:start w:val="1"/>
      <w:numFmt w:val="lowerRoman"/>
      <w:lvlText w:val="%3."/>
      <w:lvlJc w:val="right"/>
      <w:pPr>
        <w:tabs>
          <w:tab w:val="num" w:pos="2160"/>
        </w:tabs>
        <w:ind w:left="2160" w:hanging="180"/>
      </w:pPr>
    </w:lvl>
    <w:lvl w:ilvl="3" w:tplc="09F6831E">
      <w:start w:val="1"/>
      <w:numFmt w:val="decimal"/>
      <w:lvlText w:val="%4."/>
      <w:lvlJc w:val="left"/>
      <w:pPr>
        <w:tabs>
          <w:tab w:val="num" w:pos="2880"/>
        </w:tabs>
        <w:ind w:left="2880" w:hanging="360"/>
      </w:pPr>
    </w:lvl>
    <w:lvl w:ilvl="4" w:tplc="AC84F56C">
      <w:start w:val="1"/>
      <w:numFmt w:val="lowerLetter"/>
      <w:lvlText w:val="%5."/>
      <w:lvlJc w:val="left"/>
      <w:pPr>
        <w:tabs>
          <w:tab w:val="num" w:pos="3600"/>
        </w:tabs>
        <w:ind w:left="3600" w:hanging="360"/>
      </w:pPr>
    </w:lvl>
    <w:lvl w:ilvl="5" w:tplc="D1147A2C">
      <w:start w:val="1"/>
      <w:numFmt w:val="lowerRoman"/>
      <w:lvlText w:val="%6."/>
      <w:lvlJc w:val="right"/>
      <w:pPr>
        <w:tabs>
          <w:tab w:val="num" w:pos="4320"/>
        </w:tabs>
        <w:ind w:left="4320" w:hanging="180"/>
      </w:pPr>
    </w:lvl>
    <w:lvl w:ilvl="6" w:tplc="4F2E0E6A">
      <w:start w:val="1"/>
      <w:numFmt w:val="decimal"/>
      <w:lvlText w:val="%7."/>
      <w:lvlJc w:val="left"/>
      <w:pPr>
        <w:tabs>
          <w:tab w:val="num" w:pos="5040"/>
        </w:tabs>
        <w:ind w:left="5040" w:hanging="360"/>
      </w:pPr>
    </w:lvl>
    <w:lvl w:ilvl="7" w:tplc="40A092EC">
      <w:start w:val="1"/>
      <w:numFmt w:val="lowerLetter"/>
      <w:lvlText w:val="%8."/>
      <w:lvlJc w:val="left"/>
      <w:pPr>
        <w:tabs>
          <w:tab w:val="num" w:pos="5760"/>
        </w:tabs>
        <w:ind w:left="5760" w:hanging="360"/>
      </w:pPr>
    </w:lvl>
    <w:lvl w:ilvl="8" w:tplc="DC229F6C">
      <w:start w:val="1"/>
      <w:numFmt w:val="lowerRoman"/>
      <w:lvlText w:val="%9."/>
      <w:lvlJc w:val="right"/>
      <w:pPr>
        <w:tabs>
          <w:tab w:val="num" w:pos="6480"/>
        </w:tabs>
        <w:ind w:left="6480" w:hanging="180"/>
      </w:pPr>
    </w:lvl>
  </w:abstractNum>
  <w:abstractNum w:abstractNumId="2" w15:restartNumberingAfterBreak="0">
    <w:nsid w:val="0BB14767"/>
    <w:multiLevelType w:val="hybridMultilevel"/>
    <w:tmpl w:val="4B1825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1A582A"/>
    <w:multiLevelType w:val="hybridMultilevel"/>
    <w:tmpl w:val="4B1825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8FF1F30"/>
    <w:multiLevelType w:val="hybridMultilevel"/>
    <w:tmpl w:val="6862157C"/>
    <w:lvl w:ilvl="0" w:tplc="7B1C796C">
      <w:start w:val="1"/>
      <w:numFmt w:val="decimal"/>
      <w:lvlText w:val="%1."/>
      <w:lvlJc w:val="left"/>
      <w:pPr>
        <w:tabs>
          <w:tab w:val="num" w:pos="720"/>
        </w:tabs>
        <w:ind w:left="720" w:hanging="360"/>
      </w:pPr>
      <w:rPr>
        <w:i/>
        <w:sz w:val="18"/>
        <w:szCs w:val="18"/>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5" w15:restartNumberingAfterBreak="0">
    <w:nsid w:val="19BE52A5"/>
    <w:multiLevelType w:val="multilevel"/>
    <w:tmpl w:val="D2803A06"/>
    <w:styleLink w:val="BAHRSchedules"/>
    <w:lvl w:ilvl="0">
      <w:start w:val="1"/>
      <w:numFmt w:val="decimal"/>
      <w:pStyle w:val="BAHRScheduleTitle"/>
      <w:suff w:val="nothing"/>
      <w:lvlText w:val="Vedlegg %1"/>
      <w:lvlJc w:val="left"/>
      <w:pPr>
        <w:ind w:left="0" w:firstLine="0"/>
      </w:pPr>
      <w:rPr>
        <w:rFonts w:ascii="Trebuchet MS" w:hAnsi="Trebuchet MS" w:hint="default"/>
        <w:b/>
        <w:i w:val="0"/>
        <w:caps/>
        <w:sz w:val="20"/>
        <w:szCs w:val="21"/>
      </w:rPr>
    </w:lvl>
    <w:lvl w:ilvl="1">
      <w:start w:val="1"/>
      <w:numFmt w:val="upperRoman"/>
      <w:pStyle w:val="BAHRSchedulePart"/>
      <w:suff w:val="nothing"/>
      <w:lvlText w:val="Del %2"/>
      <w:lvlJc w:val="left"/>
      <w:pPr>
        <w:ind w:left="0" w:firstLine="0"/>
      </w:pPr>
      <w:rPr>
        <w:rFonts w:ascii="Trebuchet MS" w:hAnsi="Trebuchet MS" w:hint="default"/>
        <w:b/>
        <w:i w:val="0"/>
        <w:sz w:val="20"/>
      </w:rPr>
    </w:lvl>
    <w:lvl w:ilvl="2">
      <w:start w:val="1"/>
      <w:numFmt w:val="decimal"/>
      <w:pStyle w:val="BAHRScheduleHeading1"/>
      <w:lvlText w:val="%3."/>
      <w:lvlJc w:val="left"/>
      <w:pPr>
        <w:tabs>
          <w:tab w:val="num" w:pos="794"/>
        </w:tabs>
        <w:ind w:left="794" w:hanging="794"/>
      </w:pPr>
    </w:lvl>
    <w:lvl w:ilvl="3">
      <w:start w:val="1"/>
      <w:numFmt w:val="decimal"/>
      <w:pStyle w:val="BAHRScheduleHeadingN2"/>
      <w:lvlText w:val="%3.%4"/>
      <w:lvlJc w:val="left"/>
      <w:pPr>
        <w:tabs>
          <w:tab w:val="num" w:pos="794"/>
        </w:tabs>
        <w:ind w:left="794" w:hanging="794"/>
      </w:pPr>
    </w:lvl>
    <w:lvl w:ilvl="4">
      <w:start w:val="1"/>
      <w:numFmt w:val="decimal"/>
      <w:pStyle w:val="BAHRSchedulenumberingparagraph"/>
      <w:lvlText w:val="%5."/>
      <w:lvlJc w:val="left"/>
      <w:pPr>
        <w:tabs>
          <w:tab w:val="num" w:pos="794"/>
        </w:tabs>
        <w:ind w:left="794" w:hanging="794"/>
      </w:pPr>
    </w:lvl>
    <w:lvl w:ilvl="5">
      <w:start w:val="1"/>
      <w:numFmt w:val="lowerLetter"/>
      <w:pStyle w:val="BAHRScheduleHeading2"/>
      <w:lvlText w:val="(%6)"/>
      <w:lvlJc w:val="left"/>
      <w:pPr>
        <w:tabs>
          <w:tab w:val="num" w:pos="1361"/>
        </w:tabs>
        <w:ind w:left="1361" w:hanging="567"/>
      </w:pPr>
    </w:lvl>
    <w:lvl w:ilvl="6">
      <w:start w:val="1"/>
      <w:numFmt w:val="lowerRoman"/>
      <w:pStyle w:val="BAHRScheduleHeading3"/>
      <w:lvlText w:val="(%7)"/>
      <w:lvlJc w:val="left"/>
      <w:pPr>
        <w:tabs>
          <w:tab w:val="num" w:pos="1928"/>
        </w:tabs>
        <w:ind w:left="1928" w:hanging="567"/>
      </w:pPr>
    </w:lvl>
    <w:lvl w:ilvl="7">
      <w:start w:val="1"/>
      <w:numFmt w:val="none"/>
      <w:lvlText w:val=""/>
      <w:lvlJc w:val="left"/>
      <w:pPr>
        <w:ind w:left="0" w:firstLine="0"/>
      </w:pPr>
    </w:lvl>
    <w:lvl w:ilvl="8">
      <w:start w:val="1"/>
      <w:numFmt w:val="none"/>
      <w:lvlText w:val=""/>
      <w:lvlJc w:val="right"/>
      <w:pPr>
        <w:ind w:left="0" w:firstLine="0"/>
      </w:pPr>
    </w:lvl>
  </w:abstractNum>
  <w:abstractNum w:abstractNumId="6"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0AC29BB"/>
    <w:multiLevelType w:val="multilevel"/>
    <w:tmpl w:val="F8C4024A"/>
    <w:numStyleLink w:val="OPPGJRBilagNummereringsrekkeflge"/>
  </w:abstractNum>
  <w:abstractNum w:abstractNumId="8" w15:restartNumberingAfterBreak="0">
    <w:nsid w:val="23CE3C9D"/>
    <w:multiLevelType w:val="hybridMultilevel"/>
    <w:tmpl w:val="190A0610"/>
    <w:lvl w:ilvl="0" w:tplc="F9363322">
      <w:numFmt w:val="decimal"/>
      <w:lvlText w:val="%1."/>
      <w:lvlJc w:val="left"/>
      <w:pPr>
        <w:ind w:left="600" w:hanging="600"/>
      </w:pPr>
      <w:rPr>
        <w:b w:val="0"/>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9" w15:restartNumberingAfterBreak="0">
    <w:nsid w:val="24546261"/>
    <w:multiLevelType w:val="hybridMultilevel"/>
    <w:tmpl w:val="145A44B2"/>
    <w:lvl w:ilvl="0" w:tplc="F6C0BDE8">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F256CA6"/>
    <w:multiLevelType w:val="hybridMultilevel"/>
    <w:tmpl w:val="D23CF0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37D78F2"/>
    <w:multiLevelType w:val="multilevel"/>
    <w:tmpl w:val="D57A47DA"/>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5"/>
      <w:lvlJc w:val="left"/>
      <w:pPr>
        <w:tabs>
          <w:tab w:val="num" w:pos="850"/>
        </w:tabs>
        <w:ind w:left="850" w:hanging="850"/>
      </w:pPr>
      <w:rPr>
        <w:rFonts w:hint="default"/>
      </w:rPr>
    </w:lvl>
    <w:lvl w:ilvl="5">
      <w:start w:val="1"/>
      <w:numFmt w:val="decimal"/>
      <w:lvlText w:val="%5.%6"/>
      <w:lvlJc w:val="left"/>
      <w:pPr>
        <w:tabs>
          <w:tab w:val="num" w:pos="850"/>
        </w:tabs>
        <w:ind w:left="850" w:hanging="850"/>
      </w:pPr>
      <w:rPr>
        <w:rFonts w:hint="default"/>
      </w:rPr>
    </w:lvl>
    <w:lvl w:ilvl="6">
      <w:start w:val="1"/>
      <w:numFmt w:val="decimal"/>
      <w:lvlText w:val="%5.%6.%7"/>
      <w:lvlJc w:val="left"/>
      <w:pPr>
        <w:tabs>
          <w:tab w:val="num" w:pos="850"/>
        </w:tabs>
        <w:ind w:left="850" w:hanging="850"/>
      </w:pPr>
      <w:rPr>
        <w:rFonts w:hint="default"/>
      </w:rPr>
    </w:lvl>
    <w:lvl w:ilvl="7">
      <w:start w:val="1"/>
      <w:numFmt w:val="lowerLetter"/>
      <w:lvlText w:val="%8)"/>
      <w:lvlJc w:val="left"/>
      <w:pPr>
        <w:tabs>
          <w:tab w:val="num" w:pos="850"/>
        </w:tabs>
        <w:ind w:left="850" w:hanging="850"/>
      </w:pPr>
      <w:rPr>
        <w:rFonts w:hint="default"/>
      </w:rPr>
    </w:lvl>
    <w:lvl w:ilvl="8">
      <w:start w:val="1"/>
      <w:numFmt w:val="lowerRoman"/>
      <w:lvlText w:val="(%9)"/>
      <w:lvlJc w:val="left"/>
      <w:pPr>
        <w:tabs>
          <w:tab w:val="num" w:pos="850"/>
        </w:tabs>
        <w:ind w:left="850" w:hanging="850"/>
      </w:pPr>
      <w:rPr>
        <w:rFonts w:hint="default"/>
      </w:rPr>
    </w:lvl>
  </w:abstractNum>
  <w:abstractNum w:abstractNumId="12" w15:restartNumberingAfterBreak="0">
    <w:nsid w:val="378D5A16"/>
    <w:multiLevelType w:val="hybridMultilevel"/>
    <w:tmpl w:val="9428426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D4F5008"/>
    <w:multiLevelType w:val="multilevel"/>
    <w:tmpl w:val="AD7A8E1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decimal"/>
      <w:lvlText w:val="%5"/>
      <w:lvlJc w:val="left"/>
      <w:pPr>
        <w:ind w:left="850" w:hanging="850"/>
      </w:pPr>
      <w:rPr>
        <w:b w:val="0"/>
      </w:rPr>
    </w:lvl>
    <w:lvl w:ilvl="5">
      <w:start w:val="1"/>
      <w:numFmt w:val="decimal"/>
      <w:lvlText w:val="%5.%6"/>
      <w:lvlJc w:val="left"/>
      <w:pPr>
        <w:ind w:left="850" w:hanging="850"/>
      </w:pPr>
    </w:lvl>
    <w:lvl w:ilvl="6">
      <w:start w:val="1"/>
      <w:numFmt w:val="decimal"/>
      <w:lvlText w:val="%5.%6.%7"/>
      <w:lvlJc w:val="left"/>
      <w:pPr>
        <w:ind w:left="850" w:hanging="850"/>
      </w:pPr>
    </w:lvl>
    <w:lvl w:ilvl="7">
      <w:start w:val="1"/>
      <w:numFmt w:val="lowerLetter"/>
      <w:lvlText w:val="%8)"/>
      <w:lvlJc w:val="left"/>
      <w:pPr>
        <w:tabs>
          <w:tab w:val="num" w:pos="850"/>
        </w:tabs>
        <w:ind w:left="850" w:hanging="850"/>
      </w:pPr>
    </w:lvl>
    <w:lvl w:ilvl="8">
      <w:start w:val="1"/>
      <w:numFmt w:val="decimal"/>
      <w:lvlText w:val="%9"/>
      <w:lvlJc w:val="left"/>
      <w:pPr>
        <w:ind w:left="850" w:hanging="850"/>
      </w:pPr>
      <w:rPr>
        <w:rFonts w:ascii="Verdana" w:eastAsia="Times New Roman" w:hAnsi="Verdana" w:cs="Arial"/>
      </w:rPr>
    </w:lvl>
  </w:abstractNum>
  <w:abstractNum w:abstractNumId="14" w15:restartNumberingAfterBreak="0">
    <w:nsid w:val="3FBD77A0"/>
    <w:multiLevelType w:val="multilevel"/>
    <w:tmpl w:val="D57A2CD4"/>
    <w:styleLink w:val="DefaultPunktlisteStiler"/>
    <w:lvl w:ilvl="0">
      <w:start w:val="1"/>
      <w:numFmt w:val="bulle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color w:val="auto"/>
      </w:rPr>
    </w:lvl>
    <w:lvl w:ilvl="2">
      <w:start w:val="1"/>
      <w:numFmt w:val="bullet"/>
      <w:lvlText w:val=""/>
      <w:lvlJc w:val="left"/>
      <w:pPr>
        <w:ind w:left="1985" w:hanging="851"/>
      </w:pPr>
      <w:rPr>
        <w:rFonts w:ascii="Symbol" w:hAnsi="Symbol" w:hint="default"/>
        <w:color w:val="auto"/>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color w:val="auto"/>
      </w:rPr>
    </w:lvl>
    <w:lvl w:ilvl="5">
      <w:start w:val="1"/>
      <w:numFmt w:val="bullet"/>
      <w:lvlText w:val=""/>
      <w:lvlJc w:val="left"/>
      <w:pPr>
        <w:ind w:left="3686" w:hanging="851"/>
      </w:pPr>
      <w:rPr>
        <w:rFonts w:ascii="Symbol" w:hAnsi="Symbol" w:hint="default"/>
        <w:color w:val="auto"/>
      </w:rPr>
    </w:lvl>
    <w:lvl w:ilvl="6">
      <w:start w:val="1"/>
      <w:numFmt w:val="bullet"/>
      <w:lvlText w:val=""/>
      <w:lvlJc w:val="left"/>
      <w:pPr>
        <w:ind w:left="4253" w:hanging="851"/>
      </w:pPr>
      <w:rPr>
        <w:rFonts w:ascii="Symbol" w:hAnsi="Symbol" w:hint="default"/>
      </w:rPr>
    </w:lvl>
    <w:lvl w:ilvl="7">
      <w:start w:val="1"/>
      <w:numFmt w:val="bullet"/>
      <w:lvlText w:val="o"/>
      <w:lvlJc w:val="left"/>
      <w:pPr>
        <w:ind w:left="4820" w:hanging="851"/>
      </w:pPr>
      <w:rPr>
        <w:rFonts w:ascii="Courier New" w:hAnsi="Courier New" w:hint="default"/>
      </w:rPr>
    </w:lvl>
    <w:lvl w:ilvl="8">
      <w:start w:val="1"/>
      <w:numFmt w:val="bullet"/>
      <w:lvlText w:val=""/>
      <w:lvlJc w:val="left"/>
      <w:pPr>
        <w:ind w:left="5387" w:hanging="851"/>
      </w:pPr>
      <w:rPr>
        <w:rFonts w:ascii="Wingdings" w:hAnsi="Wingdings" w:hint="default"/>
      </w:rPr>
    </w:lvl>
  </w:abstractNum>
  <w:abstractNum w:abstractNumId="15" w15:restartNumberingAfterBreak="0">
    <w:nsid w:val="4204450A"/>
    <w:multiLevelType w:val="hybridMultilevel"/>
    <w:tmpl w:val="43604AAC"/>
    <w:lvl w:ilvl="0" w:tplc="01124FD6">
      <w:numFmt w:val="bullet"/>
      <w:lvlText w:val="-"/>
      <w:lvlJc w:val="left"/>
      <w:pPr>
        <w:ind w:left="720" w:hanging="360"/>
      </w:pPr>
      <w:rPr>
        <w:rFonts w:ascii="Verdana" w:eastAsia="Times New Roman" w:hAnsi="Verdana" w:cs="Verdan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3AE121E"/>
    <w:multiLevelType w:val="hybridMultilevel"/>
    <w:tmpl w:val="6C509F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52E5961"/>
    <w:multiLevelType w:val="hybridMultilevel"/>
    <w:tmpl w:val="6862157C"/>
    <w:lvl w:ilvl="0" w:tplc="56BE09B8">
      <w:start w:val="1"/>
      <w:numFmt w:val="decimal"/>
      <w:lvlText w:val="%1."/>
      <w:lvlJc w:val="left"/>
      <w:pPr>
        <w:tabs>
          <w:tab w:val="num" w:pos="720"/>
        </w:tabs>
        <w:ind w:left="720" w:hanging="360"/>
      </w:pPr>
      <w:rPr>
        <w:i/>
        <w:sz w:val="18"/>
        <w:szCs w:val="18"/>
      </w:rPr>
    </w:lvl>
    <w:lvl w:ilvl="1" w:tplc="1ED664B2">
      <w:start w:val="1"/>
      <w:numFmt w:val="lowerLetter"/>
      <w:lvlText w:val="%2."/>
      <w:lvlJc w:val="left"/>
      <w:pPr>
        <w:tabs>
          <w:tab w:val="num" w:pos="1440"/>
        </w:tabs>
        <w:ind w:left="1440" w:hanging="360"/>
      </w:pPr>
    </w:lvl>
    <w:lvl w:ilvl="2" w:tplc="5F3279A4">
      <w:start w:val="1"/>
      <w:numFmt w:val="lowerRoman"/>
      <w:lvlText w:val="%3."/>
      <w:lvlJc w:val="right"/>
      <w:pPr>
        <w:tabs>
          <w:tab w:val="num" w:pos="2160"/>
        </w:tabs>
        <w:ind w:left="2160" w:hanging="180"/>
      </w:pPr>
    </w:lvl>
    <w:lvl w:ilvl="3" w:tplc="EC3C6F00">
      <w:start w:val="1"/>
      <w:numFmt w:val="decimal"/>
      <w:lvlText w:val="%4."/>
      <w:lvlJc w:val="left"/>
      <w:pPr>
        <w:tabs>
          <w:tab w:val="num" w:pos="2880"/>
        </w:tabs>
        <w:ind w:left="2880" w:hanging="360"/>
      </w:pPr>
    </w:lvl>
    <w:lvl w:ilvl="4" w:tplc="C0B68A64">
      <w:start w:val="1"/>
      <w:numFmt w:val="lowerLetter"/>
      <w:lvlText w:val="%5."/>
      <w:lvlJc w:val="left"/>
      <w:pPr>
        <w:tabs>
          <w:tab w:val="num" w:pos="3600"/>
        </w:tabs>
        <w:ind w:left="3600" w:hanging="360"/>
      </w:pPr>
    </w:lvl>
    <w:lvl w:ilvl="5" w:tplc="B1FED294">
      <w:start w:val="1"/>
      <w:numFmt w:val="lowerRoman"/>
      <w:lvlText w:val="%6."/>
      <w:lvlJc w:val="right"/>
      <w:pPr>
        <w:tabs>
          <w:tab w:val="num" w:pos="4320"/>
        </w:tabs>
        <w:ind w:left="4320" w:hanging="180"/>
      </w:pPr>
    </w:lvl>
    <w:lvl w:ilvl="6" w:tplc="1AE4E4D0">
      <w:start w:val="1"/>
      <w:numFmt w:val="decimal"/>
      <w:lvlText w:val="%7."/>
      <w:lvlJc w:val="left"/>
      <w:pPr>
        <w:tabs>
          <w:tab w:val="num" w:pos="5040"/>
        </w:tabs>
        <w:ind w:left="5040" w:hanging="360"/>
      </w:pPr>
    </w:lvl>
    <w:lvl w:ilvl="7" w:tplc="A494664C">
      <w:start w:val="1"/>
      <w:numFmt w:val="lowerLetter"/>
      <w:lvlText w:val="%8."/>
      <w:lvlJc w:val="left"/>
      <w:pPr>
        <w:tabs>
          <w:tab w:val="num" w:pos="5760"/>
        </w:tabs>
        <w:ind w:left="5760" w:hanging="360"/>
      </w:pPr>
    </w:lvl>
    <w:lvl w:ilvl="8" w:tplc="C8309110">
      <w:start w:val="1"/>
      <w:numFmt w:val="lowerRoman"/>
      <w:lvlText w:val="%9."/>
      <w:lvlJc w:val="right"/>
      <w:pPr>
        <w:tabs>
          <w:tab w:val="num" w:pos="6480"/>
        </w:tabs>
        <w:ind w:left="6480" w:hanging="180"/>
      </w:pPr>
    </w:lvl>
  </w:abstractNum>
  <w:abstractNum w:abstractNumId="18" w15:restartNumberingAfterBreak="0">
    <w:nsid w:val="659979AE"/>
    <w:multiLevelType w:val="hybridMultilevel"/>
    <w:tmpl w:val="6862157C"/>
    <w:lvl w:ilvl="0" w:tplc="7B1C796C">
      <w:start w:val="1"/>
      <w:numFmt w:val="decimal"/>
      <w:lvlText w:val="%1."/>
      <w:lvlJc w:val="left"/>
      <w:pPr>
        <w:tabs>
          <w:tab w:val="num" w:pos="720"/>
        </w:tabs>
        <w:ind w:left="720" w:hanging="360"/>
      </w:pPr>
      <w:rPr>
        <w:i/>
        <w:sz w:val="18"/>
        <w:szCs w:val="18"/>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9" w15:restartNumberingAfterBreak="0">
    <w:nsid w:val="68432FE6"/>
    <w:multiLevelType w:val="multilevel"/>
    <w:tmpl w:val="023407E0"/>
    <w:lvl w:ilvl="0">
      <w:start w:val="1"/>
      <w:numFmt w:val="decimal"/>
      <w:pStyle w:val="BAHRHeading1"/>
      <w:lvlText w:val="%1."/>
      <w:lvlJc w:val="left"/>
      <w:pPr>
        <w:tabs>
          <w:tab w:val="num" w:pos="624"/>
        </w:tabs>
        <w:ind w:left="624" w:hanging="624"/>
      </w:pPr>
      <w:rPr>
        <w:rFonts w:hint="default"/>
      </w:rPr>
    </w:lvl>
    <w:lvl w:ilvl="1">
      <w:start w:val="1"/>
      <w:numFmt w:val="decimal"/>
      <w:pStyle w:val="BAHRHeading2"/>
      <w:lvlText w:val="%1.%2"/>
      <w:lvlJc w:val="left"/>
      <w:pPr>
        <w:tabs>
          <w:tab w:val="num" w:pos="624"/>
        </w:tabs>
        <w:ind w:left="624" w:hanging="624"/>
      </w:pPr>
      <w:rPr>
        <w:rFonts w:hint="default"/>
      </w:rPr>
    </w:lvl>
    <w:lvl w:ilvl="2">
      <w:start w:val="1"/>
      <w:numFmt w:val="decimal"/>
      <w:pStyle w:val="BAHRHeading3"/>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pStyle w:val="BAHRNumbering4"/>
      <w:lvlText w:val="(%5)"/>
      <w:lvlJc w:val="left"/>
      <w:pPr>
        <w:tabs>
          <w:tab w:val="num" w:pos="1928"/>
        </w:tabs>
        <w:ind w:left="1928" w:hanging="510"/>
      </w:pPr>
      <w:rPr>
        <w:rFonts w:hint="default"/>
      </w:rPr>
    </w:lvl>
    <w:lvl w:ilvl="5">
      <w:start w:val="1"/>
      <w:numFmt w:val="upperLetter"/>
      <w:pStyle w:val="BAHRNumbering5"/>
      <w:lvlText w:val="(%6)"/>
      <w:lvlJc w:val="left"/>
      <w:pPr>
        <w:tabs>
          <w:tab w:val="num" w:pos="2438"/>
        </w:tabs>
        <w:ind w:left="2438" w:hanging="510"/>
      </w:pPr>
      <w:rPr>
        <w:rFonts w:hint="default"/>
      </w:rPr>
    </w:lvl>
    <w:lvl w:ilvl="6">
      <w:start w:val="1"/>
      <w:numFmt w:val="decimal"/>
      <w:pStyle w:val="BAHRNumbering6"/>
      <w:lvlText w:val="(%7)"/>
      <w:lvlJc w:val="left"/>
      <w:pPr>
        <w:tabs>
          <w:tab w:val="num" w:pos="2948"/>
        </w:tabs>
        <w:ind w:left="2948" w:hanging="510"/>
      </w:pPr>
      <w:rPr>
        <w:rFonts w:hint="default"/>
      </w:rPr>
    </w:lvl>
    <w:lvl w:ilvl="7">
      <w:start w:val="1"/>
      <w:numFmt w:val="lowerLetter"/>
      <w:pStyle w:val="BAHRNumbering7"/>
      <w:lvlText w:val="(%8)"/>
      <w:lvlJc w:val="left"/>
      <w:pPr>
        <w:tabs>
          <w:tab w:val="num" w:pos="3459"/>
        </w:tabs>
        <w:ind w:left="3459" w:hanging="511"/>
      </w:pPr>
      <w:rPr>
        <w:rFonts w:hint="default"/>
      </w:rPr>
    </w:lvl>
    <w:lvl w:ilvl="8">
      <w:start w:val="1"/>
      <w:numFmt w:val="decimal"/>
      <w:lvlText w:val="%1.%2.%3.%4.%5.%6.%7.%8.%9"/>
      <w:lvlJc w:val="left"/>
      <w:pPr>
        <w:tabs>
          <w:tab w:val="num" w:pos="1300"/>
        </w:tabs>
        <w:ind w:left="1300" w:hanging="1584"/>
      </w:pPr>
      <w:rPr>
        <w:rFonts w:hint="default"/>
      </w:rPr>
    </w:lvl>
  </w:abstractNum>
  <w:abstractNum w:abstractNumId="20" w15:restartNumberingAfterBreak="0">
    <w:nsid w:val="6AAA394B"/>
    <w:multiLevelType w:val="multilevel"/>
    <w:tmpl w:val="6BF29BE2"/>
    <w:lvl w:ilvl="0">
      <w:start w:val="1"/>
      <w:numFmt w:val="bullet"/>
      <w:pStyle w:val="Punktmerketlisteutenluft"/>
      <w:lvlText w:val=""/>
      <w:lvlJc w:val="left"/>
      <w:pPr>
        <w:tabs>
          <w:tab w:val="num" w:pos="851"/>
        </w:tabs>
        <w:ind w:left="851" w:hanging="85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544AF8"/>
    <w:multiLevelType w:val="multilevel"/>
    <w:tmpl w:val="B39CD9E0"/>
    <w:lvl w:ilvl="0">
      <w:start w:val="1"/>
      <w:numFmt w:val="decimal"/>
      <w:pStyle w:val="ListNumber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C7B406F"/>
    <w:multiLevelType w:val="multilevel"/>
    <w:tmpl w:val="3C8ADEF8"/>
    <w:lvl w:ilvl="0">
      <w:start w:val="1"/>
      <w:numFmt w:val="decimal"/>
      <w:pStyle w:val="Heading1"/>
      <w:lvlText w:val="%1"/>
      <w:lvlJc w:val="left"/>
      <w:pPr>
        <w:ind w:left="850" w:hanging="850"/>
      </w:pPr>
    </w:lvl>
    <w:lvl w:ilvl="1">
      <w:start w:val="1"/>
      <w:numFmt w:val="decimal"/>
      <w:pStyle w:val="Heading2"/>
      <w:lvlText w:val="%1.%2"/>
      <w:lvlJc w:val="left"/>
      <w:pPr>
        <w:ind w:left="850" w:hanging="850"/>
      </w:pPr>
    </w:lvl>
    <w:lvl w:ilvl="2">
      <w:start w:val="1"/>
      <w:numFmt w:val="decimal"/>
      <w:pStyle w:val="Heading3"/>
      <w:lvlText w:val="%1.%2.%3"/>
      <w:lvlJc w:val="left"/>
      <w:pPr>
        <w:ind w:left="850" w:hanging="850"/>
      </w:pPr>
    </w:lvl>
    <w:lvl w:ilvl="3">
      <w:start w:val="1"/>
      <w:numFmt w:val="decimal"/>
      <w:pStyle w:val="Heading4"/>
      <w:lvlText w:val="%1.%2.%3.%4"/>
      <w:lvlJc w:val="left"/>
      <w:pPr>
        <w:ind w:left="850" w:hanging="850"/>
      </w:pPr>
    </w:lvl>
    <w:lvl w:ilvl="4">
      <w:start w:val="1"/>
      <w:numFmt w:val="decimal"/>
      <w:pStyle w:val="Heading5"/>
      <w:lvlText w:val="%5"/>
      <w:lvlJc w:val="left"/>
      <w:pPr>
        <w:ind w:left="850" w:hanging="850"/>
      </w:pPr>
    </w:lvl>
    <w:lvl w:ilvl="5">
      <w:start w:val="1"/>
      <w:numFmt w:val="decimal"/>
      <w:pStyle w:val="Heading6"/>
      <w:lvlText w:val="%5.%6"/>
      <w:lvlJc w:val="left"/>
      <w:pPr>
        <w:ind w:left="850" w:hanging="850"/>
      </w:pPr>
    </w:lvl>
    <w:lvl w:ilvl="6">
      <w:start w:val="1"/>
      <w:numFmt w:val="decimal"/>
      <w:pStyle w:val="Heading7"/>
      <w:lvlText w:val="%5.%6.%7"/>
      <w:lvlJc w:val="left"/>
      <w:pPr>
        <w:ind w:left="850" w:hanging="850"/>
      </w:pPr>
    </w:lvl>
    <w:lvl w:ilvl="7">
      <w:start w:val="1"/>
      <w:numFmt w:val="lowerLetter"/>
      <w:pStyle w:val="Heading8"/>
      <w:lvlText w:val="%8)"/>
      <w:lvlJc w:val="left"/>
      <w:pPr>
        <w:tabs>
          <w:tab w:val="num" w:pos="850"/>
        </w:tabs>
        <w:ind w:left="850" w:hanging="850"/>
      </w:pPr>
    </w:lvl>
    <w:lvl w:ilvl="8">
      <w:start w:val="1"/>
      <w:numFmt w:val="lowerRoman"/>
      <w:pStyle w:val="Heading9"/>
      <w:lvlText w:val="(%9)"/>
      <w:lvlJc w:val="left"/>
      <w:pPr>
        <w:ind w:left="850" w:hanging="850"/>
      </w:pPr>
      <w:rPr>
        <w:i w:val="0"/>
      </w:rPr>
    </w:lvl>
  </w:abstractNum>
  <w:num w:numId="1">
    <w:abstractNumId w:val="14"/>
  </w:num>
  <w:num w:numId="2">
    <w:abstractNumId w:val="22"/>
  </w:num>
  <w:num w:numId="3">
    <w:abstractNumId w:val="0"/>
  </w:num>
  <w:num w:numId="4">
    <w:abstractNumId w:val="20"/>
  </w:num>
  <w:num w:numId="5">
    <w:abstractNumId w:val="11"/>
  </w:num>
  <w:num w:numId="6">
    <w:abstractNumId w:val="17"/>
  </w:num>
  <w:num w:numId="7">
    <w:abstractNumId w:val="18"/>
  </w:num>
  <w:num w:numId="8">
    <w:abstractNumId w:val="4"/>
  </w:num>
  <w:num w:numId="9">
    <w:abstractNumId w:val="15"/>
  </w:num>
  <w:num w:numId="10">
    <w:abstractNumId w:val="10"/>
  </w:num>
  <w:num w:numId="11">
    <w:abstractNumId w:val="9"/>
  </w:num>
  <w:num w:numId="12">
    <w:abstractNumId w:val="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12"/>
  </w:num>
  <w:num w:numId="26">
    <w:abstractNumId w:val="19"/>
  </w:num>
  <w:num w:numId="27">
    <w:abstractNumId w:val="21"/>
  </w:num>
  <w:num w:numId="28">
    <w:abstractNumId w:val="22"/>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6"/>
  </w:num>
  <w:num w:numId="33">
    <w:abstractNumId w:val="7"/>
  </w:num>
  <w:num w:numId="34">
    <w:abstractNumId w:val="22"/>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drawingGridHorizontalSpacing w:val="9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EA"/>
    <w:rsid w:val="00001984"/>
    <w:rsid w:val="00001B6A"/>
    <w:rsid w:val="000020C0"/>
    <w:rsid w:val="0001221B"/>
    <w:rsid w:val="00013731"/>
    <w:rsid w:val="000155DB"/>
    <w:rsid w:val="00020332"/>
    <w:rsid w:val="00027CEE"/>
    <w:rsid w:val="0005232C"/>
    <w:rsid w:val="000534FE"/>
    <w:rsid w:val="0006323D"/>
    <w:rsid w:val="000672E9"/>
    <w:rsid w:val="00070983"/>
    <w:rsid w:val="00074F5A"/>
    <w:rsid w:val="00077999"/>
    <w:rsid w:val="00077F4A"/>
    <w:rsid w:val="00080920"/>
    <w:rsid w:val="00087122"/>
    <w:rsid w:val="00094291"/>
    <w:rsid w:val="000961DB"/>
    <w:rsid w:val="000A2E5C"/>
    <w:rsid w:val="000A5AE2"/>
    <w:rsid w:val="000B0647"/>
    <w:rsid w:val="000B14F8"/>
    <w:rsid w:val="000B23A1"/>
    <w:rsid w:val="000C3618"/>
    <w:rsid w:val="000C442C"/>
    <w:rsid w:val="000C5E2F"/>
    <w:rsid w:val="000C624B"/>
    <w:rsid w:val="000C6629"/>
    <w:rsid w:val="000D1B0A"/>
    <w:rsid w:val="000D1F1F"/>
    <w:rsid w:val="000D4F6E"/>
    <w:rsid w:val="000E5A4D"/>
    <w:rsid w:val="000E6D9F"/>
    <w:rsid w:val="000F2C47"/>
    <w:rsid w:val="000F3CC5"/>
    <w:rsid w:val="000F632F"/>
    <w:rsid w:val="000F6445"/>
    <w:rsid w:val="000F7389"/>
    <w:rsid w:val="00100DA4"/>
    <w:rsid w:val="00103DA7"/>
    <w:rsid w:val="00105404"/>
    <w:rsid w:val="00110BBB"/>
    <w:rsid w:val="00111B9C"/>
    <w:rsid w:val="001139ED"/>
    <w:rsid w:val="0011425D"/>
    <w:rsid w:val="0011746E"/>
    <w:rsid w:val="00120B4A"/>
    <w:rsid w:val="0012115A"/>
    <w:rsid w:val="00122064"/>
    <w:rsid w:val="001225D7"/>
    <w:rsid w:val="00122DD0"/>
    <w:rsid w:val="00124951"/>
    <w:rsid w:val="00133AB3"/>
    <w:rsid w:val="00133EF6"/>
    <w:rsid w:val="0013738E"/>
    <w:rsid w:val="00143550"/>
    <w:rsid w:val="001441FC"/>
    <w:rsid w:val="00145822"/>
    <w:rsid w:val="00147879"/>
    <w:rsid w:val="00153B38"/>
    <w:rsid w:val="00154974"/>
    <w:rsid w:val="0015502F"/>
    <w:rsid w:val="0015544C"/>
    <w:rsid w:val="001563B1"/>
    <w:rsid w:val="0015788C"/>
    <w:rsid w:val="00160CC0"/>
    <w:rsid w:val="001661D3"/>
    <w:rsid w:val="00170E72"/>
    <w:rsid w:val="0017280F"/>
    <w:rsid w:val="00172B17"/>
    <w:rsid w:val="00174922"/>
    <w:rsid w:val="00174C4D"/>
    <w:rsid w:val="001769E9"/>
    <w:rsid w:val="00180A6C"/>
    <w:rsid w:val="00180F4D"/>
    <w:rsid w:val="00181453"/>
    <w:rsid w:val="0018306F"/>
    <w:rsid w:val="00193BBC"/>
    <w:rsid w:val="0019430A"/>
    <w:rsid w:val="00194CEA"/>
    <w:rsid w:val="0019713D"/>
    <w:rsid w:val="001A0C51"/>
    <w:rsid w:val="001A1918"/>
    <w:rsid w:val="001A23A4"/>
    <w:rsid w:val="001A446E"/>
    <w:rsid w:val="001B0398"/>
    <w:rsid w:val="001B1F72"/>
    <w:rsid w:val="001B2597"/>
    <w:rsid w:val="001B2E11"/>
    <w:rsid w:val="001B5281"/>
    <w:rsid w:val="001D4F04"/>
    <w:rsid w:val="001D54C9"/>
    <w:rsid w:val="001D7BB0"/>
    <w:rsid w:val="001E2FEA"/>
    <w:rsid w:val="001E58C2"/>
    <w:rsid w:val="001F0677"/>
    <w:rsid w:val="001F28FA"/>
    <w:rsid w:val="001F39D3"/>
    <w:rsid w:val="001F3B3D"/>
    <w:rsid w:val="0020508D"/>
    <w:rsid w:val="002057B0"/>
    <w:rsid w:val="0021169E"/>
    <w:rsid w:val="0021230B"/>
    <w:rsid w:val="002244FF"/>
    <w:rsid w:val="00230193"/>
    <w:rsid w:val="00232048"/>
    <w:rsid w:val="002343AF"/>
    <w:rsid w:val="00241CE2"/>
    <w:rsid w:val="00241D96"/>
    <w:rsid w:val="00242CE8"/>
    <w:rsid w:val="0024707E"/>
    <w:rsid w:val="00247A85"/>
    <w:rsid w:val="002501BC"/>
    <w:rsid w:val="00250842"/>
    <w:rsid w:val="002513D8"/>
    <w:rsid w:val="00251D8D"/>
    <w:rsid w:val="0025252D"/>
    <w:rsid w:val="00253B2A"/>
    <w:rsid w:val="00254841"/>
    <w:rsid w:val="00256FBA"/>
    <w:rsid w:val="0025755E"/>
    <w:rsid w:val="00264A25"/>
    <w:rsid w:val="002733C1"/>
    <w:rsid w:val="00274454"/>
    <w:rsid w:val="00277733"/>
    <w:rsid w:val="00283240"/>
    <w:rsid w:val="0028614D"/>
    <w:rsid w:val="00291186"/>
    <w:rsid w:val="00292673"/>
    <w:rsid w:val="002931F7"/>
    <w:rsid w:val="00293D2F"/>
    <w:rsid w:val="002961B3"/>
    <w:rsid w:val="002A12E4"/>
    <w:rsid w:val="002A1533"/>
    <w:rsid w:val="002A2CE6"/>
    <w:rsid w:val="002A6C76"/>
    <w:rsid w:val="002A79C3"/>
    <w:rsid w:val="002B033C"/>
    <w:rsid w:val="002B0804"/>
    <w:rsid w:val="002B0EF6"/>
    <w:rsid w:val="002B12C4"/>
    <w:rsid w:val="002B39B2"/>
    <w:rsid w:val="002B4E06"/>
    <w:rsid w:val="002B570D"/>
    <w:rsid w:val="002B5B1F"/>
    <w:rsid w:val="002C045A"/>
    <w:rsid w:val="002C7AFF"/>
    <w:rsid w:val="002D4A29"/>
    <w:rsid w:val="002D5036"/>
    <w:rsid w:val="002D5350"/>
    <w:rsid w:val="002D5860"/>
    <w:rsid w:val="002E2AC3"/>
    <w:rsid w:val="002E55AB"/>
    <w:rsid w:val="002F19E7"/>
    <w:rsid w:val="002F3A47"/>
    <w:rsid w:val="002F4553"/>
    <w:rsid w:val="002F54FA"/>
    <w:rsid w:val="003028CA"/>
    <w:rsid w:val="003038C1"/>
    <w:rsid w:val="00304E80"/>
    <w:rsid w:val="00306B07"/>
    <w:rsid w:val="003154A1"/>
    <w:rsid w:val="003155E4"/>
    <w:rsid w:val="00320DC7"/>
    <w:rsid w:val="00337242"/>
    <w:rsid w:val="00341B09"/>
    <w:rsid w:val="00342B2F"/>
    <w:rsid w:val="00344582"/>
    <w:rsid w:val="003469CC"/>
    <w:rsid w:val="00346A77"/>
    <w:rsid w:val="0034767D"/>
    <w:rsid w:val="003517B1"/>
    <w:rsid w:val="00352C3B"/>
    <w:rsid w:val="00354314"/>
    <w:rsid w:val="003573A8"/>
    <w:rsid w:val="00360B9B"/>
    <w:rsid w:val="00362665"/>
    <w:rsid w:val="003643B0"/>
    <w:rsid w:val="0036689D"/>
    <w:rsid w:val="00370227"/>
    <w:rsid w:val="00371F0E"/>
    <w:rsid w:val="0037776E"/>
    <w:rsid w:val="00383FA4"/>
    <w:rsid w:val="00385481"/>
    <w:rsid w:val="00385E46"/>
    <w:rsid w:val="003917E0"/>
    <w:rsid w:val="00392171"/>
    <w:rsid w:val="003921D8"/>
    <w:rsid w:val="003939CC"/>
    <w:rsid w:val="00393CB5"/>
    <w:rsid w:val="003A339F"/>
    <w:rsid w:val="003A4463"/>
    <w:rsid w:val="003B0025"/>
    <w:rsid w:val="003B27A4"/>
    <w:rsid w:val="003B5F9B"/>
    <w:rsid w:val="003C1E18"/>
    <w:rsid w:val="003C2E28"/>
    <w:rsid w:val="003C396F"/>
    <w:rsid w:val="003C402C"/>
    <w:rsid w:val="003C4CD1"/>
    <w:rsid w:val="003C5E3B"/>
    <w:rsid w:val="003C685E"/>
    <w:rsid w:val="003D0C4F"/>
    <w:rsid w:val="003D0E06"/>
    <w:rsid w:val="003D11C3"/>
    <w:rsid w:val="003D4B69"/>
    <w:rsid w:val="003D5477"/>
    <w:rsid w:val="003D7C62"/>
    <w:rsid w:val="003E20E9"/>
    <w:rsid w:val="003E2B79"/>
    <w:rsid w:val="003E5475"/>
    <w:rsid w:val="003E62A5"/>
    <w:rsid w:val="003E6A2B"/>
    <w:rsid w:val="003E768F"/>
    <w:rsid w:val="003F1CC9"/>
    <w:rsid w:val="003F420F"/>
    <w:rsid w:val="003F62C2"/>
    <w:rsid w:val="003F787C"/>
    <w:rsid w:val="00402C7E"/>
    <w:rsid w:val="00404632"/>
    <w:rsid w:val="0040497E"/>
    <w:rsid w:val="0040797C"/>
    <w:rsid w:val="0041077A"/>
    <w:rsid w:val="004109BB"/>
    <w:rsid w:val="00412250"/>
    <w:rsid w:val="004128C9"/>
    <w:rsid w:val="004128D2"/>
    <w:rsid w:val="00413098"/>
    <w:rsid w:val="00413924"/>
    <w:rsid w:val="00415EC2"/>
    <w:rsid w:val="00416465"/>
    <w:rsid w:val="004174CD"/>
    <w:rsid w:val="004270D1"/>
    <w:rsid w:val="00436C8F"/>
    <w:rsid w:val="00437E9F"/>
    <w:rsid w:val="00440992"/>
    <w:rsid w:val="00441C79"/>
    <w:rsid w:val="0044203C"/>
    <w:rsid w:val="00444E0F"/>
    <w:rsid w:val="00452BDE"/>
    <w:rsid w:val="00462DE2"/>
    <w:rsid w:val="004761AA"/>
    <w:rsid w:val="00476744"/>
    <w:rsid w:val="00480C4A"/>
    <w:rsid w:val="00485C32"/>
    <w:rsid w:val="004867F4"/>
    <w:rsid w:val="00486C42"/>
    <w:rsid w:val="00490CFB"/>
    <w:rsid w:val="0049128B"/>
    <w:rsid w:val="00494DC8"/>
    <w:rsid w:val="0049563E"/>
    <w:rsid w:val="00495C48"/>
    <w:rsid w:val="00496CDA"/>
    <w:rsid w:val="004A29E8"/>
    <w:rsid w:val="004A42CF"/>
    <w:rsid w:val="004A470D"/>
    <w:rsid w:val="004A5A75"/>
    <w:rsid w:val="004B082A"/>
    <w:rsid w:val="004B3EC1"/>
    <w:rsid w:val="004B5B04"/>
    <w:rsid w:val="004B7583"/>
    <w:rsid w:val="004C4863"/>
    <w:rsid w:val="004C6D09"/>
    <w:rsid w:val="004D703D"/>
    <w:rsid w:val="004D7141"/>
    <w:rsid w:val="004E00AD"/>
    <w:rsid w:val="004E7EB8"/>
    <w:rsid w:val="004F2681"/>
    <w:rsid w:val="004F352F"/>
    <w:rsid w:val="004F4811"/>
    <w:rsid w:val="0050195D"/>
    <w:rsid w:val="0050267D"/>
    <w:rsid w:val="00502929"/>
    <w:rsid w:val="005049C4"/>
    <w:rsid w:val="0051280B"/>
    <w:rsid w:val="00515B03"/>
    <w:rsid w:val="00520378"/>
    <w:rsid w:val="00522F1E"/>
    <w:rsid w:val="0052326F"/>
    <w:rsid w:val="00524D96"/>
    <w:rsid w:val="005258A1"/>
    <w:rsid w:val="005330DB"/>
    <w:rsid w:val="005361EF"/>
    <w:rsid w:val="005404ED"/>
    <w:rsid w:val="00542AAB"/>
    <w:rsid w:val="00543461"/>
    <w:rsid w:val="00543C27"/>
    <w:rsid w:val="00546962"/>
    <w:rsid w:val="00546C07"/>
    <w:rsid w:val="00554B1D"/>
    <w:rsid w:val="00555F02"/>
    <w:rsid w:val="00557D2D"/>
    <w:rsid w:val="005635A5"/>
    <w:rsid w:val="00567565"/>
    <w:rsid w:val="00573B4C"/>
    <w:rsid w:val="00574403"/>
    <w:rsid w:val="00577E4F"/>
    <w:rsid w:val="005808EE"/>
    <w:rsid w:val="00582DB4"/>
    <w:rsid w:val="00583EAE"/>
    <w:rsid w:val="0058613D"/>
    <w:rsid w:val="00587DC5"/>
    <w:rsid w:val="00590AE1"/>
    <w:rsid w:val="00591594"/>
    <w:rsid w:val="00594583"/>
    <w:rsid w:val="005A0838"/>
    <w:rsid w:val="005A18A7"/>
    <w:rsid w:val="005A4EBB"/>
    <w:rsid w:val="005A575D"/>
    <w:rsid w:val="005B0B91"/>
    <w:rsid w:val="005B465A"/>
    <w:rsid w:val="005B6755"/>
    <w:rsid w:val="005B758A"/>
    <w:rsid w:val="005B769B"/>
    <w:rsid w:val="005C31D2"/>
    <w:rsid w:val="005C7E0A"/>
    <w:rsid w:val="005D0BCF"/>
    <w:rsid w:val="005D18DD"/>
    <w:rsid w:val="005D2D6B"/>
    <w:rsid w:val="005D4C61"/>
    <w:rsid w:val="005D7929"/>
    <w:rsid w:val="005E148E"/>
    <w:rsid w:val="005E59CB"/>
    <w:rsid w:val="005E605C"/>
    <w:rsid w:val="005E75AE"/>
    <w:rsid w:val="005F0932"/>
    <w:rsid w:val="005F0EC7"/>
    <w:rsid w:val="005F12E3"/>
    <w:rsid w:val="005F15A4"/>
    <w:rsid w:val="005F3EB1"/>
    <w:rsid w:val="006000EA"/>
    <w:rsid w:val="006043E7"/>
    <w:rsid w:val="00604717"/>
    <w:rsid w:val="0060479E"/>
    <w:rsid w:val="00610009"/>
    <w:rsid w:val="00611ABB"/>
    <w:rsid w:val="00612D58"/>
    <w:rsid w:val="00615286"/>
    <w:rsid w:val="00620A46"/>
    <w:rsid w:val="006210C6"/>
    <w:rsid w:val="00621A8E"/>
    <w:rsid w:val="00627473"/>
    <w:rsid w:val="00631120"/>
    <w:rsid w:val="006334E1"/>
    <w:rsid w:val="00636D1D"/>
    <w:rsid w:val="00636FB2"/>
    <w:rsid w:val="006400DA"/>
    <w:rsid w:val="00640756"/>
    <w:rsid w:val="00641C0F"/>
    <w:rsid w:val="00643CE1"/>
    <w:rsid w:val="00645549"/>
    <w:rsid w:val="006460C2"/>
    <w:rsid w:val="00647071"/>
    <w:rsid w:val="006502CB"/>
    <w:rsid w:val="006540F4"/>
    <w:rsid w:val="0065459E"/>
    <w:rsid w:val="00660191"/>
    <w:rsid w:val="00660546"/>
    <w:rsid w:val="006613A1"/>
    <w:rsid w:val="00665472"/>
    <w:rsid w:val="00667360"/>
    <w:rsid w:val="006730A0"/>
    <w:rsid w:val="00673C7B"/>
    <w:rsid w:val="00673D6B"/>
    <w:rsid w:val="00675C8F"/>
    <w:rsid w:val="00677AB3"/>
    <w:rsid w:val="00680214"/>
    <w:rsid w:val="00680E37"/>
    <w:rsid w:val="00681391"/>
    <w:rsid w:val="006821B6"/>
    <w:rsid w:val="00682259"/>
    <w:rsid w:val="00684CE0"/>
    <w:rsid w:val="00685644"/>
    <w:rsid w:val="00686073"/>
    <w:rsid w:val="00690840"/>
    <w:rsid w:val="00692BA6"/>
    <w:rsid w:val="00692F68"/>
    <w:rsid w:val="00695267"/>
    <w:rsid w:val="00695297"/>
    <w:rsid w:val="00697E92"/>
    <w:rsid w:val="006A2F46"/>
    <w:rsid w:val="006B1B5D"/>
    <w:rsid w:val="006B5CC6"/>
    <w:rsid w:val="006B7F1E"/>
    <w:rsid w:val="006C2268"/>
    <w:rsid w:val="006C28C4"/>
    <w:rsid w:val="006C71AF"/>
    <w:rsid w:val="006C7B63"/>
    <w:rsid w:val="006D07A2"/>
    <w:rsid w:val="006D4D78"/>
    <w:rsid w:val="006D5FC3"/>
    <w:rsid w:val="006D737C"/>
    <w:rsid w:val="006E665C"/>
    <w:rsid w:val="006E6A7F"/>
    <w:rsid w:val="006E6F73"/>
    <w:rsid w:val="006E6FAF"/>
    <w:rsid w:val="006F30D4"/>
    <w:rsid w:val="006F41D5"/>
    <w:rsid w:val="006F79C5"/>
    <w:rsid w:val="006F7D1F"/>
    <w:rsid w:val="00701562"/>
    <w:rsid w:val="007037E6"/>
    <w:rsid w:val="00705097"/>
    <w:rsid w:val="00706BEE"/>
    <w:rsid w:val="00716D1C"/>
    <w:rsid w:val="0071771C"/>
    <w:rsid w:val="0072031D"/>
    <w:rsid w:val="00720B25"/>
    <w:rsid w:val="00721E85"/>
    <w:rsid w:val="00723036"/>
    <w:rsid w:val="0072334D"/>
    <w:rsid w:val="00731375"/>
    <w:rsid w:val="007316C8"/>
    <w:rsid w:val="007351ED"/>
    <w:rsid w:val="00735848"/>
    <w:rsid w:val="007366A9"/>
    <w:rsid w:val="007417F6"/>
    <w:rsid w:val="00741C62"/>
    <w:rsid w:val="007444A1"/>
    <w:rsid w:val="00745208"/>
    <w:rsid w:val="007479D5"/>
    <w:rsid w:val="00747A1F"/>
    <w:rsid w:val="00753991"/>
    <w:rsid w:val="00757D24"/>
    <w:rsid w:val="00765316"/>
    <w:rsid w:val="007668A4"/>
    <w:rsid w:val="007678D0"/>
    <w:rsid w:val="0077142D"/>
    <w:rsid w:val="0077252C"/>
    <w:rsid w:val="00775796"/>
    <w:rsid w:val="00775FCD"/>
    <w:rsid w:val="007770F8"/>
    <w:rsid w:val="00781424"/>
    <w:rsid w:val="007857D3"/>
    <w:rsid w:val="00786DE5"/>
    <w:rsid w:val="00787AD3"/>
    <w:rsid w:val="0079310C"/>
    <w:rsid w:val="0079552D"/>
    <w:rsid w:val="00795EA3"/>
    <w:rsid w:val="00797484"/>
    <w:rsid w:val="007A7EF9"/>
    <w:rsid w:val="007B54A0"/>
    <w:rsid w:val="007C0CFA"/>
    <w:rsid w:val="007C34B8"/>
    <w:rsid w:val="007C34E8"/>
    <w:rsid w:val="007C362A"/>
    <w:rsid w:val="007C39DE"/>
    <w:rsid w:val="007D1C16"/>
    <w:rsid w:val="007D2BE1"/>
    <w:rsid w:val="007D39CD"/>
    <w:rsid w:val="007D4BB9"/>
    <w:rsid w:val="007D5F46"/>
    <w:rsid w:val="007D60BC"/>
    <w:rsid w:val="007E4CB2"/>
    <w:rsid w:val="007E6571"/>
    <w:rsid w:val="007E7A5F"/>
    <w:rsid w:val="007E7CD8"/>
    <w:rsid w:val="007F2F61"/>
    <w:rsid w:val="007F3B2C"/>
    <w:rsid w:val="007F3E74"/>
    <w:rsid w:val="007F4ED4"/>
    <w:rsid w:val="008078AF"/>
    <w:rsid w:val="00807E1F"/>
    <w:rsid w:val="00810364"/>
    <w:rsid w:val="00812BBB"/>
    <w:rsid w:val="008134FF"/>
    <w:rsid w:val="00813F03"/>
    <w:rsid w:val="00813FF0"/>
    <w:rsid w:val="008155B7"/>
    <w:rsid w:val="0081651B"/>
    <w:rsid w:val="00816E5B"/>
    <w:rsid w:val="00817A0A"/>
    <w:rsid w:val="00820114"/>
    <w:rsid w:val="0082077D"/>
    <w:rsid w:val="00821D5C"/>
    <w:rsid w:val="00821F00"/>
    <w:rsid w:val="0082299A"/>
    <w:rsid w:val="00830A7D"/>
    <w:rsid w:val="00831B08"/>
    <w:rsid w:val="00837DF3"/>
    <w:rsid w:val="00842374"/>
    <w:rsid w:val="00846792"/>
    <w:rsid w:val="00846C8E"/>
    <w:rsid w:val="00850C8A"/>
    <w:rsid w:val="00850EFE"/>
    <w:rsid w:val="0085233D"/>
    <w:rsid w:val="008547C0"/>
    <w:rsid w:val="008569A9"/>
    <w:rsid w:val="00862B7E"/>
    <w:rsid w:val="00865F19"/>
    <w:rsid w:val="00867234"/>
    <w:rsid w:val="0087643D"/>
    <w:rsid w:val="00877C55"/>
    <w:rsid w:val="0088058B"/>
    <w:rsid w:val="0088690D"/>
    <w:rsid w:val="00890EE9"/>
    <w:rsid w:val="008961E1"/>
    <w:rsid w:val="008A06E3"/>
    <w:rsid w:val="008A3D0B"/>
    <w:rsid w:val="008A4D71"/>
    <w:rsid w:val="008A6845"/>
    <w:rsid w:val="008A7E28"/>
    <w:rsid w:val="008B64EB"/>
    <w:rsid w:val="008C01C0"/>
    <w:rsid w:val="008C082B"/>
    <w:rsid w:val="008C4E88"/>
    <w:rsid w:val="008C7E33"/>
    <w:rsid w:val="008D1259"/>
    <w:rsid w:val="008D1B05"/>
    <w:rsid w:val="008D23DC"/>
    <w:rsid w:val="008D2F0B"/>
    <w:rsid w:val="008D3520"/>
    <w:rsid w:val="008D3AD5"/>
    <w:rsid w:val="008D55A7"/>
    <w:rsid w:val="008E30B4"/>
    <w:rsid w:val="008E38F8"/>
    <w:rsid w:val="008E593D"/>
    <w:rsid w:val="008E7C16"/>
    <w:rsid w:val="008F3F79"/>
    <w:rsid w:val="008F525E"/>
    <w:rsid w:val="009013CF"/>
    <w:rsid w:val="0090362B"/>
    <w:rsid w:val="0090629C"/>
    <w:rsid w:val="00910304"/>
    <w:rsid w:val="009120B6"/>
    <w:rsid w:val="00913B51"/>
    <w:rsid w:val="00923BD2"/>
    <w:rsid w:val="00931D88"/>
    <w:rsid w:val="0093304D"/>
    <w:rsid w:val="00935F24"/>
    <w:rsid w:val="009373A0"/>
    <w:rsid w:val="00943532"/>
    <w:rsid w:val="00944BE8"/>
    <w:rsid w:val="009456D5"/>
    <w:rsid w:val="009472EC"/>
    <w:rsid w:val="00947986"/>
    <w:rsid w:val="00950E3B"/>
    <w:rsid w:val="00953C73"/>
    <w:rsid w:val="00956DFD"/>
    <w:rsid w:val="009606AE"/>
    <w:rsid w:val="009607A3"/>
    <w:rsid w:val="00965FAB"/>
    <w:rsid w:val="0096741E"/>
    <w:rsid w:val="00970040"/>
    <w:rsid w:val="00971386"/>
    <w:rsid w:val="009735FD"/>
    <w:rsid w:val="00977E0A"/>
    <w:rsid w:val="00986C59"/>
    <w:rsid w:val="00987345"/>
    <w:rsid w:val="0099040D"/>
    <w:rsid w:val="00996B7F"/>
    <w:rsid w:val="00997601"/>
    <w:rsid w:val="00997770"/>
    <w:rsid w:val="009A099F"/>
    <w:rsid w:val="009A2E9E"/>
    <w:rsid w:val="009A48D1"/>
    <w:rsid w:val="009A6253"/>
    <w:rsid w:val="009A7ACE"/>
    <w:rsid w:val="009B0B16"/>
    <w:rsid w:val="009B31F3"/>
    <w:rsid w:val="009B3E7D"/>
    <w:rsid w:val="009B58F6"/>
    <w:rsid w:val="009B674D"/>
    <w:rsid w:val="009B69AE"/>
    <w:rsid w:val="009B7843"/>
    <w:rsid w:val="009B7DC2"/>
    <w:rsid w:val="009C0F1B"/>
    <w:rsid w:val="009C332A"/>
    <w:rsid w:val="009C3D02"/>
    <w:rsid w:val="009C6171"/>
    <w:rsid w:val="009C762A"/>
    <w:rsid w:val="009D082B"/>
    <w:rsid w:val="009D6DA5"/>
    <w:rsid w:val="009E033B"/>
    <w:rsid w:val="009E0468"/>
    <w:rsid w:val="009E0D73"/>
    <w:rsid w:val="009E5E6F"/>
    <w:rsid w:val="009E694E"/>
    <w:rsid w:val="009F020E"/>
    <w:rsid w:val="009F36D5"/>
    <w:rsid w:val="009F562A"/>
    <w:rsid w:val="009F6ABA"/>
    <w:rsid w:val="009F7706"/>
    <w:rsid w:val="009F784F"/>
    <w:rsid w:val="00A01A64"/>
    <w:rsid w:val="00A062FA"/>
    <w:rsid w:val="00A104EF"/>
    <w:rsid w:val="00A22D38"/>
    <w:rsid w:val="00A2385A"/>
    <w:rsid w:val="00A34571"/>
    <w:rsid w:val="00A345ED"/>
    <w:rsid w:val="00A37D60"/>
    <w:rsid w:val="00A40B94"/>
    <w:rsid w:val="00A412B2"/>
    <w:rsid w:val="00A422E4"/>
    <w:rsid w:val="00A42BF0"/>
    <w:rsid w:val="00A42E76"/>
    <w:rsid w:val="00A443CD"/>
    <w:rsid w:val="00A4685D"/>
    <w:rsid w:val="00A56FF1"/>
    <w:rsid w:val="00A62422"/>
    <w:rsid w:val="00A62EE5"/>
    <w:rsid w:val="00A6584A"/>
    <w:rsid w:val="00A674B6"/>
    <w:rsid w:val="00A72B86"/>
    <w:rsid w:val="00A75E34"/>
    <w:rsid w:val="00A75F4A"/>
    <w:rsid w:val="00A82037"/>
    <w:rsid w:val="00A858DF"/>
    <w:rsid w:val="00A87193"/>
    <w:rsid w:val="00A9071A"/>
    <w:rsid w:val="00A96A4D"/>
    <w:rsid w:val="00AA398E"/>
    <w:rsid w:val="00AA4A79"/>
    <w:rsid w:val="00AB0C00"/>
    <w:rsid w:val="00AB4C9A"/>
    <w:rsid w:val="00AB519B"/>
    <w:rsid w:val="00AB7A82"/>
    <w:rsid w:val="00AC06DE"/>
    <w:rsid w:val="00AC19AB"/>
    <w:rsid w:val="00AC1F6E"/>
    <w:rsid w:val="00AC4C50"/>
    <w:rsid w:val="00AC72BF"/>
    <w:rsid w:val="00AD3391"/>
    <w:rsid w:val="00AD36B7"/>
    <w:rsid w:val="00AD606E"/>
    <w:rsid w:val="00AD7D9E"/>
    <w:rsid w:val="00AE18CA"/>
    <w:rsid w:val="00AE1E9A"/>
    <w:rsid w:val="00AE1F64"/>
    <w:rsid w:val="00AE310C"/>
    <w:rsid w:val="00AE43F5"/>
    <w:rsid w:val="00AE7722"/>
    <w:rsid w:val="00AE7819"/>
    <w:rsid w:val="00AF1662"/>
    <w:rsid w:val="00AF2A36"/>
    <w:rsid w:val="00AF2E05"/>
    <w:rsid w:val="00AF52E6"/>
    <w:rsid w:val="00B03003"/>
    <w:rsid w:val="00B03720"/>
    <w:rsid w:val="00B06062"/>
    <w:rsid w:val="00B079A4"/>
    <w:rsid w:val="00B11B87"/>
    <w:rsid w:val="00B14BE2"/>
    <w:rsid w:val="00B15B65"/>
    <w:rsid w:val="00B179FB"/>
    <w:rsid w:val="00B235E6"/>
    <w:rsid w:val="00B23C33"/>
    <w:rsid w:val="00B249E1"/>
    <w:rsid w:val="00B26EE3"/>
    <w:rsid w:val="00B27789"/>
    <w:rsid w:val="00B27FF3"/>
    <w:rsid w:val="00B33DEE"/>
    <w:rsid w:val="00B34DBE"/>
    <w:rsid w:val="00B351AA"/>
    <w:rsid w:val="00B35597"/>
    <w:rsid w:val="00B4041D"/>
    <w:rsid w:val="00B40B07"/>
    <w:rsid w:val="00B424FC"/>
    <w:rsid w:val="00B45296"/>
    <w:rsid w:val="00B45A4B"/>
    <w:rsid w:val="00B47440"/>
    <w:rsid w:val="00B521A5"/>
    <w:rsid w:val="00B53223"/>
    <w:rsid w:val="00B54D39"/>
    <w:rsid w:val="00B55605"/>
    <w:rsid w:val="00B55827"/>
    <w:rsid w:val="00B5724F"/>
    <w:rsid w:val="00B5775A"/>
    <w:rsid w:val="00B64258"/>
    <w:rsid w:val="00B66309"/>
    <w:rsid w:val="00B73FFE"/>
    <w:rsid w:val="00B7435F"/>
    <w:rsid w:val="00B7778D"/>
    <w:rsid w:val="00B82AF4"/>
    <w:rsid w:val="00B82DA0"/>
    <w:rsid w:val="00B84D18"/>
    <w:rsid w:val="00B8670A"/>
    <w:rsid w:val="00B9155F"/>
    <w:rsid w:val="00B925F9"/>
    <w:rsid w:val="00B95242"/>
    <w:rsid w:val="00B9544B"/>
    <w:rsid w:val="00BA0C0C"/>
    <w:rsid w:val="00BA2C6A"/>
    <w:rsid w:val="00BA4D50"/>
    <w:rsid w:val="00BA4E8C"/>
    <w:rsid w:val="00BB6F7E"/>
    <w:rsid w:val="00BC0C02"/>
    <w:rsid w:val="00BC4028"/>
    <w:rsid w:val="00BC4E86"/>
    <w:rsid w:val="00BD0A6F"/>
    <w:rsid w:val="00BD0ABE"/>
    <w:rsid w:val="00BD4C8D"/>
    <w:rsid w:val="00BD5949"/>
    <w:rsid w:val="00BD7A96"/>
    <w:rsid w:val="00BD7EB6"/>
    <w:rsid w:val="00BE0BCD"/>
    <w:rsid w:val="00BE280D"/>
    <w:rsid w:val="00BE4E68"/>
    <w:rsid w:val="00BE75B2"/>
    <w:rsid w:val="00BF4C6C"/>
    <w:rsid w:val="00BF66F1"/>
    <w:rsid w:val="00C00E74"/>
    <w:rsid w:val="00C05276"/>
    <w:rsid w:val="00C10D2D"/>
    <w:rsid w:val="00C11D03"/>
    <w:rsid w:val="00C130A9"/>
    <w:rsid w:val="00C14575"/>
    <w:rsid w:val="00C150EF"/>
    <w:rsid w:val="00C16095"/>
    <w:rsid w:val="00C32530"/>
    <w:rsid w:val="00C36FFE"/>
    <w:rsid w:val="00C37B2C"/>
    <w:rsid w:val="00C44466"/>
    <w:rsid w:val="00C44690"/>
    <w:rsid w:val="00C50310"/>
    <w:rsid w:val="00C51F9E"/>
    <w:rsid w:val="00C56D5E"/>
    <w:rsid w:val="00C578ED"/>
    <w:rsid w:val="00C60EDD"/>
    <w:rsid w:val="00C619D7"/>
    <w:rsid w:val="00C61AD8"/>
    <w:rsid w:val="00C621FF"/>
    <w:rsid w:val="00C670BC"/>
    <w:rsid w:val="00C671A3"/>
    <w:rsid w:val="00C70D12"/>
    <w:rsid w:val="00C7187B"/>
    <w:rsid w:val="00C726C5"/>
    <w:rsid w:val="00C77F77"/>
    <w:rsid w:val="00C81F29"/>
    <w:rsid w:val="00C859B7"/>
    <w:rsid w:val="00C9067D"/>
    <w:rsid w:val="00C91D31"/>
    <w:rsid w:val="00CA239C"/>
    <w:rsid w:val="00CA330A"/>
    <w:rsid w:val="00CA3467"/>
    <w:rsid w:val="00CA4CDD"/>
    <w:rsid w:val="00CB4C96"/>
    <w:rsid w:val="00CB7E94"/>
    <w:rsid w:val="00CC67A3"/>
    <w:rsid w:val="00CE0030"/>
    <w:rsid w:val="00CE331D"/>
    <w:rsid w:val="00CE4BAF"/>
    <w:rsid w:val="00CE57A4"/>
    <w:rsid w:val="00CE6638"/>
    <w:rsid w:val="00CE6B9F"/>
    <w:rsid w:val="00CE6DB1"/>
    <w:rsid w:val="00CF0D4E"/>
    <w:rsid w:val="00CF224E"/>
    <w:rsid w:val="00CF2401"/>
    <w:rsid w:val="00CF7322"/>
    <w:rsid w:val="00D072D6"/>
    <w:rsid w:val="00D10F26"/>
    <w:rsid w:val="00D135E7"/>
    <w:rsid w:val="00D14364"/>
    <w:rsid w:val="00D23498"/>
    <w:rsid w:val="00D33A1E"/>
    <w:rsid w:val="00D35649"/>
    <w:rsid w:val="00D40384"/>
    <w:rsid w:val="00D411FD"/>
    <w:rsid w:val="00D41223"/>
    <w:rsid w:val="00D430DB"/>
    <w:rsid w:val="00D4356B"/>
    <w:rsid w:val="00D44A1E"/>
    <w:rsid w:val="00D465F0"/>
    <w:rsid w:val="00D53EC5"/>
    <w:rsid w:val="00D609A1"/>
    <w:rsid w:val="00D6181B"/>
    <w:rsid w:val="00D6263D"/>
    <w:rsid w:val="00D64188"/>
    <w:rsid w:val="00D643A9"/>
    <w:rsid w:val="00D675F0"/>
    <w:rsid w:val="00D754C5"/>
    <w:rsid w:val="00D7681D"/>
    <w:rsid w:val="00D8257E"/>
    <w:rsid w:val="00D83A53"/>
    <w:rsid w:val="00D8666F"/>
    <w:rsid w:val="00D95481"/>
    <w:rsid w:val="00D97A3A"/>
    <w:rsid w:val="00DA37B1"/>
    <w:rsid w:val="00DA55EA"/>
    <w:rsid w:val="00DA6DF0"/>
    <w:rsid w:val="00DA798E"/>
    <w:rsid w:val="00DB093F"/>
    <w:rsid w:val="00DB710F"/>
    <w:rsid w:val="00DC14CA"/>
    <w:rsid w:val="00DC17AD"/>
    <w:rsid w:val="00DC28B2"/>
    <w:rsid w:val="00DC355F"/>
    <w:rsid w:val="00DC4A15"/>
    <w:rsid w:val="00DC5164"/>
    <w:rsid w:val="00DC6194"/>
    <w:rsid w:val="00DC75B6"/>
    <w:rsid w:val="00DD0A85"/>
    <w:rsid w:val="00DD1A0E"/>
    <w:rsid w:val="00DE1B46"/>
    <w:rsid w:val="00DE6CF6"/>
    <w:rsid w:val="00DE72A0"/>
    <w:rsid w:val="00DE7A2B"/>
    <w:rsid w:val="00DF05A1"/>
    <w:rsid w:val="00DF25EA"/>
    <w:rsid w:val="00DF2E88"/>
    <w:rsid w:val="00E001D1"/>
    <w:rsid w:val="00E061E3"/>
    <w:rsid w:val="00E06EAF"/>
    <w:rsid w:val="00E072B4"/>
    <w:rsid w:val="00E12615"/>
    <w:rsid w:val="00E136E0"/>
    <w:rsid w:val="00E20439"/>
    <w:rsid w:val="00E20934"/>
    <w:rsid w:val="00E2321E"/>
    <w:rsid w:val="00E238A4"/>
    <w:rsid w:val="00E24AD8"/>
    <w:rsid w:val="00E27D6E"/>
    <w:rsid w:val="00E30F7A"/>
    <w:rsid w:val="00E31658"/>
    <w:rsid w:val="00E31C7C"/>
    <w:rsid w:val="00E32119"/>
    <w:rsid w:val="00E34B9D"/>
    <w:rsid w:val="00E35DC0"/>
    <w:rsid w:val="00E37BC6"/>
    <w:rsid w:val="00E40E2B"/>
    <w:rsid w:val="00E429AE"/>
    <w:rsid w:val="00E43493"/>
    <w:rsid w:val="00E46775"/>
    <w:rsid w:val="00E47EFD"/>
    <w:rsid w:val="00E511DF"/>
    <w:rsid w:val="00E518D0"/>
    <w:rsid w:val="00E51C5B"/>
    <w:rsid w:val="00E521E6"/>
    <w:rsid w:val="00E527BD"/>
    <w:rsid w:val="00E53711"/>
    <w:rsid w:val="00E538FA"/>
    <w:rsid w:val="00E55E1B"/>
    <w:rsid w:val="00E57058"/>
    <w:rsid w:val="00E61954"/>
    <w:rsid w:val="00E6470A"/>
    <w:rsid w:val="00E659EB"/>
    <w:rsid w:val="00E663B3"/>
    <w:rsid w:val="00E67970"/>
    <w:rsid w:val="00E73ADE"/>
    <w:rsid w:val="00E74A96"/>
    <w:rsid w:val="00E75D66"/>
    <w:rsid w:val="00E771EC"/>
    <w:rsid w:val="00E77AFE"/>
    <w:rsid w:val="00E800E4"/>
    <w:rsid w:val="00E83637"/>
    <w:rsid w:val="00E85005"/>
    <w:rsid w:val="00E85B25"/>
    <w:rsid w:val="00E87C6D"/>
    <w:rsid w:val="00E94763"/>
    <w:rsid w:val="00E9511B"/>
    <w:rsid w:val="00E95705"/>
    <w:rsid w:val="00E96D3B"/>
    <w:rsid w:val="00EA1520"/>
    <w:rsid w:val="00EB0BDA"/>
    <w:rsid w:val="00EB1DA2"/>
    <w:rsid w:val="00EB29EF"/>
    <w:rsid w:val="00EB367A"/>
    <w:rsid w:val="00EB3FB4"/>
    <w:rsid w:val="00EB6736"/>
    <w:rsid w:val="00EB67A6"/>
    <w:rsid w:val="00EB745D"/>
    <w:rsid w:val="00EC3734"/>
    <w:rsid w:val="00EC3B88"/>
    <w:rsid w:val="00EC3D2E"/>
    <w:rsid w:val="00EC3D88"/>
    <w:rsid w:val="00EC73FF"/>
    <w:rsid w:val="00EC7E75"/>
    <w:rsid w:val="00ED20B7"/>
    <w:rsid w:val="00ED42D3"/>
    <w:rsid w:val="00ED6E13"/>
    <w:rsid w:val="00EE227A"/>
    <w:rsid w:val="00EE27B6"/>
    <w:rsid w:val="00EE4CB8"/>
    <w:rsid w:val="00EF30E6"/>
    <w:rsid w:val="00EF5C4C"/>
    <w:rsid w:val="00EF5D3C"/>
    <w:rsid w:val="00EF6F65"/>
    <w:rsid w:val="00EF70FA"/>
    <w:rsid w:val="00EF73DA"/>
    <w:rsid w:val="00EF76FA"/>
    <w:rsid w:val="00F01621"/>
    <w:rsid w:val="00F03181"/>
    <w:rsid w:val="00F06370"/>
    <w:rsid w:val="00F06A3C"/>
    <w:rsid w:val="00F079FD"/>
    <w:rsid w:val="00F10103"/>
    <w:rsid w:val="00F12770"/>
    <w:rsid w:val="00F133FD"/>
    <w:rsid w:val="00F16E1E"/>
    <w:rsid w:val="00F257AA"/>
    <w:rsid w:val="00F2725C"/>
    <w:rsid w:val="00F27C28"/>
    <w:rsid w:val="00F324CC"/>
    <w:rsid w:val="00F35ED1"/>
    <w:rsid w:val="00F35F08"/>
    <w:rsid w:val="00F37433"/>
    <w:rsid w:val="00F40C02"/>
    <w:rsid w:val="00F427FE"/>
    <w:rsid w:val="00F43231"/>
    <w:rsid w:val="00F52435"/>
    <w:rsid w:val="00F57EA6"/>
    <w:rsid w:val="00F61559"/>
    <w:rsid w:val="00F630AA"/>
    <w:rsid w:val="00F63A56"/>
    <w:rsid w:val="00F64FD4"/>
    <w:rsid w:val="00F656A9"/>
    <w:rsid w:val="00F669EB"/>
    <w:rsid w:val="00F71E41"/>
    <w:rsid w:val="00F816E6"/>
    <w:rsid w:val="00F8253C"/>
    <w:rsid w:val="00F86D61"/>
    <w:rsid w:val="00F950C1"/>
    <w:rsid w:val="00F95873"/>
    <w:rsid w:val="00F975C7"/>
    <w:rsid w:val="00FA38DF"/>
    <w:rsid w:val="00FA48C9"/>
    <w:rsid w:val="00FA52B0"/>
    <w:rsid w:val="00FA5B5F"/>
    <w:rsid w:val="00FA5B84"/>
    <w:rsid w:val="00FA7BF3"/>
    <w:rsid w:val="00FA7D73"/>
    <w:rsid w:val="00FB1E15"/>
    <w:rsid w:val="00FB6746"/>
    <w:rsid w:val="00FC22A8"/>
    <w:rsid w:val="00FC2A40"/>
    <w:rsid w:val="00FC49F7"/>
    <w:rsid w:val="00FC6ADD"/>
    <w:rsid w:val="00FC6C3C"/>
    <w:rsid w:val="00FD015B"/>
    <w:rsid w:val="00FD03DE"/>
    <w:rsid w:val="00FD1ECD"/>
    <w:rsid w:val="00FD2CF1"/>
    <w:rsid w:val="00FD685D"/>
    <w:rsid w:val="00FE0BF7"/>
    <w:rsid w:val="00FE1D51"/>
    <w:rsid w:val="00FE4C73"/>
    <w:rsid w:val="00FE6B97"/>
    <w:rsid w:val="00FE7366"/>
    <w:rsid w:val="00FF122E"/>
    <w:rsid w:val="00FF17F4"/>
    <w:rsid w:val="00FF1D75"/>
    <w:rsid w:val="00FF40C6"/>
    <w:rsid w:val="00FF4CB9"/>
    <w:rsid w:val="00FF63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4DBF83"/>
  <w15:docId w15:val="{0BFA0065-B149-4CFF-AA87-ED57434E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19"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028"/>
    <w:pPr>
      <w:spacing w:after="0" w:line="240" w:lineRule="auto"/>
      <w:jc w:val="both"/>
    </w:pPr>
    <w:rPr>
      <w:rFonts w:ascii="Verdana" w:eastAsia="Times New Roman" w:hAnsi="Verdana" w:cs="Times New Roman"/>
      <w:sz w:val="18"/>
      <w:szCs w:val="24"/>
    </w:rPr>
  </w:style>
  <w:style w:type="paragraph" w:styleId="Heading1">
    <w:name w:val="heading 1"/>
    <w:next w:val="BodyText"/>
    <w:link w:val="Heading1Char"/>
    <w:qFormat/>
    <w:rsid w:val="00174C4D"/>
    <w:pPr>
      <w:keepNext/>
      <w:numPr>
        <w:numId w:val="2"/>
      </w:numPr>
      <w:spacing w:before="360" w:after="60" w:line="300" w:lineRule="auto"/>
      <w:outlineLvl w:val="0"/>
    </w:pPr>
    <w:rPr>
      <w:rFonts w:ascii="Verdana" w:eastAsia="Times New Roman" w:hAnsi="Verdana" w:cs="Arial"/>
      <w:b/>
      <w:bCs/>
      <w:caps/>
      <w:sz w:val="18"/>
      <w:szCs w:val="32"/>
      <w:lang w:eastAsia="en-US"/>
    </w:rPr>
  </w:style>
  <w:style w:type="paragraph" w:styleId="Heading2">
    <w:name w:val="heading 2"/>
    <w:next w:val="BodyText"/>
    <w:link w:val="Heading2Char"/>
    <w:qFormat/>
    <w:rsid w:val="00174C4D"/>
    <w:pPr>
      <w:keepNext/>
      <w:numPr>
        <w:ilvl w:val="1"/>
        <w:numId w:val="2"/>
      </w:numPr>
      <w:spacing w:after="60" w:line="300" w:lineRule="auto"/>
      <w:outlineLvl w:val="1"/>
    </w:pPr>
    <w:rPr>
      <w:rFonts w:ascii="Verdana" w:eastAsia="Times New Roman" w:hAnsi="Verdana" w:cs="Arial"/>
      <w:b/>
      <w:bCs/>
      <w:iCs/>
      <w:sz w:val="18"/>
      <w:szCs w:val="28"/>
      <w:lang w:eastAsia="en-US"/>
    </w:rPr>
  </w:style>
  <w:style w:type="paragraph" w:styleId="Heading3">
    <w:name w:val="heading 3"/>
    <w:next w:val="BodyText"/>
    <w:link w:val="Heading3Char"/>
    <w:qFormat/>
    <w:rsid w:val="00174C4D"/>
    <w:pPr>
      <w:keepNext/>
      <w:numPr>
        <w:ilvl w:val="2"/>
        <w:numId w:val="2"/>
      </w:numPr>
      <w:spacing w:after="60" w:line="300" w:lineRule="auto"/>
      <w:outlineLvl w:val="2"/>
    </w:pPr>
    <w:rPr>
      <w:rFonts w:ascii="Verdana" w:eastAsia="Times New Roman" w:hAnsi="Verdana" w:cs="Arial"/>
      <w:bCs/>
      <w:i/>
      <w:sz w:val="18"/>
      <w:szCs w:val="26"/>
      <w:lang w:eastAsia="en-US"/>
    </w:rPr>
  </w:style>
  <w:style w:type="paragraph" w:styleId="Heading4">
    <w:name w:val="heading 4"/>
    <w:aliases w:val="pkt4"/>
    <w:next w:val="BodyText"/>
    <w:link w:val="Heading4Char"/>
    <w:qFormat/>
    <w:rsid w:val="00174C4D"/>
    <w:pPr>
      <w:keepNext/>
      <w:numPr>
        <w:ilvl w:val="3"/>
        <w:numId w:val="2"/>
      </w:numPr>
      <w:spacing w:after="60" w:line="300" w:lineRule="auto"/>
      <w:outlineLvl w:val="3"/>
    </w:pPr>
    <w:rPr>
      <w:rFonts w:ascii="Verdana" w:eastAsia="Times New Roman" w:hAnsi="Verdana" w:cs="Times New Roman"/>
      <w:bCs/>
      <w:sz w:val="18"/>
      <w:szCs w:val="28"/>
      <w:lang w:eastAsia="en-US"/>
    </w:rPr>
  </w:style>
  <w:style w:type="paragraph" w:styleId="Heading5">
    <w:name w:val="heading 5"/>
    <w:next w:val="BodyText"/>
    <w:link w:val="Heading5Char"/>
    <w:qFormat/>
    <w:rsid w:val="00174C4D"/>
    <w:pPr>
      <w:numPr>
        <w:ilvl w:val="4"/>
        <w:numId w:val="2"/>
      </w:numPr>
      <w:spacing w:after="240" w:line="300" w:lineRule="auto"/>
      <w:outlineLvl w:val="4"/>
    </w:pPr>
    <w:rPr>
      <w:rFonts w:ascii="Verdana" w:eastAsia="Times New Roman" w:hAnsi="Verdana" w:cs="Times New Roman"/>
      <w:bCs/>
      <w:iCs/>
      <w:sz w:val="18"/>
      <w:szCs w:val="26"/>
      <w:lang w:eastAsia="en-US"/>
    </w:rPr>
  </w:style>
  <w:style w:type="paragraph" w:styleId="Heading6">
    <w:name w:val="heading 6"/>
    <w:next w:val="BodyText"/>
    <w:link w:val="Heading6Char"/>
    <w:qFormat/>
    <w:rsid w:val="00174C4D"/>
    <w:pPr>
      <w:numPr>
        <w:ilvl w:val="5"/>
        <w:numId w:val="2"/>
      </w:numPr>
      <w:spacing w:after="240" w:line="300" w:lineRule="auto"/>
      <w:outlineLvl w:val="5"/>
    </w:pPr>
    <w:rPr>
      <w:rFonts w:ascii="Verdana" w:eastAsia="Times New Roman" w:hAnsi="Verdana" w:cs="Times New Roman"/>
      <w:bCs/>
      <w:sz w:val="18"/>
      <w:lang w:eastAsia="en-US"/>
    </w:rPr>
  </w:style>
  <w:style w:type="paragraph" w:styleId="Heading7">
    <w:name w:val="heading 7"/>
    <w:next w:val="BodyText"/>
    <w:link w:val="Heading7Char"/>
    <w:qFormat/>
    <w:rsid w:val="00174C4D"/>
    <w:pPr>
      <w:numPr>
        <w:ilvl w:val="6"/>
        <w:numId w:val="2"/>
      </w:numPr>
      <w:spacing w:after="240" w:line="300" w:lineRule="auto"/>
      <w:outlineLvl w:val="6"/>
    </w:pPr>
    <w:rPr>
      <w:rFonts w:ascii="Verdana" w:eastAsia="Times New Roman" w:hAnsi="Verdana" w:cs="Times New Roman"/>
      <w:sz w:val="18"/>
      <w:szCs w:val="24"/>
      <w:lang w:eastAsia="en-US"/>
    </w:rPr>
  </w:style>
  <w:style w:type="paragraph" w:styleId="Heading8">
    <w:name w:val="heading 8"/>
    <w:next w:val="BodyText"/>
    <w:link w:val="Heading8Char"/>
    <w:qFormat/>
    <w:rsid w:val="00174C4D"/>
    <w:pPr>
      <w:numPr>
        <w:ilvl w:val="7"/>
        <w:numId w:val="2"/>
      </w:numPr>
      <w:spacing w:after="240" w:line="300" w:lineRule="auto"/>
      <w:outlineLvl w:val="7"/>
    </w:pPr>
    <w:rPr>
      <w:rFonts w:ascii="Verdana" w:eastAsia="Times New Roman" w:hAnsi="Verdana" w:cs="Times New Roman"/>
      <w:iCs/>
      <w:sz w:val="18"/>
      <w:szCs w:val="24"/>
      <w:lang w:eastAsia="en-US"/>
    </w:rPr>
  </w:style>
  <w:style w:type="paragraph" w:styleId="Heading9">
    <w:name w:val="heading 9"/>
    <w:link w:val="Heading9Char"/>
    <w:qFormat/>
    <w:rsid w:val="00174C4D"/>
    <w:pPr>
      <w:numPr>
        <w:ilvl w:val="8"/>
        <w:numId w:val="2"/>
      </w:numPr>
      <w:spacing w:after="240" w:line="300" w:lineRule="auto"/>
      <w:outlineLvl w:val="8"/>
    </w:pPr>
    <w:rPr>
      <w:rFonts w:ascii="Verdana" w:eastAsia="Times New Roman" w:hAnsi="Verdana" w:cs="Arial"/>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C4D"/>
    <w:rPr>
      <w:rFonts w:ascii="Verdana" w:eastAsia="Times New Roman" w:hAnsi="Verdana" w:cs="Arial"/>
      <w:b/>
      <w:bCs/>
      <w:caps/>
      <w:sz w:val="18"/>
      <w:szCs w:val="32"/>
      <w:lang w:eastAsia="en-US"/>
    </w:rPr>
  </w:style>
  <w:style w:type="paragraph" w:styleId="NoSpacing">
    <w:name w:val="No Spacing"/>
    <w:uiPriority w:val="10"/>
    <w:semiHidden/>
    <w:rsid w:val="009A48D1"/>
    <w:pPr>
      <w:spacing w:after="0" w:line="240" w:lineRule="auto"/>
    </w:pPr>
    <w:rPr>
      <w:rFonts w:ascii="Times New Roman" w:hAnsi="Times New Roman"/>
      <w:sz w:val="24"/>
      <w:szCs w:val="24"/>
      <w:lang w:val="en-US" w:eastAsia="en-US"/>
    </w:rPr>
  </w:style>
  <w:style w:type="character" w:customStyle="1" w:styleId="Heading2Char">
    <w:name w:val="Heading 2 Char"/>
    <w:basedOn w:val="DefaultParagraphFont"/>
    <w:link w:val="Heading2"/>
    <w:rsid w:val="00174C4D"/>
    <w:rPr>
      <w:rFonts w:ascii="Verdana" w:eastAsia="Times New Roman" w:hAnsi="Verdana" w:cs="Arial"/>
      <w:b/>
      <w:bCs/>
      <w:iCs/>
      <w:sz w:val="18"/>
      <w:szCs w:val="28"/>
      <w:lang w:eastAsia="en-US"/>
    </w:rPr>
  </w:style>
  <w:style w:type="character" w:customStyle="1" w:styleId="Heading6Char">
    <w:name w:val="Heading 6 Char"/>
    <w:basedOn w:val="DefaultParagraphFont"/>
    <w:link w:val="Heading6"/>
    <w:rsid w:val="00174C4D"/>
    <w:rPr>
      <w:rFonts w:ascii="Verdana" w:eastAsia="Times New Roman" w:hAnsi="Verdana" w:cs="Times New Roman"/>
      <w:bCs/>
      <w:sz w:val="18"/>
      <w:lang w:eastAsia="en-US"/>
    </w:rPr>
  </w:style>
  <w:style w:type="character" w:customStyle="1" w:styleId="Heading7Char">
    <w:name w:val="Heading 7 Char"/>
    <w:basedOn w:val="DefaultParagraphFont"/>
    <w:link w:val="Heading7"/>
    <w:rsid w:val="00174C4D"/>
    <w:rPr>
      <w:rFonts w:ascii="Verdana" w:eastAsia="Times New Roman" w:hAnsi="Verdana" w:cs="Times New Roman"/>
      <w:sz w:val="18"/>
      <w:szCs w:val="24"/>
      <w:lang w:eastAsia="en-US"/>
    </w:rPr>
  </w:style>
  <w:style w:type="character" w:customStyle="1" w:styleId="Heading8Char">
    <w:name w:val="Heading 8 Char"/>
    <w:basedOn w:val="DefaultParagraphFont"/>
    <w:link w:val="Heading8"/>
    <w:rsid w:val="00174C4D"/>
    <w:rPr>
      <w:rFonts w:ascii="Verdana" w:eastAsia="Times New Roman" w:hAnsi="Verdana" w:cs="Times New Roman"/>
      <w:iCs/>
      <w:sz w:val="18"/>
      <w:szCs w:val="24"/>
      <w:lang w:eastAsia="en-US"/>
    </w:rPr>
  </w:style>
  <w:style w:type="character" w:customStyle="1" w:styleId="Heading9Char">
    <w:name w:val="Heading 9 Char"/>
    <w:basedOn w:val="DefaultParagraphFont"/>
    <w:link w:val="Heading9"/>
    <w:rsid w:val="00174C4D"/>
    <w:rPr>
      <w:rFonts w:ascii="Verdana" w:eastAsia="Times New Roman" w:hAnsi="Verdana" w:cs="Arial"/>
      <w:sz w:val="18"/>
      <w:lang w:eastAsia="en-US"/>
    </w:rPr>
  </w:style>
  <w:style w:type="paragraph" w:styleId="Caption">
    <w:name w:val="caption"/>
    <w:basedOn w:val="BodyText"/>
    <w:next w:val="BodyText"/>
    <w:semiHidden/>
    <w:unhideWhenUsed/>
    <w:qFormat/>
    <w:rsid w:val="009A48D1"/>
    <w:pPr>
      <w:spacing w:after="360" w:line="240" w:lineRule="auto"/>
    </w:pPr>
    <w:rPr>
      <w:b/>
      <w:bCs/>
      <w:sz w:val="14"/>
      <w:szCs w:val="20"/>
    </w:rPr>
  </w:style>
  <w:style w:type="paragraph" w:styleId="Title">
    <w:name w:val="Title"/>
    <w:basedOn w:val="Normal"/>
    <w:next w:val="Normal"/>
    <w:link w:val="TitleChar"/>
    <w:uiPriority w:val="10"/>
    <w:qFormat/>
    <w:rsid w:val="009A48D1"/>
    <w:pPr>
      <w:spacing w:after="240" w:line="300" w:lineRule="auto"/>
      <w:jc w:val="center"/>
    </w:pPr>
    <w:rPr>
      <w:rFonts w:cs="Arial"/>
      <w:b/>
      <w:bCs/>
      <w:caps/>
      <w:sz w:val="32"/>
      <w:szCs w:val="32"/>
    </w:rPr>
  </w:style>
  <w:style w:type="character" w:customStyle="1" w:styleId="TitleChar">
    <w:name w:val="Title Char"/>
    <w:basedOn w:val="DefaultParagraphFont"/>
    <w:link w:val="Title"/>
    <w:uiPriority w:val="10"/>
    <w:rsid w:val="00931D88"/>
    <w:rPr>
      <w:rFonts w:ascii="Verdana" w:eastAsia="Times New Roman" w:hAnsi="Verdana" w:cs="Arial"/>
      <w:b/>
      <w:bCs/>
      <w:caps/>
      <w:sz w:val="32"/>
      <w:szCs w:val="32"/>
      <w:lang w:eastAsia="en-US"/>
    </w:rPr>
  </w:style>
  <w:style w:type="character" w:styleId="Strong">
    <w:name w:val="Strong"/>
    <w:aliases w:val="Uthev"/>
    <w:uiPriority w:val="22"/>
    <w:semiHidden/>
    <w:rsid w:val="009A48D1"/>
    <w:rPr>
      <w:b/>
      <w:bCs/>
    </w:rPr>
  </w:style>
  <w:style w:type="paragraph" w:styleId="Quote">
    <w:name w:val="Quote"/>
    <w:basedOn w:val="BodyText"/>
    <w:next w:val="BodyText"/>
    <w:link w:val="QuoteChar"/>
    <w:qFormat/>
    <w:rsid w:val="009A48D1"/>
    <w:pPr>
      <w:ind w:left="850" w:right="850"/>
    </w:pPr>
    <w:rPr>
      <w:i/>
    </w:rPr>
  </w:style>
  <w:style w:type="character" w:customStyle="1" w:styleId="QuoteChar">
    <w:name w:val="Quote Char"/>
    <w:basedOn w:val="DefaultParagraphFont"/>
    <w:link w:val="Quote"/>
    <w:rsid w:val="000534FE"/>
    <w:rPr>
      <w:rFonts w:ascii="Verdana" w:eastAsia="Times New Roman" w:hAnsi="Verdana" w:cs="Times New Roman"/>
      <w:i/>
      <w:sz w:val="18"/>
      <w:szCs w:val="24"/>
      <w:lang w:eastAsia="en-US"/>
    </w:rPr>
  </w:style>
  <w:style w:type="paragraph" w:styleId="TOCHeading">
    <w:name w:val="TOC Heading"/>
    <w:basedOn w:val="Heading1"/>
    <w:next w:val="Normal"/>
    <w:uiPriority w:val="39"/>
    <w:semiHidden/>
    <w:unhideWhenUsed/>
    <w:qFormat/>
    <w:rsid w:val="009A48D1"/>
    <w:pPr>
      <w:keepLines/>
      <w:numPr>
        <w:numId w:val="0"/>
      </w:numPr>
      <w:spacing w:before="480" w:line="240" w:lineRule="auto"/>
      <w:outlineLvl w:val="9"/>
    </w:pPr>
    <w:rPr>
      <w:rFonts w:asciiTheme="majorHAnsi" w:eastAsiaTheme="majorEastAsia" w:hAnsiTheme="majorHAnsi" w:cstheme="majorBidi"/>
      <w:color w:val="006692" w:themeColor="accent1" w:themeShade="BF"/>
      <w:sz w:val="28"/>
      <w:szCs w:val="28"/>
    </w:rPr>
  </w:style>
  <w:style w:type="paragraph" w:customStyle="1" w:styleId="Paragraf">
    <w:name w:val="Paragraf"/>
    <w:basedOn w:val="BodyText"/>
    <w:next w:val="BodyText"/>
    <w:semiHidden/>
    <w:unhideWhenUsed/>
    <w:rsid w:val="009A48D1"/>
    <w:pPr>
      <w:jc w:val="center"/>
    </w:pPr>
  </w:style>
  <w:style w:type="paragraph" w:customStyle="1" w:styleId="Bilag">
    <w:name w:val="Bilag"/>
    <w:basedOn w:val="BodyText"/>
    <w:next w:val="BodyText"/>
    <w:semiHidden/>
    <w:unhideWhenUsed/>
    <w:rsid w:val="009A48D1"/>
    <w:pPr>
      <w:ind w:left="1843" w:hanging="992"/>
    </w:pPr>
  </w:style>
  <w:style w:type="paragraph" w:customStyle="1" w:styleId="Bilagsliste">
    <w:name w:val="Bilagsliste"/>
    <w:basedOn w:val="BodyText"/>
    <w:semiHidden/>
    <w:unhideWhenUsed/>
    <w:rsid w:val="009A48D1"/>
  </w:style>
  <w:style w:type="paragraph" w:customStyle="1" w:styleId="NormalLiten">
    <w:name w:val="Normal Liten"/>
    <w:basedOn w:val="Normal"/>
    <w:next w:val="Normal"/>
    <w:semiHidden/>
    <w:rsid w:val="009A48D1"/>
    <w:rPr>
      <w:sz w:val="14"/>
      <w:szCs w:val="18"/>
    </w:rPr>
  </w:style>
  <w:style w:type="paragraph" w:customStyle="1" w:styleId="Tabelloverskrift">
    <w:name w:val="Tabelloverskrift"/>
    <w:basedOn w:val="BodyText"/>
    <w:qFormat/>
    <w:rsid w:val="009A48D1"/>
    <w:pPr>
      <w:keepNext/>
      <w:spacing w:after="0"/>
    </w:pPr>
    <w:rPr>
      <w:b/>
    </w:rPr>
  </w:style>
  <w:style w:type="paragraph" w:customStyle="1" w:styleId="Tabelltekst">
    <w:name w:val="Tabelltekst"/>
    <w:basedOn w:val="BodyText"/>
    <w:qFormat/>
    <w:rsid w:val="009A48D1"/>
    <w:pPr>
      <w:spacing w:after="0"/>
    </w:pPr>
  </w:style>
  <w:style w:type="paragraph" w:styleId="Header">
    <w:name w:val="header"/>
    <w:basedOn w:val="BodyText"/>
    <w:link w:val="HeaderChar"/>
    <w:unhideWhenUsed/>
    <w:rsid w:val="009A48D1"/>
    <w:pPr>
      <w:spacing w:after="0"/>
      <w:jc w:val="center"/>
    </w:pPr>
    <w:rPr>
      <w:sz w:val="14"/>
    </w:rPr>
  </w:style>
  <w:style w:type="character" w:customStyle="1" w:styleId="HeaderChar">
    <w:name w:val="Header Char"/>
    <w:basedOn w:val="DefaultParagraphFont"/>
    <w:link w:val="Header"/>
    <w:rsid w:val="00931D88"/>
    <w:rPr>
      <w:rFonts w:ascii="Verdana" w:eastAsia="Times New Roman" w:hAnsi="Verdana" w:cs="Times New Roman"/>
      <w:sz w:val="14"/>
      <w:szCs w:val="24"/>
      <w:lang w:eastAsia="en-US"/>
    </w:rPr>
  </w:style>
  <w:style w:type="paragraph" w:styleId="Footer">
    <w:name w:val="footer"/>
    <w:basedOn w:val="BodyText"/>
    <w:link w:val="FooterChar"/>
    <w:uiPriority w:val="99"/>
    <w:semiHidden/>
    <w:rsid w:val="009A48D1"/>
    <w:pPr>
      <w:tabs>
        <w:tab w:val="right" w:pos="9496"/>
      </w:tabs>
      <w:spacing w:after="0"/>
    </w:pPr>
    <w:rPr>
      <w:sz w:val="14"/>
    </w:rPr>
  </w:style>
  <w:style w:type="character" w:customStyle="1" w:styleId="FooterChar">
    <w:name w:val="Footer Char"/>
    <w:basedOn w:val="DefaultParagraphFont"/>
    <w:link w:val="Footer"/>
    <w:uiPriority w:val="99"/>
    <w:semiHidden/>
    <w:rsid w:val="00122064"/>
    <w:rPr>
      <w:rFonts w:ascii="Verdana" w:eastAsia="Times New Roman" w:hAnsi="Verdana" w:cs="Times New Roman"/>
      <w:sz w:val="14"/>
      <w:szCs w:val="24"/>
      <w:lang w:eastAsia="en-US"/>
    </w:rPr>
  </w:style>
  <w:style w:type="paragraph" w:styleId="BalloonText">
    <w:name w:val="Balloon Text"/>
    <w:basedOn w:val="Normal"/>
    <w:link w:val="BalloonTextChar"/>
    <w:semiHidden/>
    <w:unhideWhenUsed/>
    <w:rsid w:val="009A48D1"/>
    <w:rPr>
      <w:rFonts w:ascii="Tahoma" w:hAnsi="Tahoma" w:cs="Tahoma"/>
      <w:sz w:val="16"/>
      <w:szCs w:val="16"/>
    </w:rPr>
  </w:style>
  <w:style w:type="character" w:customStyle="1" w:styleId="BalloonTextChar">
    <w:name w:val="Balloon Text Char"/>
    <w:basedOn w:val="DefaultParagraphFont"/>
    <w:link w:val="BalloonText"/>
    <w:semiHidden/>
    <w:rsid w:val="00680214"/>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9A48D1"/>
    <w:rPr>
      <w:color w:val="808080"/>
    </w:rPr>
  </w:style>
  <w:style w:type="paragraph" w:styleId="TableofFigures">
    <w:name w:val="table of figures"/>
    <w:basedOn w:val="BodyText"/>
    <w:next w:val="Normal"/>
    <w:semiHidden/>
    <w:rsid w:val="009A48D1"/>
    <w:pPr>
      <w:tabs>
        <w:tab w:val="left" w:pos="1134"/>
        <w:tab w:val="right" w:leader="dot" w:pos="9184"/>
      </w:tabs>
      <w:spacing w:after="0"/>
    </w:pPr>
  </w:style>
  <w:style w:type="paragraph" w:customStyle="1" w:styleId="boks">
    <w:name w:val="boks"/>
    <w:basedOn w:val="Normal"/>
    <w:semiHidden/>
    <w:rsid w:val="009A48D1"/>
    <w:pPr>
      <w:keepNext/>
      <w:keepLines/>
      <w:pBdr>
        <w:top w:val="single" w:sz="6" w:space="6" w:color="auto"/>
        <w:bottom w:val="single" w:sz="6" w:space="6" w:color="auto"/>
      </w:pBdr>
      <w:tabs>
        <w:tab w:val="right" w:pos="7513"/>
      </w:tabs>
      <w:spacing w:after="360" w:line="276" w:lineRule="auto"/>
      <w:jc w:val="center"/>
    </w:pPr>
    <w:rPr>
      <w:b/>
      <w:caps/>
    </w:rPr>
  </w:style>
  <w:style w:type="paragraph" w:customStyle="1" w:styleId="Brd-overskrift">
    <w:name w:val="Brød - overskrift"/>
    <w:basedOn w:val="BodyText"/>
    <w:semiHidden/>
    <w:rsid w:val="009A48D1"/>
    <w:pPr>
      <w:spacing w:before="1800" w:after="1800"/>
      <w:jc w:val="center"/>
    </w:pPr>
    <w:rPr>
      <w:rFonts w:ascii="Arial" w:hAnsi="Arial" w:cs="Arial"/>
      <w:b/>
      <w:bCs/>
      <w:iCs/>
      <w:caps/>
      <w:color w:val="0089C4"/>
      <w:spacing w:val="80"/>
      <w:sz w:val="96"/>
    </w:rPr>
  </w:style>
  <w:style w:type="paragraph" w:styleId="BodyText">
    <w:name w:val="Body Text"/>
    <w:aliases w:val="Brødtekst Tegn2,Brødtekst Tegn1 Tegn,Brødtekst Tegn Tegn1,Brødtekst Tegn1,Brødtekst Tegn Tegn,Brødt..., Char,Char,Brødtekst tegn,Tegn Tegn,Brødtekst Tegn1 Tegn Tegn Tegn Tegn,Brødtekst Tegn Tegn Tegn Tegn Tegn Tegn,bt, Tegn,Brødtekst Tegn"/>
    <w:basedOn w:val="Normal"/>
    <w:link w:val="BodyTextChar"/>
    <w:qFormat/>
    <w:rsid w:val="009A48D1"/>
    <w:pPr>
      <w:spacing w:after="240" w:line="300" w:lineRule="auto"/>
    </w:pPr>
  </w:style>
  <w:style w:type="character" w:customStyle="1" w:styleId="BodyTextChar">
    <w:name w:val="Body Text Char"/>
    <w:aliases w:val="Brødtekst Tegn2 Char,Brødtekst Tegn1 Tegn Char,Brødtekst Tegn Tegn1 Char,Brødtekst Tegn1 Char,Brødtekst Tegn Tegn Char,Brødt... Char, Char Char,Char Char,Brødtekst tegn Char,Tegn Tegn Char,Brødtekst Tegn1 Tegn Tegn Tegn Tegn Char,bt Char"/>
    <w:basedOn w:val="DefaultParagraphFont"/>
    <w:link w:val="BodyText"/>
    <w:rsid w:val="00ED42D3"/>
    <w:rPr>
      <w:rFonts w:ascii="Verdana" w:eastAsia="Times New Roman" w:hAnsi="Verdana" w:cs="Times New Roman"/>
      <w:sz w:val="18"/>
      <w:szCs w:val="24"/>
      <w:lang w:eastAsia="en-US"/>
    </w:rPr>
  </w:style>
  <w:style w:type="character" w:customStyle="1" w:styleId="Heading3Char">
    <w:name w:val="Heading 3 Char"/>
    <w:basedOn w:val="DefaultParagraphFont"/>
    <w:link w:val="Heading3"/>
    <w:rsid w:val="00174C4D"/>
    <w:rPr>
      <w:rFonts w:ascii="Verdana" w:eastAsia="Times New Roman" w:hAnsi="Verdana" w:cs="Arial"/>
      <w:bCs/>
      <w:i/>
      <w:sz w:val="18"/>
      <w:szCs w:val="26"/>
      <w:lang w:eastAsia="en-US"/>
    </w:rPr>
  </w:style>
  <w:style w:type="character" w:customStyle="1" w:styleId="Heading4Char">
    <w:name w:val="Heading 4 Char"/>
    <w:aliases w:val="pkt4 Char"/>
    <w:basedOn w:val="DefaultParagraphFont"/>
    <w:link w:val="Heading4"/>
    <w:rsid w:val="00174C4D"/>
    <w:rPr>
      <w:rFonts w:ascii="Verdana" w:eastAsia="Times New Roman" w:hAnsi="Verdana" w:cs="Times New Roman"/>
      <w:bCs/>
      <w:sz w:val="18"/>
      <w:szCs w:val="28"/>
      <w:lang w:eastAsia="en-US"/>
    </w:rPr>
  </w:style>
  <w:style w:type="character" w:customStyle="1" w:styleId="Heading5Char">
    <w:name w:val="Heading 5 Char"/>
    <w:basedOn w:val="DefaultParagraphFont"/>
    <w:link w:val="Heading5"/>
    <w:rsid w:val="00174C4D"/>
    <w:rPr>
      <w:rFonts w:ascii="Verdana" w:eastAsia="Times New Roman" w:hAnsi="Verdana" w:cs="Times New Roman"/>
      <w:bCs/>
      <w:iCs/>
      <w:sz w:val="18"/>
      <w:szCs w:val="26"/>
      <w:lang w:eastAsia="en-US"/>
    </w:rPr>
  </w:style>
  <w:style w:type="paragraph" w:styleId="ListBullet">
    <w:name w:val="List Bullet"/>
    <w:basedOn w:val="Normal"/>
    <w:semiHidden/>
    <w:unhideWhenUsed/>
    <w:qFormat/>
    <w:rsid w:val="00706BEE"/>
    <w:pPr>
      <w:contextualSpacing/>
    </w:pPr>
  </w:style>
  <w:style w:type="paragraph" w:styleId="Subtitle">
    <w:name w:val="Subtitle"/>
    <w:basedOn w:val="BodyText"/>
    <w:next w:val="BodyText"/>
    <w:link w:val="SubtitleChar"/>
    <w:rsid w:val="009A48D1"/>
    <w:pPr>
      <w:jc w:val="center"/>
    </w:pPr>
    <w:rPr>
      <w:rFonts w:cs="Arial"/>
      <w:b/>
      <w:sz w:val="24"/>
    </w:rPr>
  </w:style>
  <w:style w:type="character" w:customStyle="1" w:styleId="SubtitleChar">
    <w:name w:val="Subtitle Char"/>
    <w:basedOn w:val="DefaultParagraphFont"/>
    <w:link w:val="Subtitle"/>
    <w:rsid w:val="00931D88"/>
    <w:rPr>
      <w:rFonts w:ascii="Verdana" w:eastAsia="Times New Roman" w:hAnsi="Verdana" w:cs="Arial"/>
      <w:b/>
      <w:sz w:val="24"/>
      <w:szCs w:val="24"/>
      <w:lang w:eastAsia="en-US"/>
    </w:rPr>
  </w:style>
  <w:style w:type="paragraph" w:styleId="ListParagraph">
    <w:name w:val="List Paragraph"/>
    <w:basedOn w:val="Normal"/>
    <w:uiPriority w:val="34"/>
    <w:semiHidden/>
    <w:rsid w:val="009A48D1"/>
    <w:pPr>
      <w:ind w:left="720"/>
      <w:contextualSpacing/>
    </w:pPr>
  </w:style>
  <w:style w:type="paragraph" w:customStyle="1" w:styleId="Punktmerketlisteluft">
    <w:name w:val="Punktmerket liste luft"/>
    <w:basedOn w:val="BodyText"/>
    <w:qFormat/>
    <w:rsid w:val="009A48D1"/>
    <w:pPr>
      <w:numPr>
        <w:numId w:val="3"/>
      </w:numPr>
    </w:pPr>
  </w:style>
  <w:style w:type="paragraph" w:customStyle="1" w:styleId="Punktmerketlisteutenluft">
    <w:name w:val="Punktmerket liste uten luft"/>
    <w:basedOn w:val="BodyText"/>
    <w:qFormat/>
    <w:rsid w:val="009A48D1"/>
    <w:pPr>
      <w:numPr>
        <w:numId w:val="4"/>
      </w:numPr>
      <w:spacing w:after="0"/>
    </w:pPr>
  </w:style>
  <w:style w:type="paragraph" w:customStyle="1" w:styleId="HELLOWORLD">
    <w:name w:val="HELLOWORLD"/>
    <w:basedOn w:val="Normal"/>
    <w:uiPriority w:val="49"/>
    <w:semiHidden/>
    <w:rsid w:val="009A48D1"/>
  </w:style>
  <w:style w:type="paragraph" w:styleId="Date">
    <w:name w:val="Date"/>
    <w:basedOn w:val="BodyText"/>
    <w:next w:val="BodyText"/>
    <w:link w:val="DateChar"/>
    <w:semiHidden/>
    <w:unhideWhenUsed/>
    <w:rsid w:val="009A48D1"/>
    <w:pPr>
      <w:spacing w:after="0" w:line="240" w:lineRule="auto"/>
    </w:pPr>
  </w:style>
  <w:style w:type="character" w:customStyle="1" w:styleId="DateChar">
    <w:name w:val="Date Char"/>
    <w:basedOn w:val="DefaultParagraphFont"/>
    <w:link w:val="Date"/>
    <w:semiHidden/>
    <w:rsid w:val="00931D88"/>
    <w:rPr>
      <w:rFonts w:ascii="Verdana" w:eastAsia="Times New Roman" w:hAnsi="Verdana" w:cs="Times New Roman"/>
      <w:sz w:val="18"/>
      <w:szCs w:val="24"/>
      <w:lang w:eastAsia="en-US"/>
    </w:rPr>
  </w:style>
  <w:style w:type="numbering" w:customStyle="1" w:styleId="DefaultPunktlisteStiler">
    <w:name w:val="DefaultPunktlisteStiler"/>
    <w:uiPriority w:val="99"/>
    <w:rsid w:val="009A48D1"/>
    <w:pPr>
      <w:numPr>
        <w:numId w:val="1"/>
      </w:numPr>
    </w:pPr>
  </w:style>
  <w:style w:type="paragraph" w:customStyle="1" w:styleId="DokumentTittel">
    <w:name w:val="DokumentTittel"/>
    <w:basedOn w:val="BodyText"/>
    <w:next w:val="BodyText"/>
    <w:rsid w:val="009A48D1"/>
    <w:rPr>
      <w:b/>
      <w:caps/>
      <w:sz w:val="20"/>
    </w:rPr>
  </w:style>
  <w:style w:type="paragraph" w:styleId="FootnoteText">
    <w:name w:val="footnote text"/>
    <w:basedOn w:val="BodyText"/>
    <w:link w:val="FootnoteTextChar"/>
    <w:uiPriority w:val="19"/>
    <w:rsid w:val="009A48D1"/>
    <w:pPr>
      <w:tabs>
        <w:tab w:val="left" w:pos="198"/>
      </w:tabs>
      <w:spacing w:after="0"/>
    </w:pPr>
    <w:rPr>
      <w:sz w:val="14"/>
      <w:szCs w:val="20"/>
    </w:rPr>
  </w:style>
  <w:style w:type="character" w:customStyle="1" w:styleId="FootnoteTextChar">
    <w:name w:val="Footnote Text Char"/>
    <w:basedOn w:val="DefaultParagraphFont"/>
    <w:link w:val="FootnoteText"/>
    <w:uiPriority w:val="19"/>
    <w:rsid w:val="00706BEE"/>
    <w:rPr>
      <w:rFonts w:ascii="Verdana" w:eastAsia="Times New Roman" w:hAnsi="Verdana" w:cs="Times New Roman"/>
      <w:sz w:val="14"/>
      <w:szCs w:val="20"/>
      <w:lang w:eastAsia="en-US"/>
    </w:rPr>
  </w:style>
  <w:style w:type="paragraph" w:customStyle="1" w:styleId="SideOverskrift">
    <w:name w:val="SideOverskrift"/>
    <w:basedOn w:val="BodyText"/>
    <w:next w:val="BodyText"/>
    <w:rsid w:val="009A48D1"/>
    <w:pPr>
      <w:spacing w:before="480" w:after="480"/>
      <w:jc w:val="center"/>
    </w:pPr>
    <w:rPr>
      <w:b/>
      <w:caps/>
      <w:sz w:val="22"/>
    </w:rPr>
  </w:style>
  <w:style w:type="paragraph" w:styleId="Signature">
    <w:name w:val="Signature"/>
    <w:basedOn w:val="BodyText"/>
    <w:link w:val="SignatureChar"/>
    <w:uiPriority w:val="99"/>
    <w:unhideWhenUsed/>
    <w:rsid w:val="009A48D1"/>
    <w:pPr>
      <w:spacing w:after="0"/>
      <w:jc w:val="center"/>
    </w:pPr>
  </w:style>
  <w:style w:type="character" w:customStyle="1" w:styleId="SignatureChar">
    <w:name w:val="Signature Char"/>
    <w:basedOn w:val="DefaultParagraphFont"/>
    <w:link w:val="Signature"/>
    <w:uiPriority w:val="99"/>
    <w:rsid w:val="00931D88"/>
    <w:rPr>
      <w:rFonts w:ascii="Verdana" w:eastAsia="Times New Roman" w:hAnsi="Verdana" w:cs="Times New Roman"/>
      <w:sz w:val="18"/>
      <w:szCs w:val="24"/>
      <w:lang w:eastAsia="en-US"/>
    </w:rPr>
  </w:style>
  <w:style w:type="paragraph" w:customStyle="1" w:styleId="UnderskriftSignaturer">
    <w:name w:val="UnderskriftSignaturer"/>
    <w:basedOn w:val="Normal"/>
    <w:semiHidden/>
    <w:unhideWhenUsed/>
    <w:rsid w:val="009A48D1"/>
    <w:pPr>
      <w:spacing w:line="264" w:lineRule="auto"/>
    </w:pPr>
  </w:style>
  <w:style w:type="paragraph" w:customStyle="1" w:styleId="Vedlegg">
    <w:name w:val="Vedlegg"/>
    <w:basedOn w:val="BodyText"/>
    <w:next w:val="BodyText"/>
    <w:uiPriority w:val="10"/>
    <w:semiHidden/>
    <w:rsid w:val="009A48D1"/>
  </w:style>
  <w:style w:type="paragraph" w:customStyle="1" w:styleId="Vedleggsliste">
    <w:name w:val="Vedleggsliste"/>
    <w:basedOn w:val="BodyText"/>
    <w:uiPriority w:val="2"/>
    <w:semiHidden/>
    <w:unhideWhenUsed/>
    <w:rsid w:val="009A48D1"/>
  </w:style>
  <w:style w:type="paragraph" w:customStyle="1" w:styleId="Overskrift">
    <w:name w:val="Overskrift"/>
    <w:basedOn w:val="BodyText"/>
    <w:rsid w:val="009A48D1"/>
    <w:pPr>
      <w:spacing w:after="60"/>
    </w:pPr>
    <w:rPr>
      <w:b/>
    </w:rPr>
  </w:style>
  <w:style w:type="paragraph" w:customStyle="1" w:styleId="Adresse">
    <w:name w:val="Adresse"/>
    <w:basedOn w:val="BodyText"/>
    <w:rsid w:val="00F64FD4"/>
    <w:pPr>
      <w:spacing w:after="0"/>
    </w:pPr>
  </w:style>
  <w:style w:type="character" w:styleId="BookTitle">
    <w:name w:val="Book Title"/>
    <w:basedOn w:val="DefaultParagraphFont"/>
    <w:uiPriority w:val="33"/>
    <w:semiHidden/>
    <w:rsid w:val="009A48D1"/>
    <w:rPr>
      <w:b/>
      <w:bCs/>
      <w:smallCaps/>
      <w:spacing w:val="5"/>
    </w:rPr>
  </w:style>
  <w:style w:type="paragraph" w:styleId="DocumentMap">
    <w:name w:val="Document Map"/>
    <w:basedOn w:val="Normal"/>
    <w:link w:val="DocumentMapChar"/>
    <w:semiHidden/>
    <w:rsid w:val="009A48D1"/>
    <w:pPr>
      <w:shd w:val="clear" w:color="auto" w:fill="000080"/>
    </w:pPr>
    <w:rPr>
      <w:rFonts w:ascii="Tahoma" w:hAnsi="Tahoma" w:cs="Tahoma"/>
      <w:sz w:val="16"/>
      <w:szCs w:val="20"/>
    </w:rPr>
  </w:style>
  <w:style w:type="character" w:customStyle="1" w:styleId="DocumentMapChar">
    <w:name w:val="Document Map Char"/>
    <w:basedOn w:val="DefaultParagraphFont"/>
    <w:link w:val="DocumentMap"/>
    <w:semiHidden/>
    <w:rsid w:val="00931D88"/>
    <w:rPr>
      <w:rFonts w:ascii="Tahoma" w:eastAsia="Times New Roman" w:hAnsi="Tahoma" w:cs="Tahoma"/>
      <w:sz w:val="16"/>
      <w:szCs w:val="20"/>
      <w:shd w:val="clear" w:color="auto" w:fill="000080"/>
      <w:lang w:eastAsia="en-US"/>
    </w:rPr>
  </w:style>
  <w:style w:type="paragraph" w:customStyle="1" w:styleId="Dummy">
    <w:name w:val="Dummy"/>
    <w:basedOn w:val="BodyText"/>
    <w:next w:val="BodyText"/>
    <w:semiHidden/>
    <w:unhideWhenUsed/>
    <w:rsid w:val="009A48D1"/>
    <w:pPr>
      <w:spacing w:after="0" w:line="20" w:lineRule="exact"/>
    </w:pPr>
    <w:rPr>
      <w:sz w:val="6"/>
    </w:rPr>
  </w:style>
  <w:style w:type="paragraph" w:styleId="TOC1">
    <w:name w:val="toc 1"/>
    <w:basedOn w:val="BodyText"/>
    <w:next w:val="BodyText"/>
    <w:autoRedefine/>
    <w:semiHidden/>
    <w:rsid w:val="009A48D1"/>
    <w:pPr>
      <w:tabs>
        <w:tab w:val="right" w:leader="dot" w:pos="9184"/>
      </w:tabs>
      <w:spacing w:before="120" w:after="0"/>
      <w:ind w:left="425" w:right="567" w:hanging="425"/>
    </w:pPr>
    <w:rPr>
      <w:caps/>
    </w:rPr>
  </w:style>
  <w:style w:type="paragraph" w:styleId="TOC2">
    <w:name w:val="toc 2"/>
    <w:basedOn w:val="BodyText"/>
    <w:next w:val="BodyText"/>
    <w:autoRedefine/>
    <w:semiHidden/>
    <w:rsid w:val="009A48D1"/>
    <w:pPr>
      <w:tabs>
        <w:tab w:val="right" w:leader="dot" w:pos="9184"/>
      </w:tabs>
      <w:spacing w:after="0"/>
      <w:ind w:left="1134" w:right="567" w:hanging="709"/>
    </w:pPr>
  </w:style>
  <w:style w:type="paragraph" w:styleId="TOC3">
    <w:name w:val="toc 3"/>
    <w:basedOn w:val="BodyText"/>
    <w:next w:val="BodyText"/>
    <w:autoRedefine/>
    <w:semiHidden/>
    <w:rsid w:val="009A48D1"/>
    <w:pPr>
      <w:tabs>
        <w:tab w:val="right" w:leader="dot" w:pos="9184"/>
      </w:tabs>
      <w:spacing w:after="0"/>
      <w:ind w:left="2055" w:right="567" w:hanging="921"/>
    </w:pPr>
  </w:style>
  <w:style w:type="paragraph" w:styleId="TOC4">
    <w:name w:val="toc 4"/>
    <w:basedOn w:val="BodyText"/>
    <w:next w:val="BodyText"/>
    <w:autoRedefine/>
    <w:semiHidden/>
    <w:rsid w:val="009A48D1"/>
    <w:pPr>
      <w:tabs>
        <w:tab w:val="right" w:leader="dot" w:pos="9184"/>
      </w:tabs>
      <w:spacing w:after="0"/>
      <w:ind w:left="3189" w:right="567" w:hanging="1134"/>
    </w:pPr>
  </w:style>
  <w:style w:type="paragraph" w:styleId="TOC5">
    <w:name w:val="toc 5"/>
    <w:basedOn w:val="BodyText"/>
    <w:next w:val="BodyText"/>
    <w:autoRedefine/>
    <w:semiHidden/>
    <w:rsid w:val="009A48D1"/>
    <w:pPr>
      <w:tabs>
        <w:tab w:val="right" w:leader="dot" w:pos="9184"/>
      </w:tabs>
      <w:spacing w:after="0"/>
      <w:ind w:left="425" w:right="567" w:hanging="425"/>
    </w:pPr>
  </w:style>
  <w:style w:type="paragraph" w:styleId="TOC6">
    <w:name w:val="toc 6"/>
    <w:basedOn w:val="BodyText"/>
    <w:next w:val="BodyText"/>
    <w:autoRedefine/>
    <w:semiHidden/>
    <w:rsid w:val="009A48D1"/>
    <w:pPr>
      <w:tabs>
        <w:tab w:val="right" w:leader="dot" w:pos="9184"/>
      </w:tabs>
      <w:spacing w:after="0"/>
      <w:ind w:left="1134" w:right="567" w:hanging="709"/>
    </w:pPr>
  </w:style>
  <w:style w:type="paragraph" w:styleId="TOC7">
    <w:name w:val="toc 7"/>
    <w:basedOn w:val="BodyText"/>
    <w:next w:val="BodyText"/>
    <w:autoRedefine/>
    <w:semiHidden/>
    <w:rsid w:val="009A48D1"/>
    <w:pPr>
      <w:tabs>
        <w:tab w:val="right" w:leader="dot" w:pos="9184"/>
      </w:tabs>
      <w:spacing w:after="0"/>
      <w:ind w:left="2055" w:right="567" w:hanging="921"/>
    </w:pPr>
  </w:style>
  <w:style w:type="paragraph" w:styleId="TOC8">
    <w:name w:val="toc 8"/>
    <w:basedOn w:val="BodyText"/>
    <w:next w:val="BodyText"/>
    <w:autoRedefine/>
    <w:semiHidden/>
    <w:rsid w:val="009A48D1"/>
    <w:pPr>
      <w:tabs>
        <w:tab w:val="right" w:leader="dot" w:pos="9184"/>
      </w:tabs>
      <w:spacing w:after="0"/>
      <w:ind w:left="3189" w:right="567" w:hanging="1134"/>
    </w:pPr>
  </w:style>
  <w:style w:type="paragraph" w:styleId="TOC9">
    <w:name w:val="toc 9"/>
    <w:basedOn w:val="BodyText"/>
    <w:next w:val="BodyText"/>
    <w:autoRedefine/>
    <w:semiHidden/>
    <w:rsid w:val="009A48D1"/>
    <w:pPr>
      <w:tabs>
        <w:tab w:val="right" w:leader="dot" w:pos="9184"/>
      </w:tabs>
      <w:spacing w:after="0"/>
      <w:ind w:left="3189" w:right="567" w:hanging="1134"/>
    </w:pPr>
  </w:style>
  <w:style w:type="paragraph" w:customStyle="1" w:styleId="INNHSide">
    <w:name w:val="INNH_Side"/>
    <w:basedOn w:val="BodyText"/>
    <w:next w:val="BodyText"/>
    <w:autoRedefine/>
    <w:semiHidden/>
    <w:unhideWhenUsed/>
    <w:rsid w:val="009A48D1"/>
    <w:pPr>
      <w:spacing w:after="0"/>
      <w:jc w:val="right"/>
    </w:pPr>
    <w:rPr>
      <w:b/>
    </w:rPr>
  </w:style>
  <w:style w:type="paragraph" w:customStyle="1" w:styleId="Legal">
    <w:name w:val="Legal"/>
    <w:basedOn w:val="BodyText"/>
    <w:next w:val="BodyText"/>
    <w:semiHidden/>
    <w:unhideWhenUsed/>
    <w:rsid w:val="009A48D1"/>
    <w:pPr>
      <w:spacing w:line="200" w:lineRule="exact"/>
    </w:pPr>
    <w:rPr>
      <w:sz w:val="14"/>
    </w:rPr>
  </w:style>
  <w:style w:type="paragraph" w:customStyle="1" w:styleId="Referanse">
    <w:name w:val="Referanse"/>
    <w:basedOn w:val="BodyText"/>
    <w:next w:val="BodyText"/>
    <w:semiHidden/>
    <w:unhideWhenUsed/>
    <w:rsid w:val="009A48D1"/>
    <w:pPr>
      <w:spacing w:after="60"/>
    </w:pPr>
    <w:rPr>
      <w:sz w:val="14"/>
    </w:rPr>
  </w:style>
  <w:style w:type="character" w:styleId="IntenseReference">
    <w:name w:val="Intense Reference"/>
    <w:basedOn w:val="DefaultParagraphFont"/>
    <w:uiPriority w:val="32"/>
    <w:semiHidden/>
    <w:rsid w:val="009A48D1"/>
    <w:rPr>
      <w:b/>
      <w:bCs/>
      <w:smallCaps/>
      <w:color w:val="616365" w:themeColor="accent2"/>
      <w:spacing w:val="5"/>
      <w:u w:val="single"/>
    </w:rPr>
  </w:style>
  <w:style w:type="character" w:styleId="IntenseEmphasis">
    <w:name w:val="Intense Emphasis"/>
    <w:basedOn w:val="DefaultParagraphFont"/>
    <w:uiPriority w:val="21"/>
    <w:semiHidden/>
    <w:rsid w:val="009A48D1"/>
    <w:rPr>
      <w:b/>
      <w:bCs/>
      <w:i/>
      <w:iCs/>
      <w:color w:val="0089C4" w:themeColor="accent1"/>
    </w:rPr>
  </w:style>
  <w:style w:type="paragraph" w:styleId="IntenseQuote">
    <w:name w:val="Intense Quote"/>
    <w:basedOn w:val="Normal"/>
    <w:next w:val="Normal"/>
    <w:link w:val="IntenseQuoteChar"/>
    <w:uiPriority w:val="30"/>
    <w:semiHidden/>
    <w:rsid w:val="009A48D1"/>
    <w:pPr>
      <w:pBdr>
        <w:bottom w:val="single" w:sz="4" w:space="4" w:color="0089C4" w:themeColor="accent1"/>
      </w:pBdr>
      <w:spacing w:before="200" w:after="280"/>
      <w:ind w:left="936" w:right="936"/>
    </w:pPr>
    <w:rPr>
      <w:b/>
      <w:bCs/>
      <w:i/>
      <w:iCs/>
      <w:color w:val="0089C4" w:themeColor="accent1"/>
    </w:rPr>
  </w:style>
  <w:style w:type="character" w:customStyle="1" w:styleId="IntenseQuoteChar">
    <w:name w:val="Intense Quote Char"/>
    <w:basedOn w:val="DefaultParagraphFont"/>
    <w:link w:val="IntenseQuote"/>
    <w:uiPriority w:val="30"/>
    <w:semiHidden/>
    <w:rsid w:val="00931D88"/>
    <w:rPr>
      <w:rFonts w:ascii="Times New Roman" w:eastAsia="Times New Roman" w:hAnsi="Times New Roman" w:cs="Times New Roman"/>
      <w:b/>
      <w:bCs/>
      <w:i/>
      <w:iCs/>
      <w:color w:val="0089C4" w:themeColor="accent1"/>
      <w:sz w:val="24"/>
      <w:szCs w:val="24"/>
      <w:lang w:eastAsia="en-US"/>
    </w:rPr>
  </w:style>
  <w:style w:type="character" w:styleId="SubtleReference">
    <w:name w:val="Subtle Reference"/>
    <w:basedOn w:val="DefaultParagraphFont"/>
    <w:uiPriority w:val="31"/>
    <w:semiHidden/>
    <w:rsid w:val="009A48D1"/>
    <w:rPr>
      <w:smallCaps/>
      <w:color w:val="616365" w:themeColor="accent2"/>
      <w:u w:val="single"/>
    </w:rPr>
  </w:style>
  <w:style w:type="character" w:styleId="SubtleEmphasis">
    <w:name w:val="Subtle Emphasis"/>
    <w:basedOn w:val="DefaultParagraphFont"/>
    <w:uiPriority w:val="19"/>
    <w:semiHidden/>
    <w:rsid w:val="009A48D1"/>
    <w:rPr>
      <w:i/>
      <w:iCs/>
      <w:color w:val="808080" w:themeColor="text1" w:themeTint="7F"/>
    </w:rPr>
  </w:style>
  <w:style w:type="table" w:styleId="TableGrid">
    <w:name w:val="Table Grid"/>
    <w:basedOn w:val="TableNormal"/>
    <w:rsid w:val="009A4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semiHidden/>
    <w:rsid w:val="009A48D1"/>
    <w:rPr>
      <w:i/>
      <w:iCs/>
    </w:rPr>
  </w:style>
  <w:style w:type="paragraph" w:styleId="EnvelopeReturn">
    <w:name w:val="envelope return"/>
    <w:basedOn w:val="BodyText"/>
    <w:uiPriority w:val="99"/>
    <w:semiHidden/>
    <w:unhideWhenUsed/>
    <w:rsid w:val="009A48D1"/>
    <w:rPr>
      <w:rFonts w:asciiTheme="majorHAnsi" w:eastAsiaTheme="majorEastAsia" w:hAnsiTheme="majorHAnsi" w:cstheme="majorBidi"/>
      <w:sz w:val="20"/>
      <w:szCs w:val="20"/>
    </w:rPr>
  </w:style>
  <w:style w:type="character" w:customStyle="1" w:styleId="BrdtekstTegn3">
    <w:name w:val="Brødtekst Tegn3"/>
    <w:aliases w:val="Brødtekst Tegn Tegn2,Brødtekst Tegn2 Tegn,Brødtekst Tegn1 Tegn Tegn,Brødtekst Tegn Tegn1 Tegn,Brødtekst Tegn1 Tegn1,Brødtekst Tegn Tegn Tegn"/>
    <w:basedOn w:val="DefaultParagraphFont"/>
    <w:rsid w:val="00DA55EA"/>
    <w:rPr>
      <w:rFonts w:ascii="Verdana" w:hAnsi="Verdana"/>
      <w:sz w:val="18"/>
      <w:szCs w:val="18"/>
      <w:lang w:val="nb-NO" w:eastAsia="nb-NO" w:bidi="ar-SA"/>
    </w:rPr>
  </w:style>
  <w:style w:type="character" w:styleId="FootnoteReference">
    <w:name w:val="footnote reference"/>
    <w:basedOn w:val="DefaultParagraphFont"/>
    <w:uiPriority w:val="19"/>
    <w:unhideWhenUsed/>
    <w:rsid w:val="00F079FD"/>
    <w:rPr>
      <w:vertAlign w:val="superscript"/>
    </w:rPr>
  </w:style>
  <w:style w:type="character" w:styleId="CommentReference">
    <w:name w:val="annotation reference"/>
    <w:basedOn w:val="DefaultParagraphFont"/>
    <w:uiPriority w:val="99"/>
    <w:semiHidden/>
    <w:unhideWhenUsed/>
    <w:rsid w:val="0041077A"/>
    <w:rPr>
      <w:sz w:val="16"/>
      <w:szCs w:val="16"/>
    </w:rPr>
  </w:style>
  <w:style w:type="paragraph" w:styleId="CommentText">
    <w:name w:val="annotation text"/>
    <w:basedOn w:val="Normal"/>
    <w:link w:val="CommentTextChar"/>
    <w:uiPriority w:val="99"/>
    <w:semiHidden/>
    <w:unhideWhenUsed/>
    <w:rsid w:val="0041077A"/>
    <w:rPr>
      <w:sz w:val="20"/>
      <w:szCs w:val="20"/>
    </w:rPr>
  </w:style>
  <w:style w:type="character" w:customStyle="1" w:styleId="CommentTextChar">
    <w:name w:val="Comment Text Char"/>
    <w:basedOn w:val="DefaultParagraphFont"/>
    <w:link w:val="CommentText"/>
    <w:uiPriority w:val="99"/>
    <w:semiHidden/>
    <w:rsid w:val="0041077A"/>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077A"/>
    <w:rPr>
      <w:b/>
      <w:bCs/>
    </w:rPr>
  </w:style>
  <w:style w:type="character" w:customStyle="1" w:styleId="CommentSubjectChar">
    <w:name w:val="Comment Subject Char"/>
    <w:basedOn w:val="CommentTextChar"/>
    <w:link w:val="CommentSubject"/>
    <w:uiPriority w:val="99"/>
    <w:semiHidden/>
    <w:rsid w:val="0041077A"/>
    <w:rPr>
      <w:rFonts w:ascii="Verdana" w:eastAsia="Times New Roman" w:hAnsi="Verdana" w:cs="Times New Roman"/>
      <w:b/>
      <w:bCs/>
      <w:sz w:val="20"/>
      <w:szCs w:val="20"/>
    </w:rPr>
  </w:style>
  <w:style w:type="paragraph" w:styleId="Revision">
    <w:name w:val="Revision"/>
    <w:hidden/>
    <w:uiPriority w:val="99"/>
    <w:semiHidden/>
    <w:rsid w:val="00FD2CF1"/>
    <w:pPr>
      <w:spacing w:after="0" w:line="240" w:lineRule="auto"/>
    </w:pPr>
    <w:rPr>
      <w:rFonts w:ascii="Verdana" w:eastAsia="Times New Roman" w:hAnsi="Verdana" w:cs="Times New Roman"/>
      <w:sz w:val="18"/>
      <w:szCs w:val="24"/>
    </w:rPr>
  </w:style>
  <w:style w:type="character" w:styleId="PageNumber">
    <w:name w:val="page number"/>
    <w:basedOn w:val="DefaultParagraphFont"/>
    <w:uiPriority w:val="20"/>
    <w:rsid w:val="00490CFB"/>
  </w:style>
  <w:style w:type="paragraph" w:customStyle="1" w:styleId="BAHRHeading1">
    <w:name w:val="BAHR Heading 1"/>
    <w:next w:val="Normal"/>
    <w:uiPriority w:val="24"/>
    <w:semiHidden/>
    <w:rsid w:val="0082077D"/>
    <w:pPr>
      <w:keepNext/>
      <w:numPr>
        <w:numId w:val="26"/>
      </w:numPr>
      <w:spacing w:before="100" w:after="100" w:line="288" w:lineRule="auto"/>
      <w:jc w:val="both"/>
      <w:outlineLvl w:val="0"/>
    </w:pPr>
    <w:rPr>
      <w:rFonts w:ascii="Times New Roman" w:eastAsia="Times New Roman" w:hAnsi="Times New Roman" w:cs="Arial"/>
      <w:b/>
      <w:bCs/>
      <w:caps/>
      <w:kern w:val="32"/>
      <w:lang w:val="en-GB" w:eastAsia="en-GB"/>
    </w:rPr>
  </w:style>
  <w:style w:type="paragraph" w:customStyle="1" w:styleId="BAHRHeading2">
    <w:name w:val="BAHR Heading 2"/>
    <w:next w:val="Normal"/>
    <w:uiPriority w:val="24"/>
    <w:semiHidden/>
    <w:rsid w:val="0082077D"/>
    <w:pPr>
      <w:keepNext/>
      <w:numPr>
        <w:ilvl w:val="1"/>
        <w:numId w:val="26"/>
      </w:numPr>
      <w:spacing w:before="100" w:after="100" w:line="288" w:lineRule="auto"/>
      <w:jc w:val="both"/>
      <w:outlineLvl w:val="1"/>
    </w:pPr>
    <w:rPr>
      <w:rFonts w:ascii="Times New Roman" w:eastAsia="Times New Roman" w:hAnsi="Times New Roman" w:cs="Arial"/>
      <w:b/>
      <w:bCs/>
      <w:iCs/>
      <w:lang w:val="en-GB" w:eastAsia="en-GB"/>
    </w:rPr>
  </w:style>
  <w:style w:type="paragraph" w:customStyle="1" w:styleId="BAHRNumbering5">
    <w:name w:val="BAHR Numbering 5"/>
    <w:basedOn w:val="Normal"/>
    <w:uiPriority w:val="24"/>
    <w:semiHidden/>
    <w:rsid w:val="0082077D"/>
    <w:pPr>
      <w:numPr>
        <w:ilvl w:val="5"/>
        <w:numId w:val="26"/>
      </w:numPr>
      <w:spacing w:line="240" w:lineRule="exact"/>
      <w:jc w:val="left"/>
    </w:pPr>
    <w:rPr>
      <w:rFonts w:ascii="Trebuchet MS" w:hAnsi="Trebuchet MS"/>
      <w:sz w:val="20"/>
      <w:szCs w:val="20"/>
      <w:lang w:eastAsia="en-US"/>
    </w:rPr>
  </w:style>
  <w:style w:type="paragraph" w:customStyle="1" w:styleId="BAHRNumbering3">
    <w:name w:val="BAHR Numbering 3"/>
    <w:basedOn w:val="ListNumber3"/>
    <w:uiPriority w:val="24"/>
    <w:semiHidden/>
    <w:rsid w:val="0082077D"/>
    <w:pPr>
      <w:numPr>
        <w:ilvl w:val="3"/>
      </w:numPr>
      <w:tabs>
        <w:tab w:val="num" w:pos="624"/>
      </w:tabs>
      <w:spacing w:line="240" w:lineRule="exact"/>
      <w:ind w:left="2880" w:hanging="360"/>
      <w:contextualSpacing w:val="0"/>
      <w:jc w:val="left"/>
    </w:pPr>
    <w:rPr>
      <w:rFonts w:ascii="Trebuchet MS" w:hAnsi="Trebuchet MS"/>
      <w:sz w:val="20"/>
      <w:szCs w:val="20"/>
      <w:lang w:eastAsia="en-US"/>
    </w:rPr>
  </w:style>
  <w:style w:type="paragraph" w:customStyle="1" w:styleId="BAHRNumbering4">
    <w:name w:val="BAHR Numbering 4"/>
    <w:basedOn w:val="ListNumber4"/>
    <w:uiPriority w:val="24"/>
    <w:semiHidden/>
    <w:rsid w:val="0082077D"/>
    <w:pPr>
      <w:numPr>
        <w:ilvl w:val="4"/>
        <w:numId w:val="26"/>
      </w:numPr>
      <w:tabs>
        <w:tab w:val="clear" w:pos="1928"/>
      </w:tabs>
      <w:spacing w:line="240" w:lineRule="exact"/>
      <w:ind w:left="3600" w:hanging="360"/>
      <w:contextualSpacing w:val="0"/>
      <w:jc w:val="left"/>
    </w:pPr>
    <w:rPr>
      <w:rFonts w:ascii="Trebuchet MS" w:hAnsi="Trebuchet MS"/>
      <w:sz w:val="20"/>
      <w:szCs w:val="20"/>
      <w:lang w:eastAsia="en-US"/>
    </w:rPr>
  </w:style>
  <w:style w:type="paragraph" w:customStyle="1" w:styleId="BAHRNumbering6">
    <w:name w:val="BAHR Numbering 6"/>
    <w:basedOn w:val="Normal"/>
    <w:uiPriority w:val="24"/>
    <w:semiHidden/>
    <w:rsid w:val="0082077D"/>
    <w:pPr>
      <w:numPr>
        <w:ilvl w:val="6"/>
        <w:numId w:val="26"/>
      </w:numPr>
      <w:spacing w:line="240" w:lineRule="exact"/>
      <w:jc w:val="left"/>
    </w:pPr>
    <w:rPr>
      <w:rFonts w:ascii="Trebuchet MS" w:hAnsi="Trebuchet MS"/>
      <w:sz w:val="20"/>
      <w:szCs w:val="20"/>
      <w:lang w:eastAsia="en-US"/>
    </w:rPr>
  </w:style>
  <w:style w:type="paragraph" w:customStyle="1" w:styleId="BAHRHeading3">
    <w:name w:val="BAHR Heading 3"/>
    <w:next w:val="Normal"/>
    <w:uiPriority w:val="24"/>
    <w:semiHidden/>
    <w:rsid w:val="0082077D"/>
    <w:pPr>
      <w:keepNext/>
      <w:numPr>
        <w:ilvl w:val="2"/>
        <w:numId w:val="26"/>
      </w:numPr>
      <w:spacing w:before="100" w:after="100" w:line="288" w:lineRule="auto"/>
      <w:outlineLvl w:val="2"/>
    </w:pPr>
    <w:rPr>
      <w:rFonts w:ascii="Times New Roman" w:eastAsia="Times New Roman" w:hAnsi="Times New Roman" w:cs="Times New Roman"/>
      <w:i/>
      <w:szCs w:val="24"/>
      <w:lang w:val="en-GB" w:eastAsia="en-GB"/>
    </w:rPr>
  </w:style>
  <w:style w:type="paragraph" w:customStyle="1" w:styleId="BAHRNumbering7">
    <w:name w:val="BAHR Numbering 7"/>
    <w:basedOn w:val="BAHRNumbering6"/>
    <w:uiPriority w:val="24"/>
    <w:semiHidden/>
    <w:rsid w:val="0082077D"/>
    <w:pPr>
      <w:numPr>
        <w:ilvl w:val="7"/>
      </w:numPr>
    </w:pPr>
    <w:rPr>
      <w:lang w:eastAsia="nb-NO"/>
    </w:rPr>
  </w:style>
  <w:style w:type="paragraph" w:styleId="ListNumber3">
    <w:name w:val="List Number 3"/>
    <w:basedOn w:val="Normal"/>
    <w:uiPriority w:val="99"/>
    <w:semiHidden/>
    <w:unhideWhenUsed/>
    <w:rsid w:val="0082077D"/>
    <w:pPr>
      <w:tabs>
        <w:tab w:val="num" w:pos="624"/>
      </w:tabs>
      <w:ind w:left="624" w:hanging="624"/>
      <w:contextualSpacing/>
    </w:pPr>
  </w:style>
  <w:style w:type="paragraph" w:styleId="ListNumber4">
    <w:name w:val="List Number 4"/>
    <w:basedOn w:val="Normal"/>
    <w:uiPriority w:val="99"/>
    <w:semiHidden/>
    <w:unhideWhenUsed/>
    <w:rsid w:val="0082077D"/>
    <w:pPr>
      <w:numPr>
        <w:numId w:val="27"/>
      </w:numPr>
      <w:contextualSpacing/>
    </w:pPr>
  </w:style>
  <w:style w:type="character" w:styleId="Hyperlink">
    <w:name w:val="Hyperlink"/>
    <w:basedOn w:val="DefaultParagraphFont"/>
    <w:uiPriority w:val="99"/>
    <w:semiHidden/>
    <w:unhideWhenUsed/>
    <w:rsid w:val="00C77F77"/>
    <w:rPr>
      <w:color w:val="0000FF"/>
      <w:u w:val="single"/>
    </w:rPr>
  </w:style>
  <w:style w:type="paragraph" w:customStyle="1" w:styleId="Overskrift8fgffgfgfgfgfgfgfgfg">
    <w:name w:val="Overskrift 8fgffgfgfgfgfgfgfgfg"/>
    <w:basedOn w:val="Heading8"/>
    <w:rsid w:val="005F15A4"/>
    <w:pPr>
      <w:jc w:val="both"/>
    </w:pPr>
  </w:style>
  <w:style w:type="paragraph" w:customStyle="1" w:styleId="OPPGJRBilagoverskrift1">
    <w:name w:val="OPPGJØR Bilagoverskrift 1"/>
    <w:basedOn w:val="Normal"/>
    <w:next w:val="Normal"/>
    <w:uiPriority w:val="17"/>
    <w:rsid w:val="009B0B16"/>
    <w:pPr>
      <w:numPr>
        <w:ilvl w:val="1"/>
        <w:numId w:val="33"/>
      </w:numPr>
      <w:spacing w:before="240" w:after="240" w:line="288" w:lineRule="auto"/>
      <w:jc w:val="left"/>
    </w:pPr>
    <w:rPr>
      <w:rFonts w:ascii="Calibri" w:hAnsi="Calibri"/>
      <w:b/>
      <w:sz w:val="22"/>
      <w:lang w:eastAsia="en-GB"/>
    </w:rPr>
  </w:style>
  <w:style w:type="paragraph" w:customStyle="1" w:styleId="OPPGJRBilagoverskrift2">
    <w:name w:val="OPPGJØR Bilagoverskrift 2"/>
    <w:basedOn w:val="OPPGJRBilagoverskrift1"/>
    <w:next w:val="Normal"/>
    <w:uiPriority w:val="17"/>
    <w:rsid w:val="009B0B16"/>
    <w:pPr>
      <w:numPr>
        <w:ilvl w:val="2"/>
      </w:numPr>
      <w:spacing w:before="100" w:after="100"/>
    </w:pPr>
  </w:style>
  <w:style w:type="numbering" w:customStyle="1" w:styleId="OPPGJRBilagNummereringsrekkeflge">
    <w:name w:val="OPPGJØR Bilag Nummereringsrekkefølge"/>
    <w:uiPriority w:val="99"/>
    <w:rsid w:val="009B0B16"/>
    <w:pPr>
      <w:numPr>
        <w:numId w:val="32"/>
      </w:numPr>
    </w:pPr>
  </w:style>
  <w:style w:type="paragraph" w:customStyle="1" w:styleId="OPPGJRNormal">
    <w:name w:val="OPPGJØR Normal"/>
    <w:basedOn w:val="Normal"/>
    <w:uiPriority w:val="9"/>
    <w:rsid w:val="009B0B16"/>
    <w:pPr>
      <w:spacing w:after="200" w:line="288" w:lineRule="auto"/>
    </w:pPr>
    <w:rPr>
      <w:rFonts w:asciiTheme="minorHAnsi" w:hAnsiTheme="minorHAnsi"/>
      <w:sz w:val="22"/>
      <w:lang w:eastAsia="en-GB"/>
    </w:rPr>
  </w:style>
  <w:style w:type="character" w:customStyle="1" w:styleId="normaltextrun">
    <w:name w:val="normaltextrun"/>
    <w:basedOn w:val="DefaultParagraphFont"/>
    <w:rsid w:val="009456D5"/>
  </w:style>
  <w:style w:type="character" w:customStyle="1" w:styleId="BAHRScheduleBodytextTegn">
    <w:name w:val="BAHR Schedule Body text Tegn"/>
    <w:link w:val="BAHRScheduleBodytext"/>
    <w:uiPriority w:val="11"/>
    <w:locked/>
    <w:rsid w:val="003D4B69"/>
    <w:rPr>
      <w:rFonts w:ascii="Trebuchet MS" w:hAnsi="Trebuchet MS"/>
    </w:rPr>
  </w:style>
  <w:style w:type="paragraph" w:customStyle="1" w:styleId="BAHRScheduleBodytext">
    <w:name w:val="BAHR Schedule Body text"/>
    <w:basedOn w:val="Normal"/>
    <w:link w:val="BAHRScheduleBodytextTegn"/>
    <w:uiPriority w:val="11"/>
    <w:rsid w:val="003D4B69"/>
    <w:pPr>
      <w:spacing w:after="240" w:line="280" w:lineRule="exact"/>
    </w:pPr>
    <w:rPr>
      <w:rFonts w:ascii="Trebuchet MS" w:eastAsiaTheme="minorEastAsia" w:hAnsi="Trebuchet MS" w:cstheme="minorBidi"/>
      <w:sz w:val="22"/>
      <w:szCs w:val="22"/>
    </w:rPr>
  </w:style>
  <w:style w:type="paragraph" w:customStyle="1" w:styleId="BAHRScheduleTitle">
    <w:name w:val="BAHR Schedule Title"/>
    <w:next w:val="BAHRScheduleBodytext"/>
    <w:uiPriority w:val="7"/>
    <w:rsid w:val="00250842"/>
    <w:pPr>
      <w:pageBreakBefore/>
      <w:numPr>
        <w:numId w:val="36"/>
      </w:numPr>
      <w:suppressAutoHyphens/>
      <w:spacing w:after="300" w:line="300" w:lineRule="exact"/>
      <w:jc w:val="center"/>
      <w:outlineLvl w:val="0"/>
    </w:pPr>
    <w:rPr>
      <w:rFonts w:ascii="Trebuchet MS" w:eastAsia="Times New Roman" w:hAnsi="Trebuchet MS" w:cs="Times New Roman"/>
      <w:b/>
      <w:smallCaps/>
      <w:sz w:val="20"/>
      <w:lang w:eastAsia="en-GB"/>
    </w:rPr>
  </w:style>
  <w:style w:type="paragraph" w:customStyle="1" w:styleId="BAHRSchedulePart">
    <w:name w:val="BAHR Schedule Part"/>
    <w:next w:val="BAHRScheduleBodytext"/>
    <w:uiPriority w:val="8"/>
    <w:rsid w:val="00250842"/>
    <w:pPr>
      <w:keepNext/>
      <w:keepLines/>
      <w:numPr>
        <w:ilvl w:val="1"/>
        <w:numId w:val="36"/>
      </w:numPr>
      <w:suppressAutoHyphens/>
      <w:spacing w:after="300" w:line="280" w:lineRule="exact"/>
      <w:jc w:val="center"/>
    </w:pPr>
    <w:rPr>
      <w:rFonts w:ascii="Trebuchet MS" w:eastAsia="Times New Roman" w:hAnsi="Trebuchet MS" w:cs="Times New Roman"/>
      <w:b/>
      <w:sz w:val="20"/>
      <w:szCs w:val="24"/>
      <w:lang w:eastAsia="en-GB"/>
    </w:rPr>
  </w:style>
  <w:style w:type="paragraph" w:customStyle="1" w:styleId="BAHRScheduleHeading1">
    <w:name w:val="BAHR Schedule Heading 1"/>
    <w:basedOn w:val="Normal"/>
    <w:next w:val="BAHRScheduleBodytext"/>
    <w:uiPriority w:val="9"/>
    <w:rsid w:val="00250842"/>
    <w:pPr>
      <w:keepNext/>
      <w:keepLines/>
      <w:numPr>
        <w:ilvl w:val="2"/>
        <w:numId w:val="36"/>
      </w:numPr>
      <w:spacing w:before="120" w:after="60" w:line="280" w:lineRule="exact"/>
      <w:jc w:val="left"/>
    </w:pPr>
    <w:rPr>
      <w:rFonts w:ascii="Trebuchet MS" w:hAnsi="Trebuchet MS" w:cs="Arial"/>
      <w:b/>
      <w:bCs/>
      <w:kern w:val="32"/>
      <w:sz w:val="20"/>
      <w:szCs w:val="22"/>
      <w:lang w:eastAsia="en-GB"/>
    </w:rPr>
  </w:style>
  <w:style w:type="paragraph" w:customStyle="1" w:styleId="BAHRScheduleHeading2">
    <w:name w:val="BAHR Schedule Heading 2"/>
    <w:basedOn w:val="Normal"/>
    <w:uiPriority w:val="10"/>
    <w:rsid w:val="00250842"/>
    <w:pPr>
      <w:numPr>
        <w:ilvl w:val="5"/>
        <w:numId w:val="36"/>
      </w:numPr>
      <w:spacing w:after="240" w:line="280" w:lineRule="exact"/>
    </w:pPr>
    <w:rPr>
      <w:rFonts w:ascii="Trebuchet MS" w:hAnsi="Trebuchet MS" w:cs="Arial"/>
      <w:bCs/>
      <w:kern w:val="32"/>
      <w:sz w:val="20"/>
      <w:szCs w:val="22"/>
      <w:lang w:eastAsia="en-GB"/>
    </w:rPr>
  </w:style>
  <w:style w:type="paragraph" w:customStyle="1" w:styleId="BAHRScheduleHeading3">
    <w:name w:val="BAHR Schedule Heading 3"/>
    <w:basedOn w:val="Normal"/>
    <w:uiPriority w:val="10"/>
    <w:rsid w:val="00250842"/>
    <w:pPr>
      <w:numPr>
        <w:ilvl w:val="6"/>
        <w:numId w:val="36"/>
      </w:numPr>
      <w:spacing w:after="240" w:line="280" w:lineRule="exact"/>
    </w:pPr>
    <w:rPr>
      <w:rFonts w:ascii="Trebuchet MS" w:hAnsi="Trebuchet MS" w:cs="Arial"/>
      <w:bCs/>
      <w:kern w:val="32"/>
      <w:sz w:val="20"/>
      <w:szCs w:val="22"/>
      <w:lang w:eastAsia="en-GB"/>
    </w:rPr>
  </w:style>
  <w:style w:type="paragraph" w:customStyle="1" w:styleId="BAHRSchedulenumberingparagraph">
    <w:name w:val="BAHR Schedule numbering paragraph"/>
    <w:basedOn w:val="Normal"/>
    <w:uiPriority w:val="9"/>
    <w:rsid w:val="00250842"/>
    <w:pPr>
      <w:numPr>
        <w:ilvl w:val="4"/>
        <w:numId w:val="36"/>
      </w:numPr>
      <w:spacing w:after="240" w:line="280" w:lineRule="exact"/>
    </w:pPr>
    <w:rPr>
      <w:rFonts w:ascii="Trebuchet MS" w:hAnsi="Trebuchet MS"/>
      <w:sz w:val="20"/>
      <w:szCs w:val="20"/>
    </w:rPr>
  </w:style>
  <w:style w:type="paragraph" w:customStyle="1" w:styleId="BAHRScheduleHeadingN2">
    <w:name w:val="BAHR Schedule Heading N2"/>
    <w:basedOn w:val="Normal"/>
    <w:next w:val="BAHRScheduleBodytext"/>
    <w:uiPriority w:val="9"/>
    <w:rsid w:val="00250842"/>
    <w:pPr>
      <w:keepNext/>
      <w:keepLines/>
      <w:numPr>
        <w:ilvl w:val="3"/>
        <w:numId w:val="36"/>
      </w:numPr>
      <w:spacing w:before="120" w:after="60" w:line="280" w:lineRule="exact"/>
      <w:jc w:val="left"/>
    </w:pPr>
    <w:rPr>
      <w:rFonts w:ascii="Trebuchet MS" w:hAnsi="Trebuchet MS" w:cs="Arial"/>
      <w:b/>
      <w:bCs/>
      <w:iCs/>
      <w:kern w:val="32"/>
      <w:sz w:val="20"/>
      <w:szCs w:val="22"/>
      <w:lang w:eastAsia="en-GB"/>
    </w:rPr>
  </w:style>
  <w:style w:type="numbering" w:customStyle="1" w:styleId="BAHRSchedules">
    <w:name w:val="BAHR Schedules"/>
    <w:uiPriority w:val="99"/>
    <w:rsid w:val="0025084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7336">
      <w:bodyDiv w:val="1"/>
      <w:marLeft w:val="0"/>
      <w:marRight w:val="0"/>
      <w:marTop w:val="0"/>
      <w:marBottom w:val="0"/>
      <w:divBdr>
        <w:top w:val="none" w:sz="0" w:space="0" w:color="auto"/>
        <w:left w:val="none" w:sz="0" w:space="0" w:color="auto"/>
        <w:bottom w:val="none" w:sz="0" w:space="0" w:color="auto"/>
        <w:right w:val="none" w:sz="0" w:space="0" w:color="auto"/>
      </w:divBdr>
    </w:div>
    <w:div w:id="129711252">
      <w:bodyDiv w:val="1"/>
      <w:marLeft w:val="0"/>
      <w:marRight w:val="0"/>
      <w:marTop w:val="0"/>
      <w:marBottom w:val="0"/>
      <w:divBdr>
        <w:top w:val="none" w:sz="0" w:space="0" w:color="auto"/>
        <w:left w:val="none" w:sz="0" w:space="0" w:color="auto"/>
        <w:bottom w:val="none" w:sz="0" w:space="0" w:color="auto"/>
        <w:right w:val="none" w:sz="0" w:space="0" w:color="auto"/>
      </w:divBdr>
    </w:div>
    <w:div w:id="1090389069">
      <w:bodyDiv w:val="1"/>
      <w:marLeft w:val="0"/>
      <w:marRight w:val="0"/>
      <w:marTop w:val="0"/>
      <w:marBottom w:val="0"/>
      <w:divBdr>
        <w:top w:val="none" w:sz="0" w:space="0" w:color="auto"/>
        <w:left w:val="none" w:sz="0" w:space="0" w:color="auto"/>
        <w:bottom w:val="none" w:sz="0" w:space="0" w:color="auto"/>
        <w:right w:val="none" w:sz="0" w:space="0" w:color="auto"/>
      </w:divBdr>
    </w:div>
    <w:div w:id="1660496919">
      <w:bodyDiv w:val="1"/>
      <w:marLeft w:val="0"/>
      <w:marRight w:val="0"/>
      <w:marTop w:val="0"/>
      <w:marBottom w:val="0"/>
      <w:divBdr>
        <w:top w:val="none" w:sz="0" w:space="0" w:color="auto"/>
        <w:left w:val="none" w:sz="0" w:space="0" w:color="auto"/>
        <w:bottom w:val="none" w:sz="0" w:space="0" w:color="auto"/>
        <w:right w:val="none" w:sz="0" w:space="0" w:color="auto"/>
      </w:divBdr>
    </w:div>
    <w:div w:id="1675107269">
      <w:bodyDiv w:val="1"/>
      <w:marLeft w:val="0"/>
      <w:marRight w:val="0"/>
      <w:marTop w:val="0"/>
      <w:marBottom w:val="0"/>
      <w:divBdr>
        <w:top w:val="none" w:sz="0" w:space="0" w:color="auto"/>
        <w:left w:val="none" w:sz="0" w:space="0" w:color="auto"/>
        <w:bottom w:val="none" w:sz="0" w:space="0" w:color="auto"/>
        <w:right w:val="none" w:sz="0" w:space="0" w:color="auto"/>
      </w:divBdr>
    </w:div>
    <w:div w:id="17654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6.xml" Id="rId17" /><Relationship Type="http://schemas.openxmlformats.org/officeDocument/2006/relationships/customXml" Target="../customXml/item1.xml" Id="rId2" /><Relationship Type="http://schemas.openxmlformats.org/officeDocument/2006/relationships/footer" Target="footer5.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Thommessen\Word\Dotx\Diver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27080A7A084F63BA3C5ACC3B318FA7"/>
        <w:category>
          <w:name w:val="Generelt"/>
          <w:gallery w:val="placeholder"/>
        </w:category>
        <w:types>
          <w:type w:val="bbPlcHdr"/>
        </w:types>
        <w:behaviors>
          <w:behavior w:val="content"/>
        </w:behaviors>
        <w:guid w:val="{F4DD68D0-BD84-490B-AC9B-8FFF6B800EED}"/>
      </w:docPartPr>
      <w:docPartBody>
        <w:p w:rsidR="00615941" w:rsidRDefault="00615941">
          <w:pPr>
            <w:pStyle w:val="CD27080A7A084F63BA3C5ACC3B318FA7"/>
          </w:pPr>
          <w:r w:rsidRPr="00B079A4">
            <w:rPr>
              <w:rStyle w:val="PlaceholderText"/>
              <w:sz w:val="32"/>
              <w:szCs w:val="32"/>
            </w:rPr>
            <w:t>Document Status</w:t>
          </w:r>
        </w:p>
      </w:docPartBody>
    </w:docPart>
    <w:docPart>
      <w:docPartPr>
        <w:name w:val="AD89E996A3CF4501A23417A1B4F7791D"/>
        <w:category>
          <w:name w:val="Generelt"/>
          <w:gallery w:val="placeholder"/>
        </w:category>
        <w:types>
          <w:type w:val="bbPlcHdr"/>
        </w:types>
        <w:behaviors>
          <w:behavior w:val="content"/>
        </w:behaviors>
        <w:guid w:val="{5A818335-EA26-4291-BB10-FDD7968CE537}"/>
      </w:docPartPr>
      <w:docPartBody>
        <w:p w:rsidR="00615941" w:rsidRDefault="00615941">
          <w:pPr>
            <w:pStyle w:val="AD89E996A3CF4501A23417A1B4F7791D"/>
          </w:pPr>
          <w:r w:rsidRPr="00B079A4">
            <w:rPr>
              <w:rStyle w:val="PlaceholderText"/>
              <w:sz w:val="32"/>
              <w:szCs w:val="32"/>
            </w:rPr>
            <w:t>Document Status</w:t>
          </w:r>
        </w:p>
      </w:docPartBody>
    </w:docPart>
    <w:docPart>
      <w:docPartPr>
        <w:name w:val="0D349573E71243E4BA8C9E151EB0F75C"/>
        <w:category>
          <w:name w:val="Generelt"/>
          <w:gallery w:val="placeholder"/>
        </w:category>
        <w:types>
          <w:type w:val="bbPlcHdr"/>
        </w:types>
        <w:behaviors>
          <w:behavior w:val="content"/>
        </w:behaviors>
        <w:guid w:val="{4151480B-AF6C-4784-BDBB-C9236B760C29}"/>
      </w:docPartPr>
      <w:docPartBody>
        <w:p w:rsidR="00615941" w:rsidRDefault="00615941">
          <w:pPr>
            <w:pStyle w:val="0D349573E71243E4BA8C9E151EB0F75C"/>
          </w:pPr>
          <w:r w:rsidRPr="00786DE5">
            <w:rPr>
              <w:rStyle w:val="PlaceholderText"/>
              <w:rFonts w:ascii="Arial" w:hAnsi="Arial" w:cs="Arial"/>
              <w:sz w:val="14"/>
              <w:szCs w:val="14"/>
            </w:rPr>
            <w:t>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15941"/>
    <w:rsid w:val="001D0FCD"/>
    <w:rsid w:val="001D25C8"/>
    <w:rsid w:val="001F039A"/>
    <w:rsid w:val="002268D3"/>
    <w:rsid w:val="002370EB"/>
    <w:rsid w:val="002C0CF5"/>
    <w:rsid w:val="00321E1B"/>
    <w:rsid w:val="00381EF6"/>
    <w:rsid w:val="003D7F93"/>
    <w:rsid w:val="00401B34"/>
    <w:rsid w:val="00464E10"/>
    <w:rsid w:val="00561F6E"/>
    <w:rsid w:val="00615941"/>
    <w:rsid w:val="00716205"/>
    <w:rsid w:val="0073702C"/>
    <w:rsid w:val="007A4D27"/>
    <w:rsid w:val="007C3075"/>
    <w:rsid w:val="00814CAE"/>
    <w:rsid w:val="00995A22"/>
    <w:rsid w:val="00A318C4"/>
    <w:rsid w:val="00AA7979"/>
    <w:rsid w:val="00AE6C65"/>
    <w:rsid w:val="00B462C8"/>
    <w:rsid w:val="00BB588A"/>
    <w:rsid w:val="00C8103F"/>
    <w:rsid w:val="00CA6ED1"/>
    <w:rsid w:val="00CB670B"/>
    <w:rsid w:val="00D858B6"/>
    <w:rsid w:val="00E05D11"/>
    <w:rsid w:val="00E128AB"/>
    <w:rsid w:val="00E32D98"/>
    <w:rsid w:val="00E97AB4"/>
    <w:rsid w:val="00EA1BAC"/>
    <w:rsid w:val="00EF0777"/>
    <w:rsid w:val="00F25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25046"/>
    <w:rPr>
      <w:color w:val="808080"/>
    </w:rPr>
  </w:style>
  <w:style w:type="paragraph" w:customStyle="1" w:styleId="CD27080A7A084F63BA3C5ACC3B318FA7">
    <w:name w:val="CD27080A7A084F63BA3C5ACC3B318FA7"/>
    <w:rsid w:val="00615941"/>
  </w:style>
  <w:style w:type="paragraph" w:customStyle="1" w:styleId="B9CA1C626EFB4028876190E5B0AF3158">
    <w:name w:val="B9CA1C626EFB4028876190E5B0AF3158"/>
    <w:rsid w:val="00615941"/>
  </w:style>
  <w:style w:type="paragraph" w:customStyle="1" w:styleId="4C64FA5E76DE4AB8A3C57CD045DF6076">
    <w:name w:val="4C64FA5E76DE4AB8A3C57CD045DF6076"/>
    <w:rsid w:val="00615941"/>
  </w:style>
  <w:style w:type="paragraph" w:customStyle="1" w:styleId="AD89E996A3CF4501A23417A1B4F7791D">
    <w:name w:val="AD89E996A3CF4501A23417A1B4F7791D"/>
    <w:rsid w:val="00615941"/>
  </w:style>
  <w:style w:type="paragraph" w:customStyle="1" w:styleId="0D349573E71243E4BA8C9E151EB0F75C">
    <w:name w:val="0D349573E71243E4BA8C9E151EB0F75C"/>
    <w:rsid w:val="00615941"/>
  </w:style>
  <w:style w:type="paragraph" w:customStyle="1" w:styleId="747EE8EA67E54973A6ABBF65384EA2F3">
    <w:name w:val="747EE8EA67E54973A6ABBF65384EA2F3"/>
    <w:rsid w:val="00F25046"/>
    <w:pPr>
      <w:spacing w:after="160" w:line="259" w:lineRule="auto"/>
    </w:pPr>
  </w:style>
  <w:style w:type="paragraph" w:customStyle="1" w:styleId="AA0B0F6EA87A41499FCFA30CC49FF34B">
    <w:name w:val="AA0B0F6EA87A41499FCFA30CC49FF34B"/>
    <w:rsid w:val="00F25046"/>
    <w:pPr>
      <w:spacing w:after="160" w:line="259" w:lineRule="auto"/>
    </w:pPr>
  </w:style>
  <w:style w:type="paragraph" w:customStyle="1" w:styleId="9D2FDB50A73B4BF4B42932987DEB70C6">
    <w:name w:val="9D2FDB50A73B4BF4B42932987DEB70C6"/>
    <w:rsid w:val="00F25046"/>
    <w:pPr>
      <w:spacing w:after="160" w:line="259" w:lineRule="auto"/>
    </w:pPr>
  </w:style>
  <w:style w:type="paragraph" w:customStyle="1" w:styleId="C5D4C8002498428D982D66513A585C43">
    <w:name w:val="C5D4C8002498428D982D66513A585C43"/>
    <w:rsid w:val="00F25046"/>
    <w:pPr>
      <w:spacing w:after="160" w:line="259" w:lineRule="auto"/>
    </w:pPr>
  </w:style>
  <w:style w:type="paragraph" w:customStyle="1" w:styleId="69878EC4F7384987A2F9288EFDAD884B">
    <w:name w:val="69878EC4F7384987A2F9288EFDAD884B"/>
    <w:rsid w:val="00F25046"/>
    <w:pPr>
      <w:spacing w:after="160" w:line="259" w:lineRule="auto"/>
    </w:pPr>
  </w:style>
  <w:style w:type="paragraph" w:customStyle="1" w:styleId="9C094EEFCC1C4DBE992CCABF9F4A2770">
    <w:name w:val="9C094EEFCC1C4DBE992CCABF9F4A2770"/>
    <w:rsid w:val="00F25046"/>
    <w:pPr>
      <w:spacing w:after="160" w:line="259" w:lineRule="auto"/>
    </w:pPr>
  </w:style>
  <w:style w:type="paragraph" w:customStyle="1" w:styleId="46C3449A6F52497FA5A87DAD790A9629">
    <w:name w:val="46C3449A6F52497FA5A87DAD790A9629"/>
    <w:rsid w:val="00F25046"/>
    <w:pPr>
      <w:spacing w:after="160" w:line="259" w:lineRule="auto"/>
    </w:pPr>
  </w:style>
  <w:style w:type="paragraph" w:customStyle="1" w:styleId="032D730894204573B271C40EF96F3EE8">
    <w:name w:val="032D730894204573B271C40EF96F3EE8"/>
    <w:rsid w:val="00F25046"/>
    <w:pPr>
      <w:spacing w:after="160" w:line="259" w:lineRule="auto"/>
    </w:pPr>
  </w:style>
  <w:style w:type="paragraph" w:customStyle="1" w:styleId="1D0E99A194964330ABC6424F64450A67">
    <w:name w:val="1D0E99A194964330ABC6424F64450A67"/>
    <w:rsid w:val="00F25046"/>
    <w:pPr>
      <w:spacing w:after="160" w:line="259" w:lineRule="auto"/>
    </w:pPr>
  </w:style>
  <w:style w:type="paragraph" w:customStyle="1" w:styleId="42B4F43864A34FBE96FE1967B49ED84A">
    <w:name w:val="42B4F43864A34FBE96FE1967B49ED84A"/>
    <w:rsid w:val="00F25046"/>
    <w:pPr>
      <w:spacing w:after="160" w:line="259" w:lineRule="auto"/>
    </w:pPr>
  </w:style>
  <w:style w:type="paragraph" w:customStyle="1" w:styleId="534FC6997EE34B1D88B13184BDE5896E">
    <w:name w:val="534FC6997EE34B1D88B13184BDE5896E"/>
    <w:rsid w:val="00F25046"/>
    <w:pPr>
      <w:spacing w:after="160" w:line="259" w:lineRule="auto"/>
    </w:pPr>
  </w:style>
  <w:style w:type="paragraph" w:customStyle="1" w:styleId="F11B95BE6D2F4BA699B47DB19832E74D">
    <w:name w:val="F11B95BE6D2F4BA699B47DB19832E74D"/>
    <w:rsid w:val="00F25046"/>
    <w:pPr>
      <w:spacing w:after="160" w:line="259" w:lineRule="auto"/>
    </w:pPr>
  </w:style>
  <w:style w:type="paragraph" w:customStyle="1" w:styleId="FE5866A95FF341B3A5D3EE366E9E2735">
    <w:name w:val="FE5866A95FF341B3A5D3EE366E9E2735"/>
    <w:rsid w:val="00F25046"/>
    <w:pPr>
      <w:spacing w:after="160" w:line="259" w:lineRule="auto"/>
    </w:pPr>
  </w:style>
  <w:style w:type="paragraph" w:customStyle="1" w:styleId="566DC138102A43A0A20E243E8C2CD2FC">
    <w:name w:val="566DC138102A43A0A20E243E8C2CD2FC"/>
    <w:rsid w:val="00F250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ma">
  <a:themeElements>
    <a:clrScheme name="ThommessenFarger">
      <a:dk1>
        <a:sysClr val="windowText" lastClr="000000"/>
      </a:dk1>
      <a:lt1>
        <a:sysClr val="window" lastClr="FFFFFF"/>
      </a:lt1>
      <a:dk2>
        <a:srgbClr val="005B90"/>
      </a:dk2>
      <a:lt2>
        <a:srgbClr val="D2D8DD"/>
      </a:lt2>
      <a:accent1>
        <a:srgbClr val="0089C4"/>
      </a:accent1>
      <a:accent2>
        <a:srgbClr val="616365"/>
      </a:accent2>
      <a:accent3>
        <a:srgbClr val="004165"/>
      </a:accent3>
      <a:accent4>
        <a:srgbClr val="3CB6CE"/>
      </a:accent4>
      <a:accent5>
        <a:srgbClr val="4C3327"/>
      </a:accent5>
      <a:accent6>
        <a:srgbClr val="D10074"/>
      </a:accent6>
      <a:hlink>
        <a:srgbClr val="3CB6CE"/>
      </a:hlink>
      <a:folHlink>
        <a:srgbClr val="005B9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 L E G A L ! 8 9 8 3 2 4 7 . 9 < / d o c u m e n t i d >  
     < s e n d e r i d > E L A < / s e n d e r i d >  
     < s e n d e r e m a i l > E L A @ B A H R . N O < / s e n d e r e m a i l >  
     < l a s t m o d i f i e d > 2 0 2 0 - 1 2 - 1 8 T 1 0 : 1 7 : 0 0 . 0 0 0 0 0 0 0 + 0 1 : 0 0 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85C5-591C-415B-AEA1-83577E16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Diverse</Template>
  <TotalTime>0</TotalTime>
  <Pages>10</Pages>
  <Words>2366</Words>
  <Characters>14545</Characters>
  <Application>Microsoft Office Word</Application>
  <DocSecurity>0</DocSecurity>
  <Lines>121</Lines>
  <Paragraphs>33</Paragraphs>
  <ScaleCrop>false</ScaleCrop>
  <HeadingPairs>
    <vt:vector size="4" baseType="variant">
      <vt:variant>
        <vt:lpstr>Title</vt:lpstr>
      </vt:variant>
      <vt:variant>
        <vt:i4>1</vt:i4>
      </vt:variant>
      <vt:variant>
        <vt:lpstr>Tittel</vt:lpstr>
      </vt:variant>
      <vt:variant>
        <vt:i4>1</vt:i4>
      </vt:variant>
    </vt:vector>
  </HeadingPair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2020-12-18T09:52:00Z</dcterms:created>
  <dcterms:modified xsi:type="dcterms:W3CDTF">2020-12-18T09:52:00Z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Ref">
    <vt:lpwstr>8983247/9</vt:lpwstr>
  </op:property>
  <op:property fmtid="{D5CDD505-2E9C-101B-9397-08002B2CF9AE}" pid="3" name="DocumentReferenceFirstPage">
    <vt:lpwstr>True</vt:lpwstr>
  </op:property>
  <op:property fmtid="{D5CDD505-2E9C-101B-9397-08002B2CF9AE}" pid="4" name="DocumentReferenceOtherPages">
    <vt:lpwstr>True</vt:lpwstr>
  </op:property>
  <op:property fmtid="{D5CDD505-2E9C-101B-9397-08002B2CF9AE}" pid="5" name="DocNr">
    <vt:lpwstr>13984185</vt:lpwstr>
  </op:property>
  <op:property fmtid="{D5CDD505-2E9C-101B-9397-08002B2CF9AE}" pid="6" name="VerNr">
    <vt:lpwstr>1</vt:lpwstr>
  </op:property>
  <op:property fmtid="{D5CDD505-2E9C-101B-9397-08002B2CF9AE}" pid="7" name="SD_TIM_Ran">
    <vt:lpwstr>True</vt:lpwstr>
  </op:property>
</op:Properties>
</file>