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7E" w:rsidRPr="00CB555E" w:rsidRDefault="0004457E" w:rsidP="0004457E">
      <w:pPr>
        <w:jc w:val="center"/>
        <w:rPr>
          <w:b/>
          <w:sz w:val="40"/>
          <w:szCs w:val="40"/>
        </w:rPr>
      </w:pPr>
      <w:r w:rsidRPr="00CB555E">
        <w:rPr>
          <w:b/>
          <w:sz w:val="40"/>
          <w:szCs w:val="40"/>
        </w:rPr>
        <w:t>Standard leieavtaler</w:t>
      </w:r>
    </w:p>
    <w:p w:rsidR="0004457E" w:rsidRPr="00CB555E" w:rsidRDefault="0004457E" w:rsidP="0004457E">
      <w:pPr>
        <w:jc w:val="center"/>
        <w:rPr>
          <w:b/>
          <w:sz w:val="28"/>
          <w:szCs w:val="28"/>
        </w:rPr>
      </w:pPr>
      <w:r w:rsidRPr="00CB555E">
        <w:rPr>
          <w:b/>
          <w:sz w:val="28"/>
          <w:szCs w:val="28"/>
        </w:rPr>
        <w:t>Oppdaterte utgaver og nye maler</w:t>
      </w:r>
    </w:p>
    <w:p w:rsidR="0004457E" w:rsidRDefault="0004457E" w:rsidP="0004457E">
      <w:pPr>
        <w:jc w:val="center"/>
      </w:pPr>
      <w:r>
        <w:t>Av a</w:t>
      </w:r>
      <w:r w:rsidR="004D5D1A">
        <w:t>dvokat Camilla Hammer Solheim, A</w:t>
      </w:r>
      <w:r>
        <w:t>dvokatfirmaet BAHR</w:t>
      </w:r>
    </w:p>
    <w:p w:rsidR="00790EA6" w:rsidRDefault="00790EA6" w:rsidP="00CE3460"/>
    <w:p w:rsidR="0004457E" w:rsidRDefault="0004457E" w:rsidP="0004457E">
      <w:pPr>
        <w:pStyle w:val="Overskrift1"/>
      </w:pPr>
      <w:r>
        <w:t>Innledning</w:t>
      </w:r>
    </w:p>
    <w:p w:rsidR="0004457E" w:rsidRDefault="0004457E" w:rsidP="0004457E">
      <w:pPr>
        <w:rPr>
          <w:lang w:eastAsia="nb-NO"/>
        </w:rPr>
      </w:pPr>
      <w:r w:rsidRPr="0004457E">
        <w:rPr>
          <w:lang w:eastAsia="nb-NO"/>
        </w:rPr>
        <w:t>Norges Eiendomsme</w:t>
      </w:r>
      <w:r w:rsidR="006323C7">
        <w:rPr>
          <w:lang w:eastAsia="nb-NO"/>
        </w:rPr>
        <w:t>glerforbund/Forum for Næringsme</w:t>
      </w:r>
      <w:r w:rsidRPr="0004457E">
        <w:rPr>
          <w:lang w:eastAsia="nb-NO"/>
        </w:rPr>
        <w:t xml:space="preserve">glere utgir i disse dager </w:t>
      </w:r>
      <w:r w:rsidR="002001A1">
        <w:rPr>
          <w:lang w:eastAsia="nb-NO"/>
        </w:rPr>
        <w:t xml:space="preserve">sammen med Norsk Eiendom </w:t>
      </w:r>
      <w:r w:rsidRPr="0004457E">
        <w:rPr>
          <w:lang w:eastAsia="nb-NO"/>
        </w:rPr>
        <w:t>nye utgaver av standard leieavtaler for næringsbygg og</w:t>
      </w:r>
      <w:r w:rsidR="00A52110">
        <w:rPr>
          <w:lang w:eastAsia="nb-NO"/>
        </w:rPr>
        <w:t xml:space="preserve"> -</w:t>
      </w:r>
      <w:r w:rsidRPr="0004457E">
        <w:rPr>
          <w:lang w:eastAsia="nb-NO"/>
        </w:rPr>
        <w:t xml:space="preserve">lokaler. I tillegg lanseres en rekke nye maler som har </w:t>
      </w:r>
      <w:r w:rsidR="006323C7">
        <w:rPr>
          <w:lang w:eastAsia="nb-NO"/>
        </w:rPr>
        <w:t>vært etterspurt i markedet</w:t>
      </w:r>
      <w:r w:rsidR="002001A1">
        <w:rPr>
          <w:lang w:eastAsia="nb-NO"/>
        </w:rPr>
        <w:t>, bla</w:t>
      </w:r>
      <w:r w:rsidRPr="0004457E">
        <w:rPr>
          <w:lang w:eastAsia="nb-NO"/>
        </w:rPr>
        <w:t>nt annet som følge av nye trender for leie av hande</w:t>
      </w:r>
      <w:r w:rsidR="00A52110">
        <w:rPr>
          <w:lang w:eastAsia="nb-NO"/>
        </w:rPr>
        <w:t>l</w:t>
      </w:r>
      <w:r w:rsidRPr="0004457E">
        <w:rPr>
          <w:lang w:eastAsia="nb-NO"/>
        </w:rPr>
        <w:t>slokaler og kontor.</w:t>
      </w:r>
    </w:p>
    <w:p w:rsidR="0004457E" w:rsidRDefault="0004457E" w:rsidP="0004457E">
      <w:pPr>
        <w:pStyle w:val="Overskrift1"/>
      </w:pPr>
      <w:r>
        <w:t>Oversikt over oppdaterte og nye maler</w:t>
      </w:r>
    </w:p>
    <w:p w:rsidR="0004457E" w:rsidRDefault="002001A1" w:rsidP="0004457E">
      <w:pPr>
        <w:rPr>
          <w:lang w:eastAsia="nb-NO"/>
        </w:rPr>
      </w:pPr>
      <w:r>
        <w:rPr>
          <w:lang w:eastAsia="nb-NO"/>
        </w:rPr>
        <w:t>Følgende standarder</w:t>
      </w:r>
      <w:r w:rsidR="0004457E">
        <w:rPr>
          <w:lang w:eastAsia="nb-NO"/>
        </w:rPr>
        <w:t xml:space="preserve"> utgis i oppdaterte utgaver: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L</w:t>
      </w:r>
      <w:r w:rsidR="0004457E">
        <w:rPr>
          <w:color w:val="000000"/>
        </w:rPr>
        <w:t>ei</w:t>
      </w:r>
      <w:r>
        <w:rPr>
          <w:color w:val="000000"/>
        </w:rPr>
        <w:t xml:space="preserve">eavtale for brukte </w:t>
      </w:r>
      <w:r w:rsidR="0004457E">
        <w:rPr>
          <w:color w:val="000000"/>
        </w:rPr>
        <w:t>lokaler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L</w:t>
      </w:r>
      <w:r w:rsidR="0004457E">
        <w:rPr>
          <w:color w:val="000000"/>
        </w:rPr>
        <w:t>eieavtale for nye lokaler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L</w:t>
      </w:r>
      <w:r w:rsidR="0004457E">
        <w:rPr>
          <w:color w:val="000000"/>
        </w:rPr>
        <w:t>e</w:t>
      </w:r>
      <w:r>
        <w:rPr>
          <w:color w:val="000000"/>
        </w:rPr>
        <w:t xml:space="preserve">ieavtale for brukt </w:t>
      </w:r>
      <w:r w:rsidR="0004457E">
        <w:rPr>
          <w:color w:val="000000"/>
        </w:rPr>
        <w:t>bygg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L</w:t>
      </w:r>
      <w:r w:rsidR="0004457E">
        <w:rPr>
          <w:color w:val="000000"/>
        </w:rPr>
        <w:t>eieavtale for nytt bygg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 xml:space="preserve">Utvidet </w:t>
      </w:r>
      <w:r w:rsidR="0004457E">
        <w:rPr>
          <w:color w:val="000000"/>
        </w:rPr>
        <w:t>leieavtale for nytt bygg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B</w:t>
      </w:r>
      <w:r w:rsidR="0004457E">
        <w:rPr>
          <w:color w:val="000000"/>
        </w:rPr>
        <w:t>arehouse</w:t>
      </w:r>
      <w:r w:rsidR="007E2381">
        <w:rPr>
          <w:color w:val="000000"/>
        </w:rPr>
        <w:t>-</w:t>
      </w:r>
      <w:r w:rsidR="0004457E">
        <w:rPr>
          <w:color w:val="000000"/>
        </w:rPr>
        <w:t>lei</w:t>
      </w:r>
      <w:r>
        <w:rPr>
          <w:color w:val="000000"/>
        </w:rPr>
        <w:t>eavtale for brukt</w:t>
      </w:r>
      <w:r w:rsidR="0004457E">
        <w:rPr>
          <w:color w:val="000000"/>
        </w:rPr>
        <w:t xml:space="preserve"> bygg </w:t>
      </w:r>
    </w:p>
    <w:p w:rsidR="0004457E" w:rsidRDefault="002001A1" w:rsidP="0004457E">
      <w:pPr>
        <w:pStyle w:val="Listeavsnitt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F</w:t>
      </w:r>
      <w:r w:rsidR="0004457E">
        <w:rPr>
          <w:color w:val="000000"/>
        </w:rPr>
        <w:t>remleieavtale</w:t>
      </w:r>
    </w:p>
    <w:p w:rsidR="0004457E" w:rsidRPr="0004457E" w:rsidRDefault="0004457E" w:rsidP="002001A1">
      <w:pPr>
        <w:pStyle w:val="Listeavsnitt"/>
        <w:ind w:left="1068"/>
        <w:rPr>
          <w:color w:val="000000"/>
        </w:rPr>
      </w:pPr>
    </w:p>
    <w:p w:rsidR="0004457E" w:rsidRDefault="002001A1" w:rsidP="0004457E">
      <w:pPr>
        <w:rPr>
          <w:lang w:eastAsia="nb-NO"/>
        </w:rPr>
      </w:pPr>
      <w:r>
        <w:rPr>
          <w:lang w:eastAsia="nb-NO"/>
        </w:rPr>
        <w:t>Følgende nye standarder</w:t>
      </w:r>
      <w:r w:rsidR="0004457E">
        <w:rPr>
          <w:lang w:eastAsia="nb-NO"/>
        </w:rPr>
        <w:t xml:space="preserve"> lanseres:</w:t>
      </w:r>
    </w:p>
    <w:p w:rsidR="0004457E" w:rsidRDefault="002001A1" w:rsidP="0004457E">
      <w:pPr>
        <w:pStyle w:val="Listeavsnitt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B</w:t>
      </w:r>
      <w:r w:rsidR="0004457E" w:rsidRPr="00F51173">
        <w:rPr>
          <w:color w:val="000000"/>
        </w:rPr>
        <w:t>arehouse</w:t>
      </w:r>
      <w:r w:rsidR="007E2381">
        <w:rPr>
          <w:color w:val="000000"/>
        </w:rPr>
        <w:t>-</w:t>
      </w:r>
      <w:r w:rsidR="0004457E" w:rsidRPr="00F51173">
        <w:rPr>
          <w:color w:val="000000"/>
        </w:rPr>
        <w:t>leieavtale for nytt bygg</w:t>
      </w:r>
    </w:p>
    <w:p w:rsidR="0004457E" w:rsidRPr="00F51173" w:rsidRDefault="002001A1" w:rsidP="0004457E">
      <w:pPr>
        <w:pStyle w:val="Listeavsnitt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Utvidet </w:t>
      </w:r>
      <w:r w:rsidR="0004457E">
        <w:rPr>
          <w:color w:val="000000"/>
        </w:rPr>
        <w:t>barehouse</w:t>
      </w:r>
      <w:r w:rsidR="007E2381">
        <w:rPr>
          <w:color w:val="000000"/>
        </w:rPr>
        <w:t>-</w:t>
      </w:r>
      <w:r w:rsidR="0004457E">
        <w:rPr>
          <w:color w:val="000000"/>
        </w:rPr>
        <w:t>leieavtale for nytt bygg</w:t>
      </w:r>
    </w:p>
    <w:p w:rsidR="0004457E" w:rsidRPr="00F51173" w:rsidRDefault="00A50671" w:rsidP="0004457E">
      <w:pPr>
        <w:pStyle w:val="Listeavsnitt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«All inclusive»-</w:t>
      </w:r>
      <w:r w:rsidR="0004457E">
        <w:rPr>
          <w:color w:val="000000"/>
        </w:rPr>
        <w:t>leieavtale</w:t>
      </w:r>
    </w:p>
    <w:p w:rsidR="0004457E" w:rsidRPr="00F51173" w:rsidRDefault="002001A1" w:rsidP="0004457E">
      <w:pPr>
        <w:pStyle w:val="Listeavsnitt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A</w:t>
      </w:r>
      <w:r w:rsidR="00A50671">
        <w:rPr>
          <w:color w:val="000000"/>
        </w:rPr>
        <w:t>vtale for c</w:t>
      </w:r>
      <w:r w:rsidR="0004457E">
        <w:rPr>
          <w:color w:val="000000"/>
        </w:rPr>
        <w:t xml:space="preserve">o-working </w:t>
      </w:r>
    </w:p>
    <w:p w:rsidR="0004457E" w:rsidRPr="00F51173" w:rsidRDefault="002001A1" w:rsidP="0004457E">
      <w:pPr>
        <w:pStyle w:val="Listeavsnitt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L</w:t>
      </w:r>
      <w:r w:rsidR="0004457E">
        <w:rPr>
          <w:color w:val="000000"/>
        </w:rPr>
        <w:t>eieavtale for handelslokaler utenfor kjøpesenter</w:t>
      </w:r>
    </w:p>
    <w:p w:rsidR="0004457E" w:rsidRPr="00F51173" w:rsidRDefault="002001A1" w:rsidP="0004457E">
      <w:pPr>
        <w:pStyle w:val="Listeavsnitt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A</w:t>
      </w:r>
      <w:r w:rsidR="0004457E" w:rsidRPr="00F51173">
        <w:rPr>
          <w:color w:val="000000"/>
        </w:rPr>
        <w:t>vtale for kor</w:t>
      </w:r>
      <w:r w:rsidR="0004457E">
        <w:rPr>
          <w:color w:val="000000"/>
        </w:rPr>
        <w:t>ttidsleie av hande</w:t>
      </w:r>
      <w:r w:rsidR="007E2381">
        <w:rPr>
          <w:color w:val="000000"/>
        </w:rPr>
        <w:t>l</w:t>
      </w:r>
      <w:r w:rsidR="0004457E">
        <w:rPr>
          <w:color w:val="000000"/>
        </w:rPr>
        <w:t>slokaler</w:t>
      </w:r>
    </w:p>
    <w:p w:rsidR="0004457E" w:rsidRPr="0004457E" w:rsidRDefault="0004457E" w:rsidP="0004457E">
      <w:pPr>
        <w:rPr>
          <w:lang w:eastAsia="nb-NO"/>
        </w:rPr>
      </w:pPr>
    </w:p>
    <w:p w:rsidR="0004457E" w:rsidRDefault="0004457E" w:rsidP="0004457E">
      <w:pPr>
        <w:pStyle w:val="Overskrift1"/>
      </w:pPr>
      <w:r>
        <w:t xml:space="preserve">Endringer i oppdaterte </w:t>
      </w:r>
      <w:r w:rsidR="0010277E">
        <w:t>standarder</w:t>
      </w:r>
    </w:p>
    <w:p w:rsidR="004C3365" w:rsidRDefault="004C3365" w:rsidP="004C3365">
      <w:pPr>
        <w:pStyle w:val="Overskrift2"/>
      </w:pPr>
      <w:r>
        <w:t>Generelt</w:t>
      </w:r>
    </w:p>
    <w:p w:rsidR="004C3365" w:rsidRDefault="004C3365" w:rsidP="0004457E">
      <w:pPr>
        <w:rPr>
          <w:lang w:eastAsia="nb-NO"/>
        </w:rPr>
      </w:pPr>
      <w:r w:rsidRPr="004C3365">
        <w:rPr>
          <w:lang w:eastAsia="nb-NO"/>
        </w:rPr>
        <w:t xml:space="preserve">For de eksisterende </w:t>
      </w:r>
      <w:r w:rsidR="0010277E">
        <w:rPr>
          <w:lang w:eastAsia="nb-NO"/>
        </w:rPr>
        <w:t>standardene</w:t>
      </w:r>
      <w:r w:rsidRPr="004C3365">
        <w:rPr>
          <w:lang w:eastAsia="nb-NO"/>
        </w:rPr>
        <w:t xml:space="preserve"> har ambisjonen vært å gjøre en moderat oppdatering uten store forskyvning</w:t>
      </w:r>
      <w:r w:rsidR="006323C7">
        <w:rPr>
          <w:lang w:eastAsia="nb-NO"/>
        </w:rPr>
        <w:t>er i rettigheter og plikter</w:t>
      </w:r>
      <w:r w:rsidRPr="004C3365">
        <w:rPr>
          <w:lang w:eastAsia="nb-NO"/>
        </w:rPr>
        <w:t xml:space="preserve">. De endringene som </w:t>
      </w:r>
      <w:r w:rsidR="00755C2E">
        <w:rPr>
          <w:lang w:eastAsia="nb-NO"/>
        </w:rPr>
        <w:t xml:space="preserve">er gjort </w:t>
      </w:r>
      <w:r w:rsidRPr="004C3365">
        <w:rPr>
          <w:lang w:eastAsia="nb-NO"/>
        </w:rPr>
        <w:t>er funnet nødvendige/hensiktsmessige basert på tilbakemeldinger fra brukere og rettsutviklingen på området.</w:t>
      </w:r>
    </w:p>
    <w:p w:rsidR="00755C2E" w:rsidRDefault="004C3365" w:rsidP="0004457E">
      <w:pPr>
        <w:rPr>
          <w:lang w:eastAsia="nb-NO"/>
        </w:rPr>
      </w:pPr>
      <w:r>
        <w:rPr>
          <w:lang w:eastAsia="nb-NO"/>
        </w:rPr>
        <w:t xml:space="preserve">Av tekniske endringer kan nevnes at teksten har fått autonummerering. Videre er bestemmelsene om leieregulering og sikkerhetsstillelse flyttet </w:t>
      </w:r>
      <w:r w:rsidR="00C26761" w:rsidRPr="00D32BC7">
        <w:rPr>
          <w:lang w:eastAsia="nb-NO"/>
        </w:rPr>
        <w:t>opp</w:t>
      </w:r>
      <w:r w:rsidR="00D32BC7">
        <w:rPr>
          <w:lang w:eastAsia="nb-NO"/>
        </w:rPr>
        <w:t xml:space="preserve"> </w:t>
      </w:r>
      <w:r w:rsidR="00C26761" w:rsidRPr="00D32BC7">
        <w:rPr>
          <w:lang w:eastAsia="nb-NO"/>
        </w:rPr>
        <w:t>i</w:t>
      </w:r>
      <w:r w:rsidR="00C26761">
        <w:rPr>
          <w:lang w:eastAsia="nb-NO"/>
        </w:rPr>
        <w:t xml:space="preserve"> tilknytning til leiebestemmelsen</w:t>
      </w:r>
      <w:r w:rsidR="00755C2E">
        <w:rPr>
          <w:lang w:eastAsia="nb-NO"/>
        </w:rPr>
        <w:t>, noe som har medført endret nummerering av de fleste punktene.</w:t>
      </w:r>
    </w:p>
    <w:p w:rsidR="0004457E" w:rsidRPr="0004457E" w:rsidRDefault="0004457E" w:rsidP="0004457E">
      <w:pPr>
        <w:rPr>
          <w:lang w:eastAsia="nb-NO"/>
        </w:rPr>
      </w:pPr>
      <w:r>
        <w:rPr>
          <w:lang w:eastAsia="nb-NO"/>
        </w:rPr>
        <w:t>I det følgende gis en kort omtale av de vik</w:t>
      </w:r>
      <w:r w:rsidR="004C3365">
        <w:rPr>
          <w:lang w:eastAsia="nb-NO"/>
        </w:rPr>
        <w:t>tigste endringene</w:t>
      </w:r>
      <w:r w:rsidR="00755C2E">
        <w:rPr>
          <w:lang w:eastAsia="nb-NO"/>
        </w:rPr>
        <w:t>/presiseringene</w:t>
      </w:r>
      <w:r w:rsidR="004C3365">
        <w:rPr>
          <w:lang w:eastAsia="nb-NO"/>
        </w:rPr>
        <w:t xml:space="preserve"> fra</w:t>
      </w:r>
      <w:r>
        <w:rPr>
          <w:lang w:eastAsia="nb-NO"/>
        </w:rPr>
        <w:t xml:space="preserve"> forrige utgave</w:t>
      </w:r>
      <w:r w:rsidR="004C3365">
        <w:rPr>
          <w:lang w:eastAsia="nb-NO"/>
        </w:rPr>
        <w:t>.</w:t>
      </w:r>
    </w:p>
    <w:p w:rsidR="0004457E" w:rsidRDefault="0004457E" w:rsidP="0004457E">
      <w:pPr>
        <w:pStyle w:val="Overskrift2"/>
      </w:pPr>
      <w:r>
        <w:lastRenderedPageBreak/>
        <w:t>Ansvaret for offentligrettslige krav</w:t>
      </w:r>
    </w:p>
    <w:p w:rsidR="0004457E" w:rsidRDefault="004C3365" w:rsidP="0004457E">
      <w:pPr>
        <w:rPr>
          <w:lang w:eastAsia="nb-NO"/>
        </w:rPr>
      </w:pPr>
      <w:r w:rsidRPr="004C3365">
        <w:rPr>
          <w:lang w:eastAsia="nb-NO"/>
        </w:rPr>
        <w:t xml:space="preserve">Det </w:t>
      </w:r>
      <w:r w:rsidR="00755C2E">
        <w:rPr>
          <w:lang w:eastAsia="nb-NO"/>
        </w:rPr>
        <w:t xml:space="preserve">er i punkt 6.2 </w:t>
      </w:r>
      <w:r w:rsidRPr="004C3365">
        <w:rPr>
          <w:lang w:eastAsia="nb-NO"/>
        </w:rPr>
        <w:t xml:space="preserve">gjort en presisering av ansvaret for </w:t>
      </w:r>
      <w:r w:rsidR="002001A1">
        <w:rPr>
          <w:lang w:eastAsia="nb-NO"/>
        </w:rPr>
        <w:t>offentligrettslige krav</w:t>
      </w:r>
      <w:r w:rsidRPr="004C3365">
        <w:rPr>
          <w:lang w:eastAsia="nb-NO"/>
        </w:rPr>
        <w:t xml:space="preserve"> som ikke er ment å innebære noen realitetsendring</w:t>
      </w:r>
      <w:r w:rsidR="002001A1">
        <w:rPr>
          <w:lang w:eastAsia="nb-NO"/>
        </w:rPr>
        <w:t>, men å gjøre bestemmelsen mer tilgjengelig</w:t>
      </w:r>
      <w:r w:rsidRPr="004C3365">
        <w:rPr>
          <w:lang w:eastAsia="nb-NO"/>
        </w:rPr>
        <w:t xml:space="preserve">. </w:t>
      </w:r>
    </w:p>
    <w:p w:rsidR="00BF2148" w:rsidRDefault="004C3365" w:rsidP="00BF2148">
      <w:pPr>
        <w:rPr>
          <w:lang w:eastAsia="nb-NO"/>
        </w:rPr>
      </w:pPr>
      <w:r w:rsidRPr="00BF2148">
        <w:rPr>
          <w:lang w:eastAsia="nb-NO"/>
        </w:rPr>
        <w:t>Videre er den såkalte rønneklausulen</w:t>
      </w:r>
      <w:r w:rsidR="00755C2E" w:rsidRPr="00BF2148">
        <w:rPr>
          <w:lang w:eastAsia="nb-NO"/>
        </w:rPr>
        <w:t xml:space="preserve"> (alternativet der leietaker h</w:t>
      </w:r>
      <w:r w:rsidR="00BF2148" w:rsidRPr="00BF2148">
        <w:rPr>
          <w:lang w:eastAsia="nb-NO"/>
        </w:rPr>
        <w:t>ar ansvaret for å oppfylle alle</w:t>
      </w:r>
      <w:r w:rsidR="00755C2E" w:rsidRPr="00BF2148">
        <w:rPr>
          <w:lang w:eastAsia="nb-NO"/>
        </w:rPr>
        <w:t xml:space="preserve"> offentligrettslige krav)</w:t>
      </w:r>
      <w:r w:rsidRPr="00BF2148">
        <w:rPr>
          <w:lang w:eastAsia="nb-NO"/>
        </w:rPr>
        <w:t xml:space="preserve"> flyttet bak til tilleggstekst for å tydeliggjøre at denne er ment for spesielle tilfeller, typisk der leietaker er den profesjonelle part i leieforholdet.</w:t>
      </w:r>
      <w:r w:rsidR="002001A1">
        <w:rPr>
          <w:lang w:eastAsia="nb-NO"/>
        </w:rPr>
        <w:t xml:space="preserve"> </w:t>
      </w:r>
    </w:p>
    <w:p w:rsidR="004C3365" w:rsidRDefault="00755C2E" w:rsidP="00BF2148">
      <w:pPr>
        <w:pStyle w:val="Overskrift2"/>
      </w:pPr>
      <w:r>
        <w:t>Felleskostnader</w:t>
      </w:r>
    </w:p>
    <w:p w:rsidR="00BF2148" w:rsidRDefault="00755C2E" w:rsidP="00BF2148">
      <w:pPr>
        <w:rPr>
          <w:lang w:eastAsia="nb-NO"/>
        </w:rPr>
      </w:pPr>
      <w:r w:rsidRPr="00BF2148">
        <w:rPr>
          <w:lang w:eastAsia="nb-NO"/>
        </w:rPr>
        <w:t xml:space="preserve">For å gjøre felleskostnadene mer forutberegnelige for leietaker er det i punkt 8.5 lagt inn en plikt for utleier til å fremlegge budsjett, samt en varslingsplikt dersom utleier får grunn til å tro at felleskostnadene vil avvike vesentlig fra budsjettet. </w:t>
      </w:r>
    </w:p>
    <w:p w:rsidR="00BF2148" w:rsidRDefault="00D35DEB" w:rsidP="00BF2148">
      <w:pPr>
        <w:rPr>
          <w:lang w:eastAsia="nb-NO"/>
        </w:rPr>
      </w:pPr>
      <w:r w:rsidRPr="00BF2148">
        <w:rPr>
          <w:lang w:eastAsia="nb-NO"/>
        </w:rPr>
        <w:t>I felleskost</w:t>
      </w:r>
      <w:r w:rsidR="004A5659" w:rsidRPr="00BF2148">
        <w:rPr>
          <w:lang w:eastAsia="nb-NO"/>
        </w:rPr>
        <w:t>n</w:t>
      </w:r>
      <w:r w:rsidRPr="00BF2148">
        <w:rPr>
          <w:lang w:eastAsia="nb-NO"/>
        </w:rPr>
        <w:t>adsbilaget er det lagt inn at kost</w:t>
      </w:r>
      <w:r w:rsidR="006323C7" w:rsidRPr="00BF2148">
        <w:rPr>
          <w:lang w:eastAsia="nb-NO"/>
        </w:rPr>
        <w:t>n</w:t>
      </w:r>
      <w:r w:rsidRPr="00BF2148">
        <w:rPr>
          <w:lang w:eastAsia="nb-NO"/>
        </w:rPr>
        <w:t xml:space="preserve">ader til </w:t>
      </w:r>
      <w:r w:rsidR="006323C7" w:rsidRPr="00BF2148">
        <w:rPr>
          <w:lang w:eastAsia="nb-NO"/>
        </w:rPr>
        <w:t>utrydding/</w:t>
      </w:r>
      <w:r w:rsidRPr="00BF2148">
        <w:rPr>
          <w:lang w:eastAsia="nb-NO"/>
        </w:rPr>
        <w:t>bekjempels</w:t>
      </w:r>
      <w:r w:rsidR="004A5659" w:rsidRPr="00BF2148">
        <w:rPr>
          <w:lang w:eastAsia="nb-NO"/>
        </w:rPr>
        <w:t>e</w:t>
      </w:r>
      <w:r w:rsidR="006323C7" w:rsidRPr="00BF2148">
        <w:rPr>
          <w:lang w:eastAsia="nb-NO"/>
        </w:rPr>
        <w:t xml:space="preserve"> av</w:t>
      </w:r>
      <w:r w:rsidRPr="00BF2148">
        <w:rPr>
          <w:lang w:eastAsia="nb-NO"/>
        </w:rPr>
        <w:t xml:space="preserve"> utøy/skadedyr inngår i fell</w:t>
      </w:r>
      <w:r w:rsidR="004A5659" w:rsidRPr="00BF2148">
        <w:rPr>
          <w:lang w:eastAsia="nb-NO"/>
        </w:rPr>
        <w:t>e</w:t>
      </w:r>
      <w:r w:rsidR="006323C7" w:rsidRPr="00BF2148">
        <w:rPr>
          <w:lang w:eastAsia="nb-NO"/>
        </w:rPr>
        <w:t>skostnadene. E</w:t>
      </w:r>
      <w:r w:rsidRPr="00BF2148">
        <w:rPr>
          <w:lang w:eastAsia="nb-NO"/>
        </w:rPr>
        <w:t xml:space="preserve">ndringen er gjort som følge av det store </w:t>
      </w:r>
      <w:r w:rsidR="006323C7" w:rsidRPr="00BF2148">
        <w:rPr>
          <w:lang w:eastAsia="nb-NO"/>
        </w:rPr>
        <w:t>fokuset det har vært på særlig</w:t>
      </w:r>
      <w:r w:rsidR="004A5659" w:rsidRPr="00BF2148">
        <w:rPr>
          <w:lang w:eastAsia="nb-NO"/>
        </w:rPr>
        <w:t xml:space="preserve"> skjeggkre den siste tiden, samtidig som </w:t>
      </w:r>
      <w:r w:rsidRPr="00BF2148">
        <w:rPr>
          <w:lang w:eastAsia="nb-NO"/>
        </w:rPr>
        <w:t xml:space="preserve">det i leieforhold har vært </w:t>
      </w:r>
      <w:r w:rsidR="004A5659" w:rsidRPr="00BF2148">
        <w:rPr>
          <w:lang w:eastAsia="nb-NO"/>
        </w:rPr>
        <w:t xml:space="preserve">uklart hvem som har vært ansvarlig for kostnaden der </w:t>
      </w:r>
      <w:r w:rsidR="006323C7" w:rsidRPr="00BF2148">
        <w:rPr>
          <w:lang w:eastAsia="nb-NO"/>
        </w:rPr>
        <w:t>det ikke kan påvises skyld hos en enkelt leietaker. Utrydding/bekjempelse av</w:t>
      </w:r>
      <w:r w:rsidR="004A5659" w:rsidRPr="00BF2148">
        <w:rPr>
          <w:lang w:eastAsia="nb-NO"/>
        </w:rPr>
        <w:t xml:space="preserve"> utøy</w:t>
      </w:r>
      <w:r w:rsidR="0010277E" w:rsidRPr="00BF2148">
        <w:rPr>
          <w:lang w:eastAsia="nb-NO"/>
        </w:rPr>
        <w:t>/</w:t>
      </w:r>
      <w:r w:rsidR="004A5659" w:rsidRPr="00BF2148">
        <w:rPr>
          <w:lang w:eastAsia="nb-NO"/>
        </w:rPr>
        <w:t xml:space="preserve">skadedyr anses av organisasjonene som en driftskostnad som det er naturlig å legge på felleskostnadene, </w:t>
      </w:r>
      <w:r w:rsidR="004A5659" w:rsidRPr="006323C7">
        <w:rPr>
          <w:lang w:eastAsia="nb-NO"/>
        </w:rPr>
        <w:t>med mindre en enkelt leietaker</w:t>
      </w:r>
      <w:r w:rsidR="006323C7" w:rsidRPr="006323C7">
        <w:rPr>
          <w:lang w:eastAsia="nb-NO"/>
        </w:rPr>
        <w:t xml:space="preserve"> kan klandres.</w:t>
      </w:r>
    </w:p>
    <w:p w:rsidR="00755C2E" w:rsidRDefault="00755C2E" w:rsidP="00755C2E">
      <w:pPr>
        <w:pStyle w:val="Overskrift2"/>
      </w:pPr>
      <w:r>
        <w:t>Leietakers vedlikeholdsplikt</w:t>
      </w:r>
    </w:p>
    <w:p w:rsidR="00BF2148" w:rsidRDefault="004B2365" w:rsidP="00BF2148">
      <w:pPr>
        <w:rPr>
          <w:lang w:eastAsia="nb-NO"/>
        </w:rPr>
      </w:pPr>
      <w:r>
        <w:rPr>
          <w:lang w:eastAsia="nb-NO"/>
        </w:rPr>
        <w:t>Begrepet «</w:t>
      </w:r>
      <w:r w:rsidR="00755C2E">
        <w:rPr>
          <w:lang w:eastAsia="nb-NO"/>
        </w:rPr>
        <w:t xml:space="preserve">fornyelse» i leietakers vedlikeholdsplikt </w:t>
      </w:r>
      <w:r w:rsidR="006323C7">
        <w:rPr>
          <w:lang w:eastAsia="nb-NO"/>
        </w:rPr>
        <w:t xml:space="preserve">i punkt 15.1 </w:t>
      </w:r>
      <w:r w:rsidR="00755C2E">
        <w:rPr>
          <w:lang w:eastAsia="nb-NO"/>
        </w:rPr>
        <w:t xml:space="preserve">er strøket. Dette er ikke ment å innebære noen realitetsendring, men er gjort for å presisere at det ikke er plikt til å utføre fornyelse utover det som følger av vedlikeholdsplikten. </w:t>
      </w:r>
      <w:r w:rsidR="00BF2148">
        <w:rPr>
          <w:lang w:eastAsia="nb-NO"/>
        </w:rPr>
        <w:t>Leietakers plikter er</w:t>
      </w:r>
      <w:r w:rsidR="00755C2E">
        <w:rPr>
          <w:lang w:eastAsia="nb-NO"/>
        </w:rPr>
        <w:t xml:space="preserve"> uansett dekket under begrepene «overflate</w:t>
      </w:r>
      <w:r w:rsidR="007E2381">
        <w:rPr>
          <w:lang w:eastAsia="nb-NO"/>
        </w:rPr>
        <w:t>be</w:t>
      </w:r>
      <w:r w:rsidR="00755C2E">
        <w:rPr>
          <w:lang w:eastAsia="nb-NO"/>
        </w:rPr>
        <w:t>handling av gulv mv</w:t>
      </w:r>
      <w:r w:rsidR="007E2381">
        <w:rPr>
          <w:lang w:eastAsia="nb-NO"/>
        </w:rPr>
        <w:t>.</w:t>
      </w:r>
      <w:r w:rsidR="00755C2E">
        <w:rPr>
          <w:lang w:eastAsia="nb-NO"/>
        </w:rPr>
        <w:t>» og «nødvendig utskifting».</w:t>
      </w:r>
    </w:p>
    <w:p w:rsidR="00755C2E" w:rsidRDefault="007767A1" w:rsidP="00BF2148">
      <w:pPr>
        <w:pStyle w:val="Overskrift2"/>
      </w:pPr>
      <w:r>
        <w:t>Utleiers avtalebrudd</w:t>
      </w:r>
    </w:p>
    <w:p w:rsidR="007767A1" w:rsidRDefault="007767A1" w:rsidP="007767A1">
      <w:pPr>
        <w:rPr>
          <w:lang w:eastAsia="nb-NO"/>
        </w:rPr>
      </w:pPr>
      <w:r w:rsidRPr="007767A1">
        <w:rPr>
          <w:lang w:eastAsia="nb-NO"/>
        </w:rPr>
        <w:t xml:space="preserve">I malene for nybygg/nye lokaler er vesentlighetskravet til mangler </w:t>
      </w:r>
      <w:r w:rsidR="006323C7">
        <w:rPr>
          <w:lang w:eastAsia="nb-NO"/>
        </w:rPr>
        <w:t xml:space="preserve">i punkt 20 </w:t>
      </w:r>
      <w:r w:rsidRPr="007767A1">
        <w:rPr>
          <w:lang w:eastAsia="nb-NO"/>
        </w:rPr>
        <w:t xml:space="preserve">fjernet. I slike avtaler skal leieobjektet leveres </w:t>
      </w:r>
      <w:r w:rsidR="00D32BC7">
        <w:rPr>
          <w:lang w:eastAsia="nb-NO"/>
        </w:rPr>
        <w:t>i henhold til</w:t>
      </w:r>
      <w:r w:rsidRPr="007767A1">
        <w:rPr>
          <w:lang w:eastAsia="nb-NO"/>
        </w:rPr>
        <w:t xml:space="preserve"> lover</w:t>
      </w:r>
      <w:r w:rsidR="0010277E">
        <w:rPr>
          <w:lang w:eastAsia="nb-NO"/>
        </w:rPr>
        <w:t>/</w:t>
      </w:r>
      <w:r w:rsidRPr="007767A1">
        <w:rPr>
          <w:lang w:eastAsia="nb-NO"/>
        </w:rPr>
        <w:t xml:space="preserve">forskrifter og kravspesifikasjon, og det er da ikke naturlig å ha et vesentlighetskrav for å gjøre gjeldende mangler. </w:t>
      </w:r>
    </w:p>
    <w:p w:rsidR="007767A1" w:rsidRPr="00F57A13" w:rsidRDefault="007767A1" w:rsidP="00F57A13">
      <w:pPr>
        <w:rPr>
          <w:lang w:eastAsia="nb-NO"/>
        </w:rPr>
      </w:pPr>
      <w:r w:rsidRPr="00F57A13">
        <w:rPr>
          <w:lang w:eastAsia="nb-NO"/>
        </w:rPr>
        <w:t>Utleiers rett til utbedring av mangler som følger av bakgrunnsretten (husleieloven § 2-10) er presisert i avtalen. Det er også presisert at leietaker må reklamere innen rimelig tid etter at leietaker burde ha oppda</w:t>
      </w:r>
      <w:r w:rsidR="006323C7">
        <w:rPr>
          <w:lang w:eastAsia="nb-NO"/>
        </w:rPr>
        <w:t>get en mangel også i leietiden</w:t>
      </w:r>
      <w:r w:rsidRPr="00F57A13">
        <w:rPr>
          <w:lang w:eastAsia="nb-NO"/>
        </w:rPr>
        <w:t>.</w:t>
      </w:r>
    </w:p>
    <w:p w:rsidR="007767A1" w:rsidRDefault="007767A1" w:rsidP="007767A1">
      <w:pPr>
        <w:pStyle w:val="Overskrift2"/>
      </w:pPr>
      <w:r>
        <w:t>Leietakers avtalebrudd</w:t>
      </w:r>
    </w:p>
    <w:p w:rsidR="00A959CA" w:rsidRDefault="004B2365" w:rsidP="00A959CA">
      <w:pPr>
        <w:spacing w:after="240" w:line="280" w:lineRule="exact"/>
        <w:jc w:val="both"/>
        <w:rPr>
          <w:rFonts w:ascii="Trebuchet MS" w:eastAsia="Times New Roman" w:hAnsi="Trebuchet MS" w:cs="Times New Roman"/>
          <w:sz w:val="20"/>
          <w:szCs w:val="20"/>
          <w:lang w:eastAsia="nb-NO"/>
        </w:rPr>
      </w:pPr>
      <w:r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På bakgrunn av </w:t>
      </w:r>
      <w:r w:rsidRPr="004B2365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Høyesteretts dom av 29. juni 2016 vedrørende KLP/Norsk Gjenvinning </w:t>
      </w:r>
      <w:r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er det presisert i punkt 21.1 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at leietaker </w:t>
      </w:r>
      <w:r w:rsidR="0008064B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kun 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lang w:eastAsia="nb-NO"/>
        </w:rPr>
        <w:t>er ers</w:t>
      </w:r>
      <w:r w:rsidR="0008064B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tatningsansvarlig for skader 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som skyldes 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u w:val="single"/>
          <w:lang w:eastAsia="nb-NO"/>
        </w:rPr>
        <w:t>forsett eller uaktsomhet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, </w:t>
      </w:r>
      <w:r w:rsidR="0008064B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noe som er 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lang w:eastAsia="nb-NO"/>
        </w:rPr>
        <w:t>i tråd med dommens innhold og den opprinnelige intensjon</w:t>
      </w:r>
      <w:r w:rsidR="0008064B">
        <w:rPr>
          <w:rFonts w:ascii="Trebuchet MS" w:eastAsia="Times New Roman" w:hAnsi="Trebuchet MS" w:cs="Times New Roman"/>
          <w:sz w:val="20"/>
          <w:szCs w:val="20"/>
          <w:lang w:eastAsia="nb-NO"/>
        </w:rPr>
        <w:t>en med bestemmelsen. I tillegg</w:t>
      </w:r>
      <w:r w:rsidR="00A959CA" w:rsidRPr="00A959CA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 er husleieloven § 5-8 fraveket i punkt 27 for å fjerne tvil, da denne bestemmelse gir leietaker et kontrollansvar.</w:t>
      </w:r>
    </w:p>
    <w:p w:rsidR="0008064B" w:rsidRPr="00A959CA" w:rsidRDefault="0008064B" w:rsidP="00A959CA">
      <w:pPr>
        <w:spacing w:after="240" w:line="280" w:lineRule="exact"/>
        <w:jc w:val="both"/>
        <w:rPr>
          <w:rFonts w:ascii="Trebuchet MS" w:eastAsia="Times New Roman" w:hAnsi="Trebuchet MS" w:cs="Times New Roman"/>
          <w:sz w:val="20"/>
          <w:szCs w:val="20"/>
          <w:lang w:eastAsia="nb-NO"/>
        </w:rPr>
      </w:pPr>
      <w:r>
        <w:rPr>
          <w:rFonts w:ascii="Trebuchet MS" w:eastAsia="Times New Roman" w:hAnsi="Trebuchet MS" w:cs="Times New Roman"/>
          <w:sz w:val="20"/>
          <w:szCs w:val="20"/>
          <w:lang w:eastAsia="nb-NO"/>
        </w:rPr>
        <w:t>I punkt 21.3</w:t>
      </w:r>
      <w:r w:rsidRPr="0008064B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 er det lagt inn en varslingsplikt for utleier ved heving på grunn av vedvarende eller gjentatt mislighold, </w:t>
      </w:r>
      <w:r>
        <w:rPr>
          <w:rFonts w:ascii="Trebuchet MS" w:eastAsia="Times New Roman" w:hAnsi="Trebuchet MS" w:cs="Times New Roman"/>
          <w:sz w:val="20"/>
          <w:szCs w:val="20"/>
          <w:lang w:eastAsia="nb-NO"/>
        </w:rPr>
        <w:t>tilsvarende leietakers plikt etter punkt 20.4.</w:t>
      </w:r>
    </w:p>
    <w:p w:rsidR="007767A1" w:rsidRDefault="007767A1" w:rsidP="007767A1">
      <w:pPr>
        <w:pStyle w:val="Overskrift2"/>
      </w:pPr>
      <w:r>
        <w:lastRenderedPageBreak/>
        <w:t>Overdragelse/change of control</w:t>
      </w:r>
    </w:p>
    <w:p w:rsidR="00F57A13" w:rsidRDefault="00F57A13" w:rsidP="007767A1">
      <w:pPr>
        <w:rPr>
          <w:lang w:eastAsia="nb-NO"/>
        </w:rPr>
      </w:pPr>
      <w:r>
        <w:rPr>
          <w:lang w:eastAsia="nb-NO"/>
        </w:rPr>
        <w:t xml:space="preserve">Bestemmelsen i punkt </w:t>
      </w:r>
      <w:r w:rsidR="006323C7">
        <w:rPr>
          <w:lang w:eastAsia="nb-NO"/>
        </w:rPr>
        <w:t>25.2</w:t>
      </w:r>
      <w:r>
        <w:rPr>
          <w:lang w:eastAsia="nb-NO"/>
        </w:rPr>
        <w:t xml:space="preserve"> er skrevet om for å presisere at den kun kommer til anv</w:t>
      </w:r>
      <w:r w:rsidR="00D35DEB">
        <w:rPr>
          <w:lang w:eastAsia="nb-NO"/>
        </w:rPr>
        <w:t>e</w:t>
      </w:r>
      <w:r>
        <w:rPr>
          <w:lang w:eastAsia="nb-NO"/>
        </w:rPr>
        <w:t xml:space="preserve">ndelse i situasjoner der det skjer et </w:t>
      </w:r>
      <w:r w:rsidRPr="00F57A13">
        <w:rPr>
          <w:lang w:eastAsia="nb-NO"/>
        </w:rPr>
        <w:t>reelt kontrollskifte/en</w:t>
      </w:r>
      <w:r>
        <w:rPr>
          <w:lang w:eastAsia="nb-NO"/>
        </w:rPr>
        <w:t>dring i bestemmende innflytelse over leietaker. Tidligere ordlyd kunne tolkes slik at bestemmelsen også gjaldt i enkelte situasjoner der dette ikke var tilfelle, noe som ikke var tilsiktet.</w:t>
      </w:r>
    </w:p>
    <w:p w:rsidR="007767A1" w:rsidRDefault="007767A1" w:rsidP="007767A1">
      <w:pPr>
        <w:pStyle w:val="Overskrift2"/>
      </w:pPr>
      <w:r>
        <w:t>Sikkerhetsstillelse</w:t>
      </w:r>
    </w:p>
    <w:p w:rsidR="007767A1" w:rsidRDefault="007767A1" w:rsidP="007767A1">
      <w:pPr>
        <w:rPr>
          <w:lang w:eastAsia="nb-NO"/>
        </w:rPr>
      </w:pPr>
      <w:r w:rsidRPr="007767A1">
        <w:rPr>
          <w:lang w:eastAsia="nb-NO"/>
        </w:rPr>
        <w:t xml:space="preserve">Teksten i </w:t>
      </w:r>
      <w:r w:rsidR="004B2365">
        <w:rPr>
          <w:lang w:eastAsia="nb-NO"/>
        </w:rPr>
        <w:t xml:space="preserve">punkt 11 </w:t>
      </w:r>
      <w:r w:rsidRPr="007767A1">
        <w:rPr>
          <w:lang w:eastAsia="nb-NO"/>
        </w:rPr>
        <w:t xml:space="preserve">alternativ B om depositum er endret i henhold til innspill fra Finans Norge, for å gjøre den samsvarende med </w:t>
      </w:r>
      <w:r w:rsidR="00F57A13">
        <w:rPr>
          <w:lang w:eastAsia="nb-NO"/>
        </w:rPr>
        <w:t>bankenes s</w:t>
      </w:r>
      <w:r w:rsidRPr="007767A1">
        <w:rPr>
          <w:lang w:eastAsia="nb-NO"/>
        </w:rPr>
        <w:t>tandard depositumsavtaler.</w:t>
      </w:r>
    </w:p>
    <w:p w:rsidR="007767A1" w:rsidRDefault="007767A1" w:rsidP="007767A1">
      <w:pPr>
        <w:pStyle w:val="Overskrift2"/>
      </w:pPr>
      <w:r>
        <w:t>Utvidet nybyggstandard</w:t>
      </w:r>
    </w:p>
    <w:p w:rsidR="00D35DEB" w:rsidRPr="00D35DEB" w:rsidRDefault="007767A1" w:rsidP="00D35DEB">
      <w:pPr>
        <w:pStyle w:val="Overskrift2"/>
        <w:numPr>
          <w:ilvl w:val="0"/>
          <w:numId w:val="0"/>
        </w:numPr>
        <w:rPr>
          <w:b w:val="0"/>
        </w:rPr>
      </w:pPr>
      <w:r>
        <w:rPr>
          <w:b w:val="0"/>
        </w:rPr>
        <w:t>I t</w:t>
      </w:r>
      <w:r w:rsidRPr="0080096A">
        <w:rPr>
          <w:b w:val="0"/>
        </w:rPr>
        <w:t>illeggstekst</w:t>
      </w:r>
      <w:r>
        <w:rPr>
          <w:b w:val="0"/>
        </w:rPr>
        <w:t>en</w:t>
      </w:r>
      <w:r w:rsidRPr="0080096A">
        <w:rPr>
          <w:b w:val="0"/>
        </w:rPr>
        <w:t xml:space="preserve"> om leietakers adgang til leieobjektet før overtakelse</w:t>
      </w:r>
      <w:r>
        <w:rPr>
          <w:b w:val="0"/>
        </w:rPr>
        <w:t xml:space="preserve"> </w:t>
      </w:r>
      <w:r w:rsidR="00F57A13">
        <w:rPr>
          <w:b w:val="0"/>
        </w:rPr>
        <w:t>skilles det nå mellom situasjoner der le</w:t>
      </w:r>
      <w:r w:rsidR="00D35DEB">
        <w:rPr>
          <w:b w:val="0"/>
        </w:rPr>
        <w:t>ietaker kun skal gjøre mindre i</w:t>
      </w:r>
      <w:r w:rsidR="00F57A13">
        <w:rPr>
          <w:b w:val="0"/>
        </w:rPr>
        <w:t xml:space="preserve">nnredningsarbeider og der </w:t>
      </w:r>
      <w:r w:rsidR="00D35DEB">
        <w:rPr>
          <w:b w:val="0"/>
        </w:rPr>
        <w:t>leietaker</w:t>
      </w:r>
      <w:r w:rsidR="00F57A13">
        <w:rPr>
          <w:b w:val="0"/>
        </w:rPr>
        <w:t xml:space="preserve"> skal gjøre større installasjonsarbeider</w:t>
      </w:r>
      <w:r w:rsidR="00D35DEB">
        <w:rPr>
          <w:b w:val="0"/>
        </w:rPr>
        <w:t>, da disse situasjonene krever ulik regulering blant annet av byggherreansvaret.</w:t>
      </w:r>
      <w:r w:rsidR="00D35DEB">
        <w:rPr>
          <w:b w:val="0"/>
        </w:rPr>
        <w:br/>
      </w:r>
    </w:p>
    <w:p w:rsidR="007767A1" w:rsidRPr="007767A1" w:rsidRDefault="00F57A13" w:rsidP="007767A1">
      <w:pPr>
        <w:rPr>
          <w:lang w:eastAsia="nb-NO"/>
        </w:rPr>
      </w:pPr>
      <w:r>
        <w:rPr>
          <w:lang w:eastAsia="nb-NO"/>
        </w:rPr>
        <w:t>Leietakers mulighet for å betale endringskost</w:t>
      </w:r>
      <w:r w:rsidR="009C48A3">
        <w:rPr>
          <w:lang w:eastAsia="nb-NO"/>
        </w:rPr>
        <w:t>n</w:t>
      </w:r>
      <w:r>
        <w:rPr>
          <w:lang w:eastAsia="nb-NO"/>
        </w:rPr>
        <w:t xml:space="preserve">aden som et engangstillegg til første års leie er fjernet </w:t>
      </w:r>
      <w:r w:rsidR="00D35DEB">
        <w:rPr>
          <w:lang w:eastAsia="nb-NO"/>
        </w:rPr>
        <w:t xml:space="preserve">fra endringsbilaget </w:t>
      </w:r>
      <w:r>
        <w:rPr>
          <w:lang w:eastAsia="nb-NO"/>
        </w:rPr>
        <w:t>i påvente av en avklaring av merverdiavgiftshåndteringen av et slikt engangstillegg.</w:t>
      </w:r>
    </w:p>
    <w:p w:rsidR="0004457E" w:rsidRDefault="00D35DEB" w:rsidP="0004457E">
      <w:pPr>
        <w:pStyle w:val="Overskrift1"/>
      </w:pPr>
      <w:r>
        <w:t>Nye standarder</w:t>
      </w:r>
      <w:r w:rsidR="0004457E">
        <w:t xml:space="preserve"> som lanseres</w:t>
      </w:r>
    </w:p>
    <w:p w:rsidR="0004457E" w:rsidRDefault="004B2365" w:rsidP="0004457E">
      <w:pPr>
        <w:pStyle w:val="Overskrift2"/>
      </w:pPr>
      <w:r>
        <w:t>Barehouse-standarder</w:t>
      </w:r>
      <w:r w:rsidR="0004457E">
        <w:t xml:space="preserve"> for nybygg</w:t>
      </w:r>
    </w:p>
    <w:p w:rsidR="0004457E" w:rsidRDefault="0004457E" w:rsidP="0004457E">
      <w:pPr>
        <w:rPr>
          <w:lang w:eastAsia="nb-NO"/>
        </w:rPr>
      </w:pPr>
      <w:r>
        <w:rPr>
          <w:lang w:eastAsia="nb-NO"/>
        </w:rPr>
        <w:t>Såkalte «</w:t>
      </w:r>
      <w:r w:rsidR="0010277E">
        <w:rPr>
          <w:lang w:eastAsia="nb-NO"/>
        </w:rPr>
        <w:t>b</w:t>
      </w:r>
      <w:r>
        <w:rPr>
          <w:lang w:eastAsia="nb-NO"/>
        </w:rPr>
        <w:t>arehouse»</w:t>
      </w:r>
      <w:r w:rsidR="009C48A3">
        <w:rPr>
          <w:lang w:eastAsia="nb-NO"/>
        </w:rPr>
        <w:t>-</w:t>
      </w:r>
      <w:r>
        <w:rPr>
          <w:lang w:eastAsia="nb-NO"/>
        </w:rPr>
        <w:t>leieavtaler anvendes der leietaker skal ha ansvaret for alt vedlikehold og utskiftinger, betale forsikring av bygget og ha skade- og driftsavbruddsrisiko for bygget. Hittil har det kun vært en bare</w:t>
      </w:r>
      <w:r w:rsidR="007E2356">
        <w:rPr>
          <w:lang w:eastAsia="nb-NO"/>
        </w:rPr>
        <w:t>house-</w:t>
      </w:r>
      <w:r w:rsidR="00585B92">
        <w:rPr>
          <w:lang w:eastAsia="nb-NO"/>
        </w:rPr>
        <w:t>mal for brukt</w:t>
      </w:r>
      <w:r>
        <w:rPr>
          <w:lang w:eastAsia="nb-NO"/>
        </w:rPr>
        <w:t xml:space="preserve"> bygg, men </w:t>
      </w:r>
      <w:r w:rsidR="007E2356">
        <w:rPr>
          <w:lang w:eastAsia="nb-NO"/>
        </w:rPr>
        <w:t>det oppleves en stadig større etterspørsel etter en slik mal også for nybygg.</w:t>
      </w:r>
    </w:p>
    <w:p w:rsidR="007E2356" w:rsidRPr="007E2356" w:rsidRDefault="007E2356" w:rsidP="007E2356">
      <w:pPr>
        <w:spacing w:after="240" w:line="280" w:lineRule="exact"/>
        <w:jc w:val="both"/>
        <w:rPr>
          <w:rFonts w:ascii="Trebuchet MS" w:eastAsia="Times New Roman" w:hAnsi="Trebuchet MS" w:cs="Times New Roman"/>
          <w:sz w:val="20"/>
          <w:szCs w:val="20"/>
          <w:lang w:eastAsia="nb-NO"/>
        </w:rPr>
      </w:pPr>
      <w:r w:rsidRPr="007E2356">
        <w:rPr>
          <w:rFonts w:ascii="Trebuchet MS" w:eastAsia="Times New Roman" w:hAnsi="Trebuchet MS" w:cs="Times New Roman"/>
          <w:sz w:val="20"/>
          <w:szCs w:val="20"/>
          <w:lang w:eastAsia="nb-NO"/>
        </w:rPr>
        <w:t>Forskjellen fra barehouse</w:t>
      </w:r>
      <w:r w:rsidR="00585B92">
        <w:rPr>
          <w:rFonts w:ascii="Trebuchet MS" w:eastAsia="Times New Roman" w:hAnsi="Trebuchet MS" w:cs="Times New Roman"/>
          <w:sz w:val="20"/>
          <w:szCs w:val="20"/>
          <w:lang w:eastAsia="nb-NO"/>
        </w:rPr>
        <w:t>-</w:t>
      </w:r>
      <w:r w:rsidRPr="007E2356">
        <w:rPr>
          <w:rFonts w:ascii="Trebuchet MS" w:eastAsia="Times New Roman" w:hAnsi="Trebuchet MS" w:cs="Times New Roman"/>
          <w:sz w:val="20"/>
          <w:szCs w:val="20"/>
          <w:lang w:eastAsia="nb-NO"/>
        </w:rPr>
        <w:t>malen for brukt bygg er at utleier skal levere leieobjektet i</w:t>
      </w:r>
      <w:r w:rsidR="00585B92">
        <w:rPr>
          <w:rFonts w:ascii="Trebuchet MS" w:eastAsia="Times New Roman" w:hAnsi="Trebuchet MS" w:cs="Times New Roman"/>
          <w:sz w:val="20"/>
          <w:szCs w:val="20"/>
          <w:lang w:eastAsia="nb-NO"/>
        </w:rPr>
        <w:t xml:space="preserve"> henhold til en kravspesifikasjo</w:t>
      </w:r>
      <w:r w:rsidRPr="007E2356">
        <w:rPr>
          <w:rFonts w:ascii="Trebuchet MS" w:eastAsia="Times New Roman" w:hAnsi="Trebuchet MS" w:cs="Times New Roman"/>
          <w:sz w:val="20"/>
          <w:szCs w:val="20"/>
          <w:lang w:eastAsia="nb-NO"/>
        </w:rPr>
        <w:t>n og per overtakelse er ansvarlig for at leieob</w:t>
      </w:r>
      <w:r w:rsidR="00585B92">
        <w:rPr>
          <w:rFonts w:ascii="Trebuchet MS" w:eastAsia="Times New Roman" w:hAnsi="Trebuchet MS" w:cs="Times New Roman"/>
          <w:sz w:val="20"/>
          <w:szCs w:val="20"/>
          <w:lang w:eastAsia="nb-NO"/>
        </w:rPr>
        <w:t>jektet er godkjent for den bruk</w:t>
      </w:r>
      <w:r w:rsidRPr="007E2356">
        <w:rPr>
          <w:rFonts w:ascii="Trebuchet MS" w:eastAsia="Times New Roman" w:hAnsi="Trebuchet MS" w:cs="Times New Roman"/>
          <w:sz w:val="20"/>
          <w:szCs w:val="20"/>
          <w:lang w:eastAsia="nb-NO"/>
        </w:rPr>
        <w:t>/virksomhet leietaker skal drive (både bygningstekniske og reguleringsmessige krav). I leieperioden er det ingen forskjell.</w:t>
      </w:r>
    </w:p>
    <w:p w:rsidR="007E2356" w:rsidRDefault="007E2356" w:rsidP="0004457E">
      <w:pPr>
        <w:rPr>
          <w:lang w:eastAsia="nb-NO"/>
        </w:rPr>
      </w:pPr>
      <w:r>
        <w:rPr>
          <w:lang w:eastAsia="nb-NO"/>
        </w:rPr>
        <w:t>Barehouse-malen for nybygg lanseres både i en «ordinær» variant og i en «utvidet» variant med bestemmelser om endringer i kravspesifikasjonen i byggeperioden.</w:t>
      </w:r>
    </w:p>
    <w:p w:rsidR="00585B92" w:rsidRDefault="00585B92" w:rsidP="00585B92">
      <w:pPr>
        <w:pStyle w:val="Overskrift2"/>
      </w:pPr>
      <w:r>
        <w:t>«All inclusive»</w:t>
      </w:r>
      <w:r w:rsidR="009C48A3">
        <w:t>-</w:t>
      </w:r>
      <w:r>
        <w:t>leieavtale</w:t>
      </w:r>
    </w:p>
    <w:p w:rsidR="00585B92" w:rsidRDefault="00585B92" w:rsidP="00585B92">
      <w:pPr>
        <w:rPr>
          <w:lang w:eastAsia="nb-NO"/>
        </w:rPr>
      </w:pPr>
      <w:r>
        <w:rPr>
          <w:lang w:eastAsia="nb-NO"/>
        </w:rPr>
        <w:t>En «all inclusive»</w:t>
      </w:r>
      <w:r w:rsidR="009C48A3">
        <w:rPr>
          <w:lang w:eastAsia="nb-NO"/>
        </w:rPr>
        <w:t>-</w:t>
      </w:r>
      <w:r>
        <w:rPr>
          <w:lang w:eastAsia="nb-NO"/>
        </w:rPr>
        <w:t>leieavtale kan sies å være det motsatte av en barehouse. Her er det</w:t>
      </w:r>
      <w:r w:rsidRPr="00585B92">
        <w:rPr>
          <w:lang w:eastAsia="nb-NO"/>
        </w:rPr>
        <w:t xml:space="preserve"> utleier </w:t>
      </w:r>
      <w:r>
        <w:rPr>
          <w:lang w:eastAsia="nb-NO"/>
        </w:rPr>
        <w:t xml:space="preserve">som </w:t>
      </w:r>
      <w:r w:rsidRPr="00585B92">
        <w:rPr>
          <w:lang w:eastAsia="nb-NO"/>
        </w:rPr>
        <w:t>besørger og bekoster alt utvendig og innvendig vedlikehold, reparasjoner og alle utskiftinger. Utleier skal også sørge for og bekoste at leieobjektet i leieperioden er i samsvar med de for eiendommen/leieobjektet gjeldende offentligrettslige krav. Utbedring av skader besørges også av utleier, men leietaker dekker kostnaden. Felleskostnader er inkludert i leien.</w:t>
      </w:r>
    </w:p>
    <w:p w:rsidR="00585B92" w:rsidRDefault="00585B92" w:rsidP="00585B92">
      <w:pPr>
        <w:rPr>
          <w:lang w:eastAsia="nb-NO"/>
        </w:rPr>
      </w:pPr>
      <w:r>
        <w:rPr>
          <w:lang w:eastAsia="nb-NO"/>
        </w:rPr>
        <w:t>All inclusive</w:t>
      </w:r>
      <w:r w:rsidR="009C48A3">
        <w:rPr>
          <w:lang w:eastAsia="nb-NO"/>
        </w:rPr>
        <w:t>-</w:t>
      </w:r>
      <w:r>
        <w:rPr>
          <w:lang w:eastAsia="nb-NO"/>
        </w:rPr>
        <w:t>leieavtaler er en ny trend i markedet, og har vært etterspurt av offentlige leietakere og andre som ønsker et forutsigbart kostnadsbilde gjennom leieperioden.</w:t>
      </w:r>
    </w:p>
    <w:p w:rsidR="00585B92" w:rsidRDefault="00D21707" w:rsidP="00585B92">
      <w:pPr>
        <w:pStyle w:val="Overskrift2"/>
      </w:pPr>
      <w:r>
        <w:lastRenderedPageBreak/>
        <w:t>A</w:t>
      </w:r>
      <w:r w:rsidR="00585B92">
        <w:t>vtale for co-working</w:t>
      </w:r>
    </w:p>
    <w:p w:rsidR="004B75EC" w:rsidRDefault="004B75EC" w:rsidP="00D21707">
      <w:pPr>
        <w:rPr>
          <w:lang w:eastAsia="nb-NO"/>
        </w:rPr>
      </w:pPr>
      <w:r>
        <w:rPr>
          <w:lang w:eastAsia="nb-NO"/>
        </w:rPr>
        <w:t>Co-working</w:t>
      </w:r>
      <w:r w:rsidR="009C48A3">
        <w:rPr>
          <w:lang w:eastAsia="nb-NO"/>
        </w:rPr>
        <w:t>-</w:t>
      </w:r>
      <w:r>
        <w:rPr>
          <w:lang w:eastAsia="nb-NO"/>
        </w:rPr>
        <w:t>konsepter har vært i stor fremvekst de siste årene, noe som har skapt etterspørsel etter en standard.</w:t>
      </w:r>
      <w:r w:rsidR="001D7AE8">
        <w:rPr>
          <w:lang w:eastAsia="nb-NO"/>
        </w:rPr>
        <w:t xml:space="preserve"> </w:t>
      </w:r>
      <w:r>
        <w:rPr>
          <w:lang w:eastAsia="nb-NO"/>
        </w:rPr>
        <w:t>Det lanseres derfor en mal som kan benyttes som et utgangspunkt for avtale mellom co-working</w:t>
      </w:r>
      <w:r w:rsidR="009C48A3">
        <w:rPr>
          <w:lang w:eastAsia="nb-NO"/>
        </w:rPr>
        <w:t>-</w:t>
      </w:r>
      <w:r>
        <w:rPr>
          <w:lang w:eastAsia="nb-NO"/>
        </w:rPr>
        <w:t>aktøren og kunden. Co-working</w:t>
      </w:r>
      <w:r w:rsidR="009C48A3">
        <w:rPr>
          <w:lang w:eastAsia="nb-NO"/>
        </w:rPr>
        <w:t>-</w:t>
      </w:r>
      <w:r>
        <w:rPr>
          <w:lang w:eastAsia="nb-NO"/>
        </w:rPr>
        <w:t>ko</w:t>
      </w:r>
      <w:r w:rsidR="004B2365">
        <w:rPr>
          <w:lang w:eastAsia="nb-NO"/>
        </w:rPr>
        <w:t>n</w:t>
      </w:r>
      <w:r>
        <w:rPr>
          <w:lang w:eastAsia="nb-NO"/>
        </w:rPr>
        <w:t xml:space="preserve">septer finnes imidlertid </w:t>
      </w:r>
      <w:r w:rsidR="001D7AE8">
        <w:rPr>
          <w:lang w:eastAsia="nb-NO"/>
        </w:rPr>
        <w:t>i et utall varianter, og tanken er at malen brukes som et utgangspunkt for å tilpasse avtalen til det enkelte konsept.</w:t>
      </w:r>
    </w:p>
    <w:p w:rsidR="007E061A" w:rsidRDefault="001D7AE8" w:rsidP="00D21707">
      <w:pPr>
        <w:rPr>
          <w:lang w:eastAsia="nb-NO"/>
        </w:rPr>
      </w:pPr>
      <w:r>
        <w:rPr>
          <w:lang w:eastAsia="nb-NO"/>
        </w:rPr>
        <w:t xml:space="preserve">Malen er lagt opp slik at det i </w:t>
      </w:r>
      <w:r w:rsidR="004B75EC" w:rsidRPr="004B75EC">
        <w:rPr>
          <w:lang w:eastAsia="nb-NO"/>
        </w:rPr>
        <w:t>selve avtalen registreres informasjon om leverandør, kunde, leveransens innhold, mva-status mv. Ved signering av avtalen vedtas standardvilkår og husordensregler, som ikke er gjenstand for forhandling mellom partene.</w:t>
      </w:r>
    </w:p>
    <w:p w:rsidR="007E061A" w:rsidRDefault="007E061A" w:rsidP="00D21707">
      <w:pPr>
        <w:rPr>
          <w:lang w:eastAsia="nb-NO"/>
        </w:rPr>
      </w:pPr>
      <w:r>
        <w:rPr>
          <w:lang w:eastAsia="nb-NO"/>
        </w:rPr>
        <w:t>I forholdet mellom co-working</w:t>
      </w:r>
      <w:r w:rsidR="009C48A3">
        <w:rPr>
          <w:lang w:eastAsia="nb-NO"/>
        </w:rPr>
        <w:t>-</w:t>
      </w:r>
      <w:r>
        <w:rPr>
          <w:lang w:eastAsia="nb-NO"/>
        </w:rPr>
        <w:t>aktøren og en eventuell utleier til denne kan standard leieav</w:t>
      </w:r>
      <w:r w:rsidR="001D7AE8">
        <w:rPr>
          <w:lang w:eastAsia="nb-NO"/>
        </w:rPr>
        <w:t>tale benytte</w:t>
      </w:r>
      <w:r w:rsidR="0071198B">
        <w:rPr>
          <w:lang w:eastAsia="nb-NO"/>
        </w:rPr>
        <w:t>s</w:t>
      </w:r>
      <w:r w:rsidR="001D7AE8">
        <w:rPr>
          <w:lang w:eastAsia="nb-NO"/>
        </w:rPr>
        <w:t xml:space="preserve"> </w:t>
      </w:r>
      <w:r>
        <w:rPr>
          <w:lang w:eastAsia="nb-NO"/>
        </w:rPr>
        <w:t xml:space="preserve">med enkelte tilpasninger, herunder slik at </w:t>
      </w:r>
      <w:r w:rsidR="004B75EC">
        <w:rPr>
          <w:lang w:eastAsia="nb-NO"/>
        </w:rPr>
        <w:t>co-working</w:t>
      </w:r>
      <w:r w:rsidR="009C48A3">
        <w:rPr>
          <w:lang w:eastAsia="nb-NO"/>
        </w:rPr>
        <w:t>-</w:t>
      </w:r>
      <w:r w:rsidR="004B75EC">
        <w:rPr>
          <w:lang w:eastAsia="nb-NO"/>
        </w:rPr>
        <w:t>aktøren har f</w:t>
      </w:r>
      <w:r w:rsidR="001D7AE8">
        <w:rPr>
          <w:lang w:eastAsia="nb-NO"/>
        </w:rPr>
        <w:t>r</w:t>
      </w:r>
      <w:r w:rsidR="004B75EC">
        <w:rPr>
          <w:lang w:eastAsia="nb-NO"/>
        </w:rPr>
        <w:t>i adgang til å fremleie innenfor sitt konsept.</w:t>
      </w:r>
      <w:bookmarkStart w:id="0" w:name="_GoBack"/>
      <w:bookmarkEnd w:id="0"/>
    </w:p>
    <w:p w:rsidR="00D21707" w:rsidRDefault="00D21707" w:rsidP="00D21707">
      <w:pPr>
        <w:pStyle w:val="Overskrift2"/>
      </w:pPr>
      <w:r>
        <w:t>Leieavtale for handelslokaler utenfor kjøpesenter</w:t>
      </w:r>
    </w:p>
    <w:p w:rsidR="00D21707" w:rsidRDefault="00D21707" w:rsidP="00D21707">
      <w:pPr>
        <w:rPr>
          <w:lang w:eastAsia="nb-NO"/>
        </w:rPr>
      </w:pPr>
      <w:r>
        <w:rPr>
          <w:lang w:eastAsia="nb-NO"/>
        </w:rPr>
        <w:t>Malen er basert på standard leieavtale for nye/rehabiliterte lokaler, men med noen tilpasninger og alternative tekster som gjør den mer spisset mot handelslokaler. Blant annet inneholder malen tekst ve</w:t>
      </w:r>
      <w:r w:rsidR="004B2365">
        <w:rPr>
          <w:lang w:eastAsia="nb-NO"/>
        </w:rPr>
        <w:t>drørende omsetningsleie</w:t>
      </w:r>
      <w:r w:rsidR="0071198B">
        <w:rPr>
          <w:lang w:eastAsia="nb-NO"/>
        </w:rPr>
        <w:t>/</w:t>
      </w:r>
      <w:r w:rsidR="004B2365">
        <w:rPr>
          <w:lang w:eastAsia="nb-NO"/>
        </w:rPr>
        <w:t>mini</w:t>
      </w:r>
      <w:r>
        <w:rPr>
          <w:lang w:eastAsia="nb-NO"/>
        </w:rPr>
        <w:t>mumsleie, driveplikt og sanksjoner ved mislighold av denne, plikt til medlemskap i næringsforening og leietakers tilgang til lokalene for egne installasjonsarbeider før overtakelse.</w:t>
      </w:r>
    </w:p>
    <w:p w:rsidR="00D21707" w:rsidRDefault="00D21707" w:rsidP="00D21707">
      <w:pPr>
        <w:pStyle w:val="Overskrift2"/>
      </w:pPr>
      <w:r>
        <w:t xml:space="preserve">Avtale </w:t>
      </w:r>
      <w:r w:rsidR="008071B2">
        <w:t>om kor</w:t>
      </w:r>
      <w:r>
        <w:t>ttidsleie av handelslokaler</w:t>
      </w:r>
    </w:p>
    <w:p w:rsidR="00D21707" w:rsidRDefault="00D21707" w:rsidP="00D21707">
      <w:pPr>
        <w:rPr>
          <w:lang w:eastAsia="nb-NO"/>
        </w:rPr>
      </w:pPr>
      <w:r>
        <w:rPr>
          <w:lang w:eastAsia="nb-NO"/>
        </w:rPr>
        <w:t xml:space="preserve">Malen er tenkt benyttet på leieforhold av kortere varighet, typisk pop-up shops. </w:t>
      </w:r>
      <w:r w:rsidR="008071B2" w:rsidRPr="008071B2">
        <w:rPr>
          <w:lang w:eastAsia="nb-NO"/>
        </w:rPr>
        <w:t xml:space="preserve">En del av bestemmelsene </w:t>
      </w:r>
      <w:r w:rsidR="008071B2">
        <w:rPr>
          <w:lang w:eastAsia="nb-NO"/>
        </w:rPr>
        <w:t xml:space="preserve">avviker </w:t>
      </w:r>
      <w:r w:rsidR="008071B2" w:rsidRPr="008071B2">
        <w:rPr>
          <w:lang w:eastAsia="nb-NO"/>
        </w:rPr>
        <w:t>av denne grunn fra det som er vanlig i leieforhold med lengre varighet. Herunder har leietaker ikke vedlikeholdsplikt. Utleier har alt vedlikehold, men ikke plikt til innv</w:t>
      </w:r>
      <w:r w:rsidR="008071B2">
        <w:rPr>
          <w:lang w:eastAsia="nb-NO"/>
        </w:rPr>
        <w:t xml:space="preserve">endig vedlikehold i leietiden. </w:t>
      </w:r>
      <w:r w:rsidR="007E061A">
        <w:rPr>
          <w:lang w:eastAsia="nb-NO"/>
        </w:rPr>
        <w:t>F</w:t>
      </w:r>
      <w:r w:rsidR="008071B2" w:rsidRPr="008071B2">
        <w:rPr>
          <w:lang w:eastAsia="nb-NO"/>
        </w:rPr>
        <w:t>elleskostnader er inkludert i leien. Det er ikke lagt opp til sikkerhetsstillelse og heller ingen rett til fremleie/overdragelse.</w:t>
      </w:r>
    </w:p>
    <w:p w:rsidR="008071B2" w:rsidRPr="00D21707" w:rsidRDefault="008071B2" w:rsidP="00D21707">
      <w:pPr>
        <w:rPr>
          <w:lang w:eastAsia="nb-NO"/>
        </w:rPr>
      </w:pPr>
      <w:r>
        <w:rPr>
          <w:lang w:eastAsia="nb-NO"/>
        </w:rPr>
        <w:t>Ve</w:t>
      </w:r>
      <w:r w:rsidR="007E061A">
        <w:rPr>
          <w:lang w:eastAsia="nb-NO"/>
        </w:rPr>
        <w:t>d signering</w:t>
      </w:r>
      <w:r>
        <w:rPr>
          <w:lang w:eastAsia="nb-NO"/>
        </w:rPr>
        <w:t xml:space="preserve"> av avtalen vedtas standardvilkår, som ikke er gjenstand for forhandlinger mellom partene. Standardvilkårene inneholder blant annet bestemmelser om merverdiavgift, utleiers og leietakers ansvar og nødvendige fravikelser fra husleieloven.</w:t>
      </w:r>
    </w:p>
    <w:p w:rsidR="00D21707" w:rsidRPr="00D21707" w:rsidRDefault="00D21707" w:rsidP="00D21707">
      <w:pPr>
        <w:rPr>
          <w:lang w:eastAsia="nb-NO"/>
        </w:rPr>
      </w:pPr>
    </w:p>
    <w:sectPr w:rsidR="00D21707" w:rsidRPr="00D21707" w:rsidSect="00D00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119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2E" w:rsidRDefault="006A6C2E">
      <w:r>
        <w:separator/>
      </w:r>
    </w:p>
  </w:endnote>
  <w:endnote w:type="continuationSeparator" w:id="0">
    <w:p w:rsidR="006A6C2E" w:rsidRDefault="006A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6" w:rsidRDefault="007E285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6" w:rsidRPr="00BF6D44" w:rsidRDefault="007E2856" w:rsidP="00A524D1">
    <w:pPr>
      <w:pStyle w:val="Bunntekst"/>
    </w:pPr>
    <w:r w:rsidRPr="00BF6D44">
      <w:t>#</w:t>
    </w:r>
    <w:fldSimple w:instr=" DOCPROPERTY DocRef \* MERGEFORMAT ">
      <w:r w:rsidR="00A50671" w:rsidRPr="00A50671">
        <w:rPr>
          <w:bCs/>
        </w:rPr>
        <w:t>8358293</w:t>
      </w:r>
      <w:r w:rsidR="00A50671">
        <w:t>/2</w:t>
      </w:r>
    </w:fldSimple>
    <w:r w:rsidRPr="00BF6D44">
      <w:tab/>
    </w:r>
    <w:r w:rsidRPr="00BF6D44">
      <w:rPr>
        <w:rStyle w:val="Sidetall"/>
      </w:rPr>
      <w:fldChar w:fldCharType="begin"/>
    </w:r>
    <w:r w:rsidRPr="00BF6D44">
      <w:rPr>
        <w:rStyle w:val="Sidetall"/>
      </w:rPr>
      <w:instrText xml:space="preserve"> PAGE </w:instrText>
    </w:r>
    <w:r w:rsidRPr="00BF6D44">
      <w:rPr>
        <w:rStyle w:val="Sidetall"/>
      </w:rPr>
      <w:fldChar w:fldCharType="separate"/>
    </w:r>
    <w:r w:rsidR="00A50671">
      <w:rPr>
        <w:rStyle w:val="Sidetall"/>
        <w:noProof/>
      </w:rPr>
      <w:t>1</w:t>
    </w:r>
    <w:r w:rsidRPr="00BF6D44">
      <w:rPr>
        <w:rStyle w:val="Sidetall"/>
      </w:rPr>
      <w:fldChar w:fldCharType="end"/>
    </w:r>
    <w:r w:rsidRPr="00BF6D44">
      <w:rPr>
        <w:rStyle w:val="Sidetall"/>
      </w:rPr>
      <w:t xml:space="preserve"> (</w:t>
    </w:r>
    <w:r w:rsidRPr="00BF6D44">
      <w:rPr>
        <w:rStyle w:val="Sidetall"/>
      </w:rPr>
      <w:fldChar w:fldCharType="begin"/>
    </w:r>
    <w:r w:rsidRPr="00BF6D44">
      <w:rPr>
        <w:rStyle w:val="Sidetall"/>
      </w:rPr>
      <w:instrText xml:space="preserve"> NUMPAGES  \* Arabic  \* MERGEFORMAT </w:instrText>
    </w:r>
    <w:r w:rsidRPr="00BF6D44">
      <w:rPr>
        <w:rStyle w:val="Sidetall"/>
      </w:rPr>
      <w:fldChar w:fldCharType="separate"/>
    </w:r>
    <w:r w:rsidR="00A50671">
      <w:rPr>
        <w:rStyle w:val="Sidetall"/>
        <w:noProof/>
      </w:rPr>
      <w:t>4</w:t>
    </w:r>
    <w:r w:rsidRPr="00BF6D44">
      <w:rPr>
        <w:rStyle w:val="Sidetall"/>
      </w:rPr>
      <w:fldChar w:fldCharType="end"/>
    </w:r>
    <w:r w:rsidRPr="00BF6D44">
      <w:rPr>
        <w:rStyle w:val="Sidetal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6" w:rsidRPr="00C917FF" w:rsidRDefault="007E2856" w:rsidP="002F5442">
    <w:pPr>
      <w:pStyle w:val="Bunntekst"/>
    </w:pPr>
    <w:r w:rsidRPr="0040544D">
      <w:t>#</w:t>
    </w:r>
    <w:r w:rsidR="00A50671">
      <w:fldChar w:fldCharType="begin"/>
    </w:r>
    <w:r w:rsidR="00A50671">
      <w:instrText xml:space="preserve"> DOCVARIABLE  VAR_DOCNUMBER  \* MERGEFORMAT </w:instrText>
    </w:r>
    <w:r w:rsidR="00A50671">
      <w:fldChar w:fldCharType="separate"/>
    </w:r>
    <w:r w:rsidR="00A50671">
      <w:t>8358293</w:t>
    </w:r>
    <w:r w:rsidR="00A50671">
      <w:fldChar w:fldCharType="end"/>
    </w:r>
    <w:r w:rsidRPr="0040544D">
      <w:t>/</w:t>
    </w:r>
    <w:r w:rsidR="00A50671">
      <w:fldChar w:fldCharType="begin"/>
    </w:r>
    <w:r w:rsidR="00A50671">
      <w:instrText xml:space="preserve"> DOCVARIABLE  VAR_VERSION_ID  \* MERGEFORMAT </w:instrText>
    </w:r>
    <w:r w:rsidR="00A50671">
      <w:fldChar w:fldCharType="separate"/>
    </w:r>
    <w:r w:rsidR="00A50671">
      <w:t>1</w:t>
    </w:r>
    <w:r w:rsidR="00A5067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2E" w:rsidRDefault="006A6C2E">
      <w:r>
        <w:separator/>
      </w:r>
    </w:p>
  </w:footnote>
  <w:footnote w:type="continuationSeparator" w:id="0">
    <w:p w:rsidR="006A6C2E" w:rsidRDefault="006A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6" w:rsidRDefault="007E285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6" w:rsidRDefault="007E285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6" w:rsidRDefault="007E285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6F30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887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C5E9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8D83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F09C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72D3"/>
    <w:multiLevelType w:val="multilevel"/>
    <w:tmpl w:val="DB607886"/>
    <w:numStyleLink w:val="BAHRVedlegg"/>
  </w:abstractNum>
  <w:abstractNum w:abstractNumId="11">
    <w:nsid w:val="05CA36D5"/>
    <w:multiLevelType w:val="multilevel"/>
    <w:tmpl w:val="708AE880"/>
    <w:numStyleLink w:val="BAHRSchedule"/>
  </w:abstractNum>
  <w:abstractNum w:abstractNumId="12">
    <w:nsid w:val="0EDD679C"/>
    <w:multiLevelType w:val="multilevel"/>
    <w:tmpl w:val="51BCE922"/>
    <w:numStyleLink w:val="BAHRPunkter"/>
  </w:abstractNum>
  <w:abstractNum w:abstractNumId="13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4">
    <w:nsid w:val="1D1B3E86"/>
    <w:multiLevelType w:val="hybridMultilevel"/>
    <w:tmpl w:val="A6A6B2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2693B87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>
    <w:nsid w:val="24BE3D5E"/>
    <w:multiLevelType w:val="multilevel"/>
    <w:tmpl w:val="51BCE922"/>
    <w:numStyleLink w:val="BAHRPunkter"/>
  </w:abstractNum>
  <w:abstractNum w:abstractNumId="17">
    <w:nsid w:val="265A0946"/>
    <w:multiLevelType w:val="multilevel"/>
    <w:tmpl w:val="388EF06C"/>
    <w:styleLink w:val="BAHR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74421C0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9D62015"/>
    <w:multiLevelType w:val="multilevel"/>
    <w:tmpl w:val="43A471A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2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C1567F5"/>
    <w:multiLevelType w:val="multilevel"/>
    <w:tmpl w:val="EE7A524E"/>
    <w:styleLink w:val="BAHRSchedules"/>
    <w:lvl w:ilvl="0">
      <w:start w:val="1"/>
      <w:numFmt w:val="decimal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D414702"/>
    <w:multiLevelType w:val="multilevel"/>
    <w:tmpl w:val="F9CEE9DE"/>
    <w:numStyleLink w:val="ListeNummerering"/>
  </w:abstractNum>
  <w:abstractNum w:abstractNumId="22">
    <w:nsid w:val="30A27E3F"/>
    <w:multiLevelType w:val="multilevel"/>
    <w:tmpl w:val="51BCE922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494" w:hanging="34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35"/>
        </w:tabs>
        <w:ind w:left="2834" w:hanging="34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4" w:hanging="34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3515"/>
        </w:tabs>
        <w:ind w:left="3514" w:hanging="34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tabs>
          <w:tab w:val="num" w:pos="3856"/>
        </w:tabs>
        <w:ind w:left="3854" w:hanging="340"/>
      </w:pPr>
      <w:rPr>
        <w:rFonts w:ascii="Symbol" w:hAnsi="Symbol" w:hint="default"/>
      </w:rPr>
    </w:lvl>
  </w:abstractNum>
  <w:abstractNum w:abstractNumId="23">
    <w:nsid w:val="3DB33160"/>
    <w:multiLevelType w:val="multilevel"/>
    <w:tmpl w:val="7370EB2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03D310C"/>
    <w:multiLevelType w:val="multilevel"/>
    <w:tmpl w:val="A2D2EB0E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645109B"/>
    <w:multiLevelType w:val="multilevel"/>
    <w:tmpl w:val="5984B17C"/>
    <w:numStyleLink w:val="ListeForlpendeavsnittsnummerering"/>
  </w:abstractNum>
  <w:abstractNum w:abstractNumId="26">
    <w:nsid w:val="5D640B16"/>
    <w:multiLevelType w:val="multilevel"/>
    <w:tmpl w:val="DEAA9CE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82"/>
        </w:tabs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76"/>
        </w:tabs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0"/>
        </w:tabs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64"/>
        </w:tabs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52"/>
        </w:tabs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46"/>
        </w:tabs>
        <w:ind w:left="7146" w:hanging="794"/>
      </w:pPr>
      <w:rPr>
        <w:rFonts w:hint="default"/>
      </w:rPr>
    </w:lvl>
  </w:abstractNum>
  <w:abstractNum w:abstractNumId="27">
    <w:nsid w:val="5DDA37C1"/>
    <w:multiLevelType w:val="hybridMultilevel"/>
    <w:tmpl w:val="6FDE23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302570"/>
    <w:multiLevelType w:val="hybridMultilevel"/>
    <w:tmpl w:val="CD060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35C2A"/>
    <w:multiLevelType w:val="multilevel"/>
    <w:tmpl w:val="F9CEE9DE"/>
    <w:styleLink w:val="ListeNummerering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9"/>
  </w:num>
  <w:num w:numId="13">
    <w:abstractNumId w:val="22"/>
  </w:num>
  <w:num w:numId="14">
    <w:abstractNumId w:val="15"/>
  </w:num>
  <w:num w:numId="15">
    <w:abstractNumId w:val="20"/>
  </w:num>
  <w:num w:numId="16">
    <w:abstractNumId w:val="18"/>
  </w:num>
  <w:num w:numId="17">
    <w:abstractNumId w:val="16"/>
  </w:num>
  <w:num w:numId="18">
    <w:abstractNumId w:val="11"/>
  </w:num>
  <w:num w:numId="19">
    <w:abstractNumId w:val="10"/>
  </w:num>
  <w:num w:numId="20">
    <w:abstractNumId w:val="21"/>
  </w:num>
  <w:num w:numId="21">
    <w:abstractNumId w:val="12"/>
  </w:num>
  <w:num w:numId="22">
    <w:abstractNumId w:val="26"/>
  </w:num>
  <w:num w:numId="23">
    <w:abstractNumId w:val="13"/>
  </w:num>
  <w:num w:numId="24">
    <w:abstractNumId w:val="25"/>
  </w:num>
  <w:num w:numId="25">
    <w:abstractNumId w:val="13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9"/>
  </w:num>
  <w:num w:numId="39">
    <w:abstractNumId w:val="14"/>
  </w:num>
  <w:num w:numId="40">
    <w:abstractNumId w:val="27"/>
  </w:num>
  <w:num w:numId="4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USER_VAR_DATE" w:val="7. januar 2019"/>
    <w:docVar w:name="VAR_AUTHOR_DESCRIPTION" w:val="Advokat"/>
    <w:docVar w:name="VAR_AUTHOR_FULL_NAME" w:val="Camilla Hammer Solheim"/>
    <w:docVar w:name="VAR_AUTHOR_TITLE" w:val="Senior Associate"/>
    <w:docVar w:name="VAR_DOCNUMBER" w:val="8358293"/>
    <w:docVar w:name="VAR_EMAIL_ADDRESS" w:val="chs@bahr.no"/>
    <w:docVar w:name="VAR_VERSION_ID" w:val="1"/>
    <w:docVar w:name="VAR_Y_ANSV_ADV" w:val="Advokatfirmaet BAHR AS"/>
  </w:docVars>
  <w:rsids>
    <w:rsidRoot w:val="006A6C2E"/>
    <w:rsid w:val="0000002D"/>
    <w:rsid w:val="0000489B"/>
    <w:rsid w:val="00004C82"/>
    <w:rsid w:val="00014D12"/>
    <w:rsid w:val="0001709A"/>
    <w:rsid w:val="00023389"/>
    <w:rsid w:val="00031CA2"/>
    <w:rsid w:val="00035CDE"/>
    <w:rsid w:val="00042D39"/>
    <w:rsid w:val="0004353F"/>
    <w:rsid w:val="0004457E"/>
    <w:rsid w:val="00047C56"/>
    <w:rsid w:val="00055D41"/>
    <w:rsid w:val="0005648C"/>
    <w:rsid w:val="000706D2"/>
    <w:rsid w:val="00073EBD"/>
    <w:rsid w:val="0008064B"/>
    <w:rsid w:val="00080E11"/>
    <w:rsid w:val="00082C58"/>
    <w:rsid w:val="000855A7"/>
    <w:rsid w:val="00086E28"/>
    <w:rsid w:val="00095415"/>
    <w:rsid w:val="000A149D"/>
    <w:rsid w:val="000A7310"/>
    <w:rsid w:val="000B7654"/>
    <w:rsid w:val="000C4926"/>
    <w:rsid w:val="000C5B3A"/>
    <w:rsid w:val="000C71A9"/>
    <w:rsid w:val="000D141B"/>
    <w:rsid w:val="000D2940"/>
    <w:rsid w:val="000D447B"/>
    <w:rsid w:val="000E0F9F"/>
    <w:rsid w:val="000E5F6C"/>
    <w:rsid w:val="000F1E57"/>
    <w:rsid w:val="001011E3"/>
    <w:rsid w:val="0010277E"/>
    <w:rsid w:val="0010737A"/>
    <w:rsid w:val="00140CDA"/>
    <w:rsid w:val="00142054"/>
    <w:rsid w:val="00142F3E"/>
    <w:rsid w:val="00145153"/>
    <w:rsid w:val="001571B2"/>
    <w:rsid w:val="00161C1D"/>
    <w:rsid w:val="00173264"/>
    <w:rsid w:val="0019074B"/>
    <w:rsid w:val="00192579"/>
    <w:rsid w:val="001A6D3F"/>
    <w:rsid w:val="001B743E"/>
    <w:rsid w:val="001B75C3"/>
    <w:rsid w:val="001D2AF4"/>
    <w:rsid w:val="001D3EF5"/>
    <w:rsid w:val="001D7AE8"/>
    <w:rsid w:val="001F08F6"/>
    <w:rsid w:val="001F2B31"/>
    <w:rsid w:val="002001A1"/>
    <w:rsid w:val="0020221C"/>
    <w:rsid w:val="00213058"/>
    <w:rsid w:val="00222A89"/>
    <w:rsid w:val="00247A3C"/>
    <w:rsid w:val="00264EC9"/>
    <w:rsid w:val="00273F80"/>
    <w:rsid w:val="00282E39"/>
    <w:rsid w:val="00291EE9"/>
    <w:rsid w:val="0029381F"/>
    <w:rsid w:val="002A02D5"/>
    <w:rsid w:val="002A0529"/>
    <w:rsid w:val="002C0BF2"/>
    <w:rsid w:val="002C6C4E"/>
    <w:rsid w:val="002D12D9"/>
    <w:rsid w:val="002D597A"/>
    <w:rsid w:val="002D5A61"/>
    <w:rsid w:val="002D6362"/>
    <w:rsid w:val="002E1C7C"/>
    <w:rsid w:val="002E4AA6"/>
    <w:rsid w:val="002F4575"/>
    <w:rsid w:val="002F5442"/>
    <w:rsid w:val="0031032F"/>
    <w:rsid w:val="00311D82"/>
    <w:rsid w:val="00331827"/>
    <w:rsid w:val="00335743"/>
    <w:rsid w:val="00342D51"/>
    <w:rsid w:val="0034543D"/>
    <w:rsid w:val="003519F1"/>
    <w:rsid w:val="0035475C"/>
    <w:rsid w:val="00360E4E"/>
    <w:rsid w:val="00370063"/>
    <w:rsid w:val="003705E0"/>
    <w:rsid w:val="00374272"/>
    <w:rsid w:val="00374C24"/>
    <w:rsid w:val="0038738E"/>
    <w:rsid w:val="00387EAD"/>
    <w:rsid w:val="003A2BD8"/>
    <w:rsid w:val="003D5355"/>
    <w:rsid w:val="003D598A"/>
    <w:rsid w:val="003E24A9"/>
    <w:rsid w:val="003F1F87"/>
    <w:rsid w:val="0040230B"/>
    <w:rsid w:val="00403BBC"/>
    <w:rsid w:val="004236BE"/>
    <w:rsid w:val="004319A0"/>
    <w:rsid w:val="0043337A"/>
    <w:rsid w:val="004349F9"/>
    <w:rsid w:val="00434F01"/>
    <w:rsid w:val="00440E74"/>
    <w:rsid w:val="004428E1"/>
    <w:rsid w:val="0044465A"/>
    <w:rsid w:val="00445AEB"/>
    <w:rsid w:val="004556C0"/>
    <w:rsid w:val="00467371"/>
    <w:rsid w:val="0047052B"/>
    <w:rsid w:val="00475D8B"/>
    <w:rsid w:val="00487C8F"/>
    <w:rsid w:val="00490A62"/>
    <w:rsid w:val="004A5659"/>
    <w:rsid w:val="004B2365"/>
    <w:rsid w:val="004B75EC"/>
    <w:rsid w:val="004C0F99"/>
    <w:rsid w:val="004C3365"/>
    <w:rsid w:val="004D258F"/>
    <w:rsid w:val="004D5D1A"/>
    <w:rsid w:val="004E26EE"/>
    <w:rsid w:val="004F4B6E"/>
    <w:rsid w:val="00500A0D"/>
    <w:rsid w:val="005017B1"/>
    <w:rsid w:val="00517D23"/>
    <w:rsid w:val="00537A25"/>
    <w:rsid w:val="00543D43"/>
    <w:rsid w:val="00562E9B"/>
    <w:rsid w:val="00570798"/>
    <w:rsid w:val="00573077"/>
    <w:rsid w:val="00585B92"/>
    <w:rsid w:val="005A41FF"/>
    <w:rsid w:val="005B12A2"/>
    <w:rsid w:val="005B3EB8"/>
    <w:rsid w:val="005C5449"/>
    <w:rsid w:val="005E11A5"/>
    <w:rsid w:val="005E347C"/>
    <w:rsid w:val="005E66C6"/>
    <w:rsid w:val="005F0D01"/>
    <w:rsid w:val="005F751D"/>
    <w:rsid w:val="00601D3A"/>
    <w:rsid w:val="00607A2D"/>
    <w:rsid w:val="006148D0"/>
    <w:rsid w:val="00623984"/>
    <w:rsid w:val="006256B4"/>
    <w:rsid w:val="00627A25"/>
    <w:rsid w:val="006323C7"/>
    <w:rsid w:val="00637480"/>
    <w:rsid w:val="00641C4D"/>
    <w:rsid w:val="0065026F"/>
    <w:rsid w:val="00657AB9"/>
    <w:rsid w:val="00671E5F"/>
    <w:rsid w:val="00676F0C"/>
    <w:rsid w:val="00690431"/>
    <w:rsid w:val="00695D2B"/>
    <w:rsid w:val="006A6C2E"/>
    <w:rsid w:val="006A7736"/>
    <w:rsid w:val="006C47F2"/>
    <w:rsid w:val="006D37A1"/>
    <w:rsid w:val="006E262F"/>
    <w:rsid w:val="006E29CB"/>
    <w:rsid w:val="006F29F4"/>
    <w:rsid w:val="006F6BF8"/>
    <w:rsid w:val="00702B20"/>
    <w:rsid w:val="0071198B"/>
    <w:rsid w:val="00713444"/>
    <w:rsid w:val="0072146B"/>
    <w:rsid w:val="00725D25"/>
    <w:rsid w:val="00742C87"/>
    <w:rsid w:val="007546DB"/>
    <w:rsid w:val="00755C2E"/>
    <w:rsid w:val="00765470"/>
    <w:rsid w:val="00767954"/>
    <w:rsid w:val="007767A1"/>
    <w:rsid w:val="00781094"/>
    <w:rsid w:val="0078112A"/>
    <w:rsid w:val="0078546D"/>
    <w:rsid w:val="00790EA6"/>
    <w:rsid w:val="007A6A40"/>
    <w:rsid w:val="007B0C32"/>
    <w:rsid w:val="007B34F3"/>
    <w:rsid w:val="007C2E8A"/>
    <w:rsid w:val="007D0A92"/>
    <w:rsid w:val="007D624F"/>
    <w:rsid w:val="007D632C"/>
    <w:rsid w:val="007D7B69"/>
    <w:rsid w:val="007E061A"/>
    <w:rsid w:val="007E2356"/>
    <w:rsid w:val="007E2381"/>
    <w:rsid w:val="007E26BA"/>
    <w:rsid w:val="007E2856"/>
    <w:rsid w:val="007E3F49"/>
    <w:rsid w:val="007F2086"/>
    <w:rsid w:val="007F44C0"/>
    <w:rsid w:val="008071B2"/>
    <w:rsid w:val="0081082D"/>
    <w:rsid w:val="008119E6"/>
    <w:rsid w:val="00814D34"/>
    <w:rsid w:val="00817023"/>
    <w:rsid w:val="00817C46"/>
    <w:rsid w:val="00821E0C"/>
    <w:rsid w:val="008258F9"/>
    <w:rsid w:val="008270B5"/>
    <w:rsid w:val="008329EB"/>
    <w:rsid w:val="00832A2B"/>
    <w:rsid w:val="00844F17"/>
    <w:rsid w:val="008749FE"/>
    <w:rsid w:val="008753BC"/>
    <w:rsid w:val="00883CC1"/>
    <w:rsid w:val="00885C1C"/>
    <w:rsid w:val="008A18C1"/>
    <w:rsid w:val="008A1C34"/>
    <w:rsid w:val="008B0582"/>
    <w:rsid w:val="008C5F98"/>
    <w:rsid w:val="008D1A74"/>
    <w:rsid w:val="008D66EF"/>
    <w:rsid w:val="008E2CD4"/>
    <w:rsid w:val="008E39E7"/>
    <w:rsid w:val="008E6A80"/>
    <w:rsid w:val="008F2AAA"/>
    <w:rsid w:val="008F760B"/>
    <w:rsid w:val="00900453"/>
    <w:rsid w:val="0091032A"/>
    <w:rsid w:val="00912F52"/>
    <w:rsid w:val="009133C9"/>
    <w:rsid w:val="009171B9"/>
    <w:rsid w:val="009230AD"/>
    <w:rsid w:val="00926530"/>
    <w:rsid w:val="009333D6"/>
    <w:rsid w:val="00943531"/>
    <w:rsid w:val="00946AFA"/>
    <w:rsid w:val="009524EB"/>
    <w:rsid w:val="009904A7"/>
    <w:rsid w:val="00996A80"/>
    <w:rsid w:val="009A1946"/>
    <w:rsid w:val="009A484C"/>
    <w:rsid w:val="009B317E"/>
    <w:rsid w:val="009C48A3"/>
    <w:rsid w:val="009E0B3E"/>
    <w:rsid w:val="009F35AC"/>
    <w:rsid w:val="00A10791"/>
    <w:rsid w:val="00A10FE4"/>
    <w:rsid w:val="00A46F1F"/>
    <w:rsid w:val="00A50671"/>
    <w:rsid w:val="00A52110"/>
    <w:rsid w:val="00A524D1"/>
    <w:rsid w:val="00A63305"/>
    <w:rsid w:val="00A7007F"/>
    <w:rsid w:val="00A722D9"/>
    <w:rsid w:val="00A9544F"/>
    <w:rsid w:val="00A959CA"/>
    <w:rsid w:val="00A961AD"/>
    <w:rsid w:val="00AA435F"/>
    <w:rsid w:val="00AA55F1"/>
    <w:rsid w:val="00AB4928"/>
    <w:rsid w:val="00AB4A5B"/>
    <w:rsid w:val="00AD250A"/>
    <w:rsid w:val="00AD532A"/>
    <w:rsid w:val="00AE2D3B"/>
    <w:rsid w:val="00AF1ABC"/>
    <w:rsid w:val="00B00FB2"/>
    <w:rsid w:val="00B10E42"/>
    <w:rsid w:val="00B217B6"/>
    <w:rsid w:val="00B22E92"/>
    <w:rsid w:val="00B32544"/>
    <w:rsid w:val="00B35A08"/>
    <w:rsid w:val="00B37C39"/>
    <w:rsid w:val="00B41818"/>
    <w:rsid w:val="00B44853"/>
    <w:rsid w:val="00B46B69"/>
    <w:rsid w:val="00B625E0"/>
    <w:rsid w:val="00B8239D"/>
    <w:rsid w:val="00B957DE"/>
    <w:rsid w:val="00B972D2"/>
    <w:rsid w:val="00BA1340"/>
    <w:rsid w:val="00BA4EBC"/>
    <w:rsid w:val="00BA666F"/>
    <w:rsid w:val="00BB387D"/>
    <w:rsid w:val="00BB6729"/>
    <w:rsid w:val="00BC18D5"/>
    <w:rsid w:val="00BC2832"/>
    <w:rsid w:val="00BC4EB8"/>
    <w:rsid w:val="00BD32A0"/>
    <w:rsid w:val="00BD6D8C"/>
    <w:rsid w:val="00BE4D59"/>
    <w:rsid w:val="00BE70A3"/>
    <w:rsid w:val="00BF2148"/>
    <w:rsid w:val="00BF2248"/>
    <w:rsid w:val="00BF6D44"/>
    <w:rsid w:val="00C03FCC"/>
    <w:rsid w:val="00C051D8"/>
    <w:rsid w:val="00C136F6"/>
    <w:rsid w:val="00C26761"/>
    <w:rsid w:val="00C26C4A"/>
    <w:rsid w:val="00C27061"/>
    <w:rsid w:val="00C30F4A"/>
    <w:rsid w:val="00C32934"/>
    <w:rsid w:val="00C367AF"/>
    <w:rsid w:val="00C45599"/>
    <w:rsid w:val="00C61CEB"/>
    <w:rsid w:val="00C67AC1"/>
    <w:rsid w:val="00C7796C"/>
    <w:rsid w:val="00C77F53"/>
    <w:rsid w:val="00C917FF"/>
    <w:rsid w:val="00CA2805"/>
    <w:rsid w:val="00CC4037"/>
    <w:rsid w:val="00CC41B9"/>
    <w:rsid w:val="00CC4550"/>
    <w:rsid w:val="00CE2EBF"/>
    <w:rsid w:val="00CE3460"/>
    <w:rsid w:val="00CE3D96"/>
    <w:rsid w:val="00CE7B2C"/>
    <w:rsid w:val="00CF0913"/>
    <w:rsid w:val="00CF2352"/>
    <w:rsid w:val="00D00540"/>
    <w:rsid w:val="00D03CCB"/>
    <w:rsid w:val="00D06D7C"/>
    <w:rsid w:val="00D10322"/>
    <w:rsid w:val="00D21707"/>
    <w:rsid w:val="00D21979"/>
    <w:rsid w:val="00D22A9B"/>
    <w:rsid w:val="00D32BC7"/>
    <w:rsid w:val="00D35DEB"/>
    <w:rsid w:val="00D375BB"/>
    <w:rsid w:val="00D45825"/>
    <w:rsid w:val="00D51938"/>
    <w:rsid w:val="00D53EC1"/>
    <w:rsid w:val="00D66DEE"/>
    <w:rsid w:val="00D722BD"/>
    <w:rsid w:val="00D97D5D"/>
    <w:rsid w:val="00DA1C7C"/>
    <w:rsid w:val="00DA2157"/>
    <w:rsid w:val="00DA5F35"/>
    <w:rsid w:val="00DA6CCB"/>
    <w:rsid w:val="00DB5667"/>
    <w:rsid w:val="00DC535B"/>
    <w:rsid w:val="00DC66F3"/>
    <w:rsid w:val="00DE3088"/>
    <w:rsid w:val="00DE4356"/>
    <w:rsid w:val="00DE51E9"/>
    <w:rsid w:val="00DE5923"/>
    <w:rsid w:val="00DE7089"/>
    <w:rsid w:val="00DF26F1"/>
    <w:rsid w:val="00E13200"/>
    <w:rsid w:val="00E1362A"/>
    <w:rsid w:val="00E1702A"/>
    <w:rsid w:val="00E1739B"/>
    <w:rsid w:val="00E27BC0"/>
    <w:rsid w:val="00E426B7"/>
    <w:rsid w:val="00E43AB9"/>
    <w:rsid w:val="00E442BC"/>
    <w:rsid w:val="00E51555"/>
    <w:rsid w:val="00E62891"/>
    <w:rsid w:val="00E663FF"/>
    <w:rsid w:val="00E727A5"/>
    <w:rsid w:val="00E8019B"/>
    <w:rsid w:val="00E92AA4"/>
    <w:rsid w:val="00EA2DDE"/>
    <w:rsid w:val="00EA56C6"/>
    <w:rsid w:val="00EC5659"/>
    <w:rsid w:val="00EC5873"/>
    <w:rsid w:val="00EE1A7D"/>
    <w:rsid w:val="00EE1DBA"/>
    <w:rsid w:val="00EE723C"/>
    <w:rsid w:val="00EF0AC8"/>
    <w:rsid w:val="00EF204C"/>
    <w:rsid w:val="00EF638C"/>
    <w:rsid w:val="00F21DF6"/>
    <w:rsid w:val="00F37E94"/>
    <w:rsid w:val="00F401E1"/>
    <w:rsid w:val="00F43578"/>
    <w:rsid w:val="00F4407A"/>
    <w:rsid w:val="00F47DB7"/>
    <w:rsid w:val="00F5155D"/>
    <w:rsid w:val="00F57A13"/>
    <w:rsid w:val="00F60CAF"/>
    <w:rsid w:val="00F619BC"/>
    <w:rsid w:val="00F61E00"/>
    <w:rsid w:val="00F65CB1"/>
    <w:rsid w:val="00F719A2"/>
    <w:rsid w:val="00F81A8F"/>
    <w:rsid w:val="00F82194"/>
    <w:rsid w:val="00F83F5B"/>
    <w:rsid w:val="00F8560E"/>
    <w:rsid w:val="00F8722D"/>
    <w:rsid w:val="00F921F2"/>
    <w:rsid w:val="00F93A9A"/>
    <w:rsid w:val="00F96BED"/>
    <w:rsid w:val="00F96C9B"/>
    <w:rsid w:val="00FA1728"/>
    <w:rsid w:val="00FB1411"/>
    <w:rsid w:val="00FB15A0"/>
    <w:rsid w:val="00FB319D"/>
    <w:rsid w:val="00FB4B98"/>
    <w:rsid w:val="00FC1EC5"/>
    <w:rsid w:val="00FD350C"/>
    <w:rsid w:val="00FD73E1"/>
    <w:rsid w:val="00FE0AD9"/>
    <w:rsid w:val="00FE7744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14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uiPriority="39"/>
    <w:lsdException w:name="annotation text" w:semiHidden="1"/>
    <w:lsdException w:name="header" w:uiPriority="9"/>
    <w:lsdException w:name="footer" w:uiPriority="9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39"/>
    <w:lsdException w:name="annotation reference" w:semiHidden="1"/>
    <w:lsdException w:name="line number" w:uiPriority="39"/>
    <w:lsdException w:name="endnote reference" w:semiHidden="1"/>
    <w:lsdException w:name="endnote text" w:semiHidden="1" w:uiPriority="9"/>
    <w:lsdException w:name="table of authorities" w:semiHidden="1"/>
    <w:lsdException w:name="macro" w:semiHidden="1"/>
    <w:lsdException w:name="toa heading" w:semiHidden="1"/>
    <w:lsdException w:name="Title" w:uiPriority="0" w:qFormat="1"/>
    <w:lsdException w:name="Default Paragraph Font" w:uiPriority="1"/>
    <w:lsdException w:name="Body Text" w:uiPriority="39"/>
    <w:lsdException w:name="Body Text Indent" w:uiPriority="39"/>
    <w:lsdException w:name="Subtitle" w:semiHidden="1" w:qFormat="1"/>
    <w:lsdException w:name="Body Text First Indent" w:uiPriority="39"/>
    <w:lsdException w:name="Body Text First Indent 2" w:uiPriority="3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Strong" w:semiHidden="1" w:uiPriority="39" w:qFormat="1"/>
    <w:lsdException w:name="Emphasis" w:semiHidden="1" w:uiPriority="39" w:qFormat="1"/>
    <w:lsdException w:name="Document Map" w:uiPriority="39"/>
    <w:lsdException w:name="Plain Text" w:uiPriority="39"/>
    <w:lsdException w:name="HTML Top of Form" w:uiPriority="0"/>
    <w:lsdException w:name="HTML Bottom of Form" w:uiPriority="0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0"/>
    <w:lsdException w:name="annotation subject" w:semiHidden="1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39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0445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next w:val="Normal"/>
    <w:uiPriority w:val="1"/>
    <w:qFormat/>
    <w:rsid w:val="00222A89"/>
    <w:pPr>
      <w:keepNext/>
      <w:keepLines/>
      <w:widowControl w:val="0"/>
      <w:numPr>
        <w:numId w:val="20"/>
      </w:numPr>
      <w:spacing w:before="120" w:after="60" w:line="280" w:lineRule="exact"/>
      <w:outlineLvl w:val="0"/>
    </w:pPr>
    <w:rPr>
      <w:b/>
      <w:sz w:val="24"/>
      <w:szCs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222A89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1"/>
    <w:qFormat/>
    <w:rsid w:val="00222A89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1"/>
    <w:rsid w:val="00222A89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uiPriority w:val="1"/>
    <w:rsid w:val="00222A89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uiPriority w:val="1"/>
    <w:qFormat/>
    <w:rsid w:val="00222A89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uiPriority w:val="14"/>
    <w:semiHidden/>
    <w:qFormat/>
    <w:rsid w:val="00222A89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222A89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222A89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222A89"/>
    <w:pPr>
      <w:spacing w:after="0"/>
    </w:pPr>
    <w:rPr>
      <w:rFonts w:cs="Arial"/>
    </w:rPr>
  </w:style>
  <w:style w:type="paragraph" w:styleId="Blokktekst">
    <w:name w:val="Block Text"/>
    <w:basedOn w:val="Normal"/>
    <w:uiPriority w:val="39"/>
    <w:semiHidden/>
    <w:rsid w:val="00222A89"/>
    <w:pPr>
      <w:spacing w:after="120"/>
      <w:ind w:left="1440" w:right="1440"/>
    </w:pPr>
  </w:style>
  <w:style w:type="paragraph" w:styleId="Brdtekst">
    <w:name w:val="Body Text"/>
    <w:basedOn w:val="Normal"/>
    <w:autoRedefine/>
    <w:uiPriority w:val="39"/>
    <w:semiHidden/>
    <w:rsid w:val="00222A89"/>
  </w:style>
  <w:style w:type="paragraph" w:styleId="Brdtekst-frsteinnrykk">
    <w:name w:val="Body Text First Indent"/>
    <w:basedOn w:val="Brdtekst"/>
    <w:uiPriority w:val="39"/>
    <w:semiHidden/>
    <w:rsid w:val="00222A89"/>
    <w:pPr>
      <w:spacing w:after="120"/>
      <w:ind w:firstLine="210"/>
    </w:pPr>
  </w:style>
  <w:style w:type="paragraph" w:styleId="Brdtekstinnrykk">
    <w:name w:val="Body Text Indent"/>
    <w:basedOn w:val="Normal"/>
    <w:uiPriority w:val="39"/>
    <w:semiHidden/>
    <w:rsid w:val="00222A89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39"/>
    <w:semiHidden/>
    <w:rsid w:val="00222A89"/>
    <w:pPr>
      <w:ind w:firstLine="210"/>
    </w:pPr>
  </w:style>
  <w:style w:type="paragraph" w:styleId="Brdtekst2">
    <w:name w:val="Body Text 2"/>
    <w:basedOn w:val="Normal"/>
    <w:uiPriority w:val="39"/>
    <w:semiHidden/>
    <w:rsid w:val="00222A89"/>
    <w:pPr>
      <w:spacing w:after="120" w:line="480" w:lineRule="auto"/>
    </w:pPr>
  </w:style>
  <w:style w:type="paragraph" w:styleId="Brdtekst3">
    <w:name w:val="Body Text 3"/>
    <w:basedOn w:val="Normal"/>
    <w:uiPriority w:val="39"/>
    <w:semiHidden/>
    <w:rsid w:val="00222A89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39"/>
    <w:semiHidden/>
    <w:rsid w:val="00222A89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39"/>
    <w:semiHidden/>
    <w:rsid w:val="00222A89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14"/>
    <w:semiHidden/>
    <w:rsid w:val="00D03CCB"/>
    <w:pPr>
      <w:tabs>
        <w:tab w:val="right" w:pos="9072"/>
      </w:tabs>
      <w:spacing w:after="0" w:line="200" w:lineRule="exact"/>
    </w:pPr>
    <w:rPr>
      <w:sz w:val="16"/>
    </w:rPr>
  </w:style>
  <w:style w:type="paragraph" w:styleId="Dato">
    <w:name w:val="Date"/>
    <w:basedOn w:val="Normal"/>
    <w:next w:val="Normal"/>
    <w:uiPriority w:val="14"/>
    <w:semiHidden/>
    <w:rsid w:val="00222A89"/>
  </w:style>
  <w:style w:type="paragraph" w:styleId="Dokumentkart">
    <w:name w:val="Document Map"/>
    <w:basedOn w:val="Normal"/>
    <w:uiPriority w:val="39"/>
    <w:semiHidden/>
    <w:rsid w:val="00222A89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222A89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222A89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222A89"/>
  </w:style>
  <w:style w:type="paragraph" w:customStyle="1" w:styleId="Fortrykttekst">
    <w:name w:val="Fortrykt tekst"/>
    <w:basedOn w:val="Normal"/>
    <w:link w:val="FortrykttekstTegn"/>
    <w:uiPriority w:val="10"/>
    <w:semiHidden/>
    <w:rsid w:val="00222A89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222A89"/>
    <w:rPr>
      <w:sz w:val="16"/>
      <w:szCs w:val="16"/>
    </w:rPr>
  </w:style>
  <w:style w:type="character" w:styleId="Fotnotereferanse">
    <w:name w:val="footnote reference"/>
    <w:uiPriority w:val="14"/>
    <w:semiHidden/>
    <w:rsid w:val="00222A89"/>
    <w:rPr>
      <w:rFonts w:ascii="Trebuchet MS" w:hAnsi="Trebuchet MS"/>
      <w:vertAlign w:val="superscript"/>
    </w:rPr>
  </w:style>
  <w:style w:type="paragraph" w:styleId="Fotnotetekst">
    <w:name w:val="footnote text"/>
    <w:basedOn w:val="Normal"/>
    <w:uiPriority w:val="14"/>
    <w:semiHidden/>
    <w:rsid w:val="0010737A"/>
    <w:pPr>
      <w:keepLines/>
      <w:widowControl w:val="0"/>
      <w:spacing w:after="0" w:line="200" w:lineRule="exact"/>
    </w:pPr>
    <w:rPr>
      <w:rFonts w:cs="Arial"/>
      <w:sz w:val="16"/>
    </w:rPr>
  </w:style>
  <w:style w:type="character" w:styleId="Fulgthyperkobling">
    <w:name w:val="FollowedHyperlink"/>
    <w:uiPriority w:val="14"/>
    <w:semiHidden/>
    <w:rsid w:val="00222A89"/>
    <w:rPr>
      <w:rFonts w:ascii="Trebuchet MS" w:hAnsi="Trebuchet MS"/>
      <w:color w:val="auto"/>
      <w:u w:val="none"/>
    </w:rPr>
  </w:style>
  <w:style w:type="paragraph" w:styleId="Hilsen">
    <w:name w:val="Closing"/>
    <w:basedOn w:val="Normal"/>
    <w:uiPriority w:val="14"/>
    <w:semiHidden/>
    <w:rsid w:val="00222A89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222A89"/>
    <w:pPr>
      <w:spacing w:after="0"/>
    </w:pPr>
  </w:style>
  <w:style w:type="paragraph" w:styleId="HTML-adresse">
    <w:name w:val="HTML Address"/>
    <w:basedOn w:val="Normal"/>
    <w:uiPriority w:val="39"/>
    <w:semiHidden/>
    <w:rsid w:val="00222A89"/>
    <w:rPr>
      <w:i/>
      <w:iCs/>
    </w:rPr>
  </w:style>
  <w:style w:type="character" w:styleId="HTML-akronym">
    <w:name w:val="HTML Acronym"/>
    <w:uiPriority w:val="39"/>
    <w:semiHidden/>
    <w:rsid w:val="00222A89"/>
  </w:style>
  <w:style w:type="character" w:styleId="HTML-definisjon">
    <w:name w:val="HTML Definition"/>
    <w:uiPriority w:val="39"/>
    <w:semiHidden/>
    <w:rsid w:val="00222A89"/>
    <w:rPr>
      <w:i/>
      <w:iCs/>
    </w:rPr>
  </w:style>
  <w:style w:type="character" w:styleId="HTML-eksempel">
    <w:name w:val="HTML Sample"/>
    <w:uiPriority w:val="39"/>
    <w:semiHidden/>
    <w:rsid w:val="00222A89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39"/>
    <w:semiHidden/>
    <w:rsid w:val="00222A89"/>
    <w:rPr>
      <w:rFonts w:ascii="Courier New" w:hAnsi="Courier New" w:cs="Courier New"/>
    </w:rPr>
  </w:style>
  <w:style w:type="character" w:styleId="HTML-kode">
    <w:name w:val="HTML Code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sitat">
    <w:name w:val="HTML Cite"/>
    <w:uiPriority w:val="39"/>
    <w:semiHidden/>
    <w:rsid w:val="00222A89"/>
    <w:rPr>
      <w:i/>
      <w:iCs/>
    </w:rPr>
  </w:style>
  <w:style w:type="character" w:styleId="HTML-skrivemaskin">
    <w:name w:val="HTML Typewriter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tastatur">
    <w:name w:val="HTML Keyboard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39"/>
    <w:semiHidden/>
    <w:rsid w:val="00222A89"/>
    <w:rPr>
      <w:i/>
      <w:iCs/>
    </w:rPr>
  </w:style>
  <w:style w:type="character" w:styleId="Hyperkobling">
    <w:name w:val="Hyperlink"/>
    <w:uiPriority w:val="99"/>
    <w:semiHidden/>
    <w:rsid w:val="00222A89"/>
    <w:rPr>
      <w:rFonts w:ascii="Trebuchet MS" w:hAnsi="Trebuchet MS"/>
      <w:b w:val="0"/>
      <w:color w:val="auto"/>
      <w:u w:val="none"/>
    </w:rPr>
  </w:style>
  <w:style w:type="paragraph" w:styleId="INNH1">
    <w:name w:val="toc 1"/>
    <w:basedOn w:val="Normal"/>
    <w:next w:val="Normal"/>
    <w:uiPriority w:val="14"/>
    <w:semiHidden/>
    <w:rsid w:val="0044465A"/>
    <w:pPr>
      <w:keepLines/>
      <w:tabs>
        <w:tab w:val="left" w:pos="567"/>
        <w:tab w:val="right" w:leader="dot" w:pos="9072"/>
      </w:tabs>
      <w:spacing w:before="120" w:after="40"/>
      <w:ind w:left="567" w:right="567" w:hanging="567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222A89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222A89"/>
    <w:pPr>
      <w:tabs>
        <w:tab w:val="right" w:leader="dot" w:pos="2268"/>
        <w:tab w:val="right" w:leader="dot" w:pos="9072"/>
      </w:tabs>
      <w:spacing w:before="40" w:after="40"/>
      <w:ind w:left="2268" w:right="567" w:hanging="851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222A89"/>
    <w:pPr>
      <w:tabs>
        <w:tab w:val="right" w:leader="dot" w:pos="8931"/>
      </w:tabs>
    </w:pPr>
    <w:rPr>
      <w:b/>
      <w:smallCaps/>
    </w:rPr>
  </w:style>
  <w:style w:type="paragraph" w:styleId="INNH5">
    <w:name w:val="toc 5"/>
    <w:basedOn w:val="INNH4"/>
    <w:next w:val="Normal"/>
    <w:autoRedefine/>
    <w:uiPriority w:val="14"/>
    <w:semiHidden/>
    <w:rsid w:val="00222A89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222A89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222A89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222A89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222A89"/>
    <w:pPr>
      <w:ind w:left="1920"/>
    </w:pPr>
  </w:style>
  <w:style w:type="paragraph" w:styleId="Innledendehilsen">
    <w:name w:val="Salutation"/>
    <w:basedOn w:val="Normal"/>
    <w:next w:val="Normal"/>
    <w:uiPriority w:val="14"/>
    <w:semiHidden/>
    <w:rsid w:val="00222A89"/>
  </w:style>
  <w:style w:type="paragraph" w:styleId="Konvoluttadresse">
    <w:name w:val="envelope address"/>
    <w:basedOn w:val="Normal"/>
    <w:uiPriority w:val="39"/>
    <w:semiHidden/>
    <w:rsid w:val="00222A8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Linjenummer">
    <w:name w:val="line number"/>
    <w:uiPriority w:val="39"/>
    <w:semiHidden/>
    <w:rsid w:val="00222A89"/>
  </w:style>
  <w:style w:type="paragraph" w:styleId="Liste">
    <w:name w:val="List"/>
    <w:basedOn w:val="Normal"/>
    <w:uiPriority w:val="14"/>
    <w:semiHidden/>
    <w:rsid w:val="00222A89"/>
    <w:pPr>
      <w:ind w:left="283" w:hanging="283"/>
    </w:pPr>
  </w:style>
  <w:style w:type="paragraph" w:styleId="Liste-forts">
    <w:name w:val="List Continue"/>
    <w:basedOn w:val="Normal"/>
    <w:uiPriority w:val="14"/>
    <w:semiHidden/>
    <w:rsid w:val="00222A89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222A89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222A89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222A89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222A89"/>
    <w:pPr>
      <w:spacing w:after="120"/>
      <w:ind w:left="1415"/>
    </w:pPr>
  </w:style>
  <w:style w:type="paragraph" w:styleId="Liste2">
    <w:name w:val="List 2"/>
    <w:basedOn w:val="Normal"/>
    <w:uiPriority w:val="14"/>
    <w:semiHidden/>
    <w:rsid w:val="00222A89"/>
    <w:pPr>
      <w:ind w:left="566" w:hanging="283"/>
    </w:pPr>
  </w:style>
  <w:style w:type="paragraph" w:styleId="Liste3">
    <w:name w:val="List 3"/>
    <w:basedOn w:val="Normal"/>
    <w:uiPriority w:val="14"/>
    <w:semiHidden/>
    <w:rsid w:val="00222A89"/>
    <w:pPr>
      <w:ind w:left="849" w:hanging="283"/>
    </w:pPr>
  </w:style>
  <w:style w:type="paragraph" w:styleId="Liste4">
    <w:name w:val="List 4"/>
    <w:basedOn w:val="Normal"/>
    <w:uiPriority w:val="14"/>
    <w:semiHidden/>
    <w:rsid w:val="00222A89"/>
    <w:pPr>
      <w:ind w:left="1132" w:hanging="283"/>
    </w:pPr>
  </w:style>
  <w:style w:type="paragraph" w:styleId="Liste5">
    <w:name w:val="List 5"/>
    <w:basedOn w:val="Normal"/>
    <w:uiPriority w:val="14"/>
    <w:semiHidden/>
    <w:rsid w:val="00222A89"/>
    <w:pPr>
      <w:ind w:left="1415" w:hanging="283"/>
    </w:pPr>
  </w:style>
  <w:style w:type="paragraph" w:styleId="Meldingshode">
    <w:name w:val="Message Header"/>
    <w:basedOn w:val="Normal"/>
    <w:uiPriority w:val="14"/>
    <w:semiHidden/>
    <w:rsid w:val="00222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39"/>
    <w:semiHidden/>
    <w:rsid w:val="00222A89"/>
    <w:rPr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222A89"/>
  </w:style>
  <w:style w:type="paragraph" w:customStyle="1" w:styleId="Nummerertbokstaver">
    <w:name w:val="Nummerert bokstaver"/>
    <w:basedOn w:val="Normal"/>
    <w:uiPriority w:val="2"/>
    <w:qFormat/>
    <w:rsid w:val="00222A89"/>
    <w:pPr>
      <w:numPr>
        <w:ilvl w:val="6"/>
        <w:numId w:val="20"/>
      </w:numPr>
    </w:pPr>
  </w:style>
  <w:style w:type="paragraph" w:styleId="Nummerertliste">
    <w:name w:val="List Number"/>
    <w:basedOn w:val="Normal"/>
    <w:uiPriority w:val="14"/>
    <w:semiHidden/>
    <w:rsid w:val="00222A89"/>
    <w:pPr>
      <w:numPr>
        <w:numId w:val="1"/>
      </w:numPr>
    </w:pPr>
  </w:style>
  <w:style w:type="paragraph" w:styleId="Nummerertliste2">
    <w:name w:val="List Number 2"/>
    <w:basedOn w:val="Normal"/>
    <w:uiPriority w:val="14"/>
    <w:semiHidden/>
    <w:rsid w:val="00222A89"/>
    <w:pPr>
      <w:numPr>
        <w:numId w:val="2"/>
      </w:numPr>
    </w:pPr>
  </w:style>
  <w:style w:type="paragraph" w:styleId="Nummerertliste3">
    <w:name w:val="List Number 3"/>
    <w:basedOn w:val="Normal"/>
    <w:uiPriority w:val="14"/>
    <w:semiHidden/>
    <w:rsid w:val="00222A89"/>
    <w:pPr>
      <w:numPr>
        <w:numId w:val="3"/>
      </w:numPr>
    </w:pPr>
  </w:style>
  <w:style w:type="paragraph" w:styleId="Nummerertliste4">
    <w:name w:val="List Number 4"/>
    <w:basedOn w:val="Normal"/>
    <w:uiPriority w:val="14"/>
    <w:semiHidden/>
    <w:rsid w:val="00222A89"/>
    <w:pPr>
      <w:numPr>
        <w:numId w:val="4"/>
      </w:numPr>
    </w:pPr>
  </w:style>
  <w:style w:type="paragraph" w:styleId="Nummerertliste5">
    <w:name w:val="List Number 5"/>
    <w:basedOn w:val="Normal"/>
    <w:uiPriority w:val="14"/>
    <w:semiHidden/>
    <w:rsid w:val="00222A89"/>
    <w:pPr>
      <w:numPr>
        <w:numId w:val="5"/>
      </w:numPr>
    </w:pPr>
  </w:style>
  <w:style w:type="paragraph" w:customStyle="1" w:styleId="Nummerertromertall">
    <w:name w:val="Nummerert romertall"/>
    <w:basedOn w:val="Normal"/>
    <w:uiPriority w:val="2"/>
    <w:qFormat/>
    <w:rsid w:val="00222A89"/>
    <w:pPr>
      <w:numPr>
        <w:ilvl w:val="7"/>
        <w:numId w:val="20"/>
      </w:numPr>
    </w:pPr>
  </w:style>
  <w:style w:type="character" w:customStyle="1" w:styleId="Overskrift2Tegn">
    <w:name w:val="Overskrift 2 Tegn"/>
    <w:link w:val="Overskrift2"/>
    <w:uiPriority w:val="1"/>
    <w:rsid w:val="00222A89"/>
    <w:rPr>
      <w:b/>
      <w:szCs w:val="24"/>
    </w:rPr>
  </w:style>
  <w:style w:type="paragraph" w:customStyle="1" w:styleId="Punktniv1">
    <w:name w:val="Punkt nivå 1"/>
    <w:basedOn w:val="Normal"/>
    <w:uiPriority w:val="3"/>
    <w:rsid w:val="00222A89"/>
    <w:pPr>
      <w:numPr>
        <w:numId w:val="21"/>
      </w:numPr>
      <w:contextualSpacing/>
    </w:pPr>
  </w:style>
  <w:style w:type="paragraph" w:customStyle="1" w:styleId="Punktniv2">
    <w:name w:val="Punkt nivå 2"/>
    <w:basedOn w:val="Punktniv1"/>
    <w:uiPriority w:val="3"/>
    <w:rsid w:val="00222A89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222A89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222A8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222A89"/>
    <w:pPr>
      <w:numPr>
        <w:numId w:val="6"/>
      </w:numPr>
    </w:pPr>
  </w:style>
  <w:style w:type="paragraph" w:styleId="Punktmerketliste2">
    <w:name w:val="List Bullet 2"/>
    <w:basedOn w:val="Normal"/>
    <w:uiPriority w:val="14"/>
    <w:semiHidden/>
    <w:rsid w:val="00222A89"/>
    <w:pPr>
      <w:numPr>
        <w:numId w:val="7"/>
      </w:numPr>
    </w:pPr>
  </w:style>
  <w:style w:type="paragraph" w:styleId="Punktmerketliste3">
    <w:name w:val="List Bullet 3"/>
    <w:basedOn w:val="Normal"/>
    <w:uiPriority w:val="14"/>
    <w:semiHidden/>
    <w:rsid w:val="00222A89"/>
    <w:pPr>
      <w:numPr>
        <w:numId w:val="8"/>
      </w:numPr>
    </w:pPr>
  </w:style>
  <w:style w:type="paragraph" w:styleId="Punktmerketliste4">
    <w:name w:val="List Bullet 4"/>
    <w:basedOn w:val="Normal"/>
    <w:uiPriority w:val="14"/>
    <w:semiHidden/>
    <w:rsid w:val="00222A89"/>
    <w:pPr>
      <w:numPr>
        <w:numId w:val="9"/>
      </w:numPr>
    </w:pPr>
  </w:style>
  <w:style w:type="paragraph" w:styleId="Punktmerketliste5">
    <w:name w:val="List Bullet 5"/>
    <w:basedOn w:val="Normal"/>
    <w:uiPriority w:val="14"/>
    <w:semiHidden/>
    <w:rsid w:val="00222A89"/>
    <w:pPr>
      <w:numPr>
        <w:numId w:val="10"/>
      </w:numPr>
    </w:pPr>
  </w:style>
  <w:style w:type="paragraph" w:customStyle="1" w:styleId="Referansetekst">
    <w:name w:val="Referansetekst"/>
    <w:basedOn w:val="Normal"/>
    <w:uiPriority w:val="14"/>
    <w:semiHidden/>
    <w:rsid w:val="00222A89"/>
    <w:pPr>
      <w:spacing w:after="0" w:line="240" w:lineRule="auto"/>
    </w:pPr>
  </w:style>
  <w:style w:type="paragraph" w:styleId="Rentekst">
    <w:name w:val="Plain Text"/>
    <w:basedOn w:val="Normal"/>
    <w:uiPriority w:val="39"/>
    <w:semiHidden/>
    <w:rsid w:val="00222A89"/>
    <w:rPr>
      <w:rFonts w:ascii="Courier New" w:hAnsi="Courier New" w:cs="Courier New"/>
    </w:rPr>
  </w:style>
  <w:style w:type="character" w:styleId="Sidetall">
    <w:name w:val="page number"/>
    <w:uiPriority w:val="14"/>
    <w:semiHidden/>
    <w:rsid w:val="00222A89"/>
    <w:rPr>
      <w:rFonts w:ascii="Trebuchet MS" w:hAnsi="Trebuchet MS"/>
    </w:rPr>
  </w:style>
  <w:style w:type="paragraph" w:styleId="Sitat">
    <w:name w:val="Quote"/>
    <w:basedOn w:val="Normal"/>
    <w:next w:val="Normal"/>
    <w:uiPriority w:val="4"/>
    <w:qFormat/>
    <w:rsid w:val="00222A89"/>
    <w:pPr>
      <w:ind w:left="794"/>
    </w:pPr>
    <w:rPr>
      <w:i/>
    </w:rPr>
  </w:style>
  <w:style w:type="table" w:styleId="Tabell-3D-effekt1">
    <w:name w:val="Table 3D effects 1"/>
    <w:basedOn w:val="Vanligtabell"/>
    <w:semiHidden/>
    <w:rsid w:val="00222A89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222A89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222A89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222A89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222A89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222A89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222A89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222A89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222A89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222A89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222A89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222A89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222A89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222A89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222A89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222A89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222A89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222A89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4"/>
    <w:rsid w:val="00222A89"/>
    <w:pPr>
      <w:ind w:left="794"/>
    </w:pPr>
  </w:style>
  <w:style w:type="table" w:styleId="Tabellrutenett">
    <w:name w:val="Table Grid"/>
    <w:basedOn w:val="Vanligtabell"/>
    <w:rsid w:val="0034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222A89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222A89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222A89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222A89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222A89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22A89"/>
    <w:pPr>
      <w:keepNext/>
      <w:keepLines/>
      <w:widowControl w:val="0"/>
      <w:spacing w:before="120"/>
    </w:pPr>
    <w:rPr>
      <w:rFonts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222A89"/>
    <w:pPr>
      <w:tabs>
        <w:tab w:val="right" w:pos="9099"/>
      </w:tabs>
      <w:spacing w:after="0" w:line="240" w:lineRule="exact"/>
      <w:ind w:right="-28"/>
    </w:pPr>
    <w:rPr>
      <w:b/>
      <w:caps/>
    </w:rPr>
  </w:style>
  <w:style w:type="paragraph" w:styleId="Underskrift">
    <w:name w:val="Signature"/>
    <w:basedOn w:val="Normal"/>
    <w:uiPriority w:val="14"/>
    <w:semiHidden/>
    <w:rsid w:val="00222A89"/>
    <w:pPr>
      <w:ind w:left="4252"/>
    </w:pPr>
  </w:style>
  <w:style w:type="paragraph" w:styleId="Vanliginnrykk">
    <w:name w:val="Normal Indent"/>
    <w:basedOn w:val="Normal"/>
    <w:uiPriority w:val="39"/>
    <w:semiHidden/>
    <w:rsid w:val="00222A89"/>
    <w:pPr>
      <w:ind w:left="720"/>
    </w:pPr>
  </w:style>
  <w:style w:type="paragraph" w:customStyle="1" w:styleId="Vedlegg">
    <w:name w:val="Vedlegg"/>
    <w:basedOn w:val="Normal"/>
    <w:next w:val="Normal"/>
    <w:uiPriority w:val="5"/>
    <w:qFormat/>
    <w:rsid w:val="00222A89"/>
    <w:pPr>
      <w:numPr>
        <w:numId w:val="19"/>
      </w:numPr>
    </w:p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222A89"/>
    <w:pPr>
      <w:numPr>
        <w:numId w:val="12"/>
      </w:numPr>
    </w:pPr>
  </w:style>
  <w:style w:type="numbering" w:customStyle="1" w:styleId="BAHRPunkter">
    <w:name w:val="BAHR Punkter"/>
    <w:uiPriority w:val="99"/>
    <w:rsid w:val="00222A8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222A8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222A89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22A89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Normalutenavstand">
    <w:name w:val="Normal uten avstand"/>
    <w:basedOn w:val="Normal"/>
    <w:uiPriority w:val="7"/>
    <w:rsid w:val="00222A89"/>
    <w:pPr>
      <w:spacing w:after="0"/>
    </w:pPr>
  </w:style>
  <w:style w:type="numbering" w:customStyle="1" w:styleId="BAHRVedlegg">
    <w:name w:val="BAHR Vedlegg"/>
    <w:uiPriority w:val="99"/>
    <w:rsid w:val="00222A89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14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222A89"/>
    <w:pPr>
      <w:numPr>
        <w:ilvl w:val="8"/>
        <w:numId w:val="20"/>
      </w:numPr>
    </w:pPr>
  </w:style>
  <w:style w:type="paragraph" w:customStyle="1" w:styleId="Schedule">
    <w:name w:val="Schedule"/>
    <w:basedOn w:val="Normal"/>
    <w:next w:val="Normal"/>
    <w:uiPriority w:val="6"/>
    <w:rsid w:val="00222A89"/>
    <w:pPr>
      <w:numPr>
        <w:numId w:val="18"/>
      </w:numPr>
    </w:pPr>
    <w:rPr>
      <w:lang w:val="en-GB"/>
    </w:rPr>
  </w:style>
  <w:style w:type="paragraph" w:customStyle="1" w:styleId="Innrykkniv2">
    <w:name w:val="Innrykk nivå 2"/>
    <w:basedOn w:val="Innrykk"/>
    <w:uiPriority w:val="4"/>
    <w:rsid w:val="00222A89"/>
    <w:pPr>
      <w:ind w:left="1361"/>
    </w:pPr>
  </w:style>
  <w:style w:type="paragraph" w:customStyle="1" w:styleId="Innrykkniv3">
    <w:name w:val="Innrykk nivå 3"/>
    <w:basedOn w:val="Innrykkniv2"/>
    <w:uiPriority w:val="4"/>
    <w:rsid w:val="00222A89"/>
    <w:pPr>
      <w:ind w:left="1928"/>
    </w:pPr>
  </w:style>
  <w:style w:type="character" w:customStyle="1" w:styleId="TopptekstTegn">
    <w:name w:val="Topptekst Tegn"/>
    <w:link w:val="Topptekst"/>
    <w:uiPriority w:val="9"/>
    <w:semiHidden/>
    <w:rsid w:val="00D97D5D"/>
    <w:rPr>
      <w:b/>
      <w:caps/>
    </w:rPr>
  </w:style>
  <w:style w:type="character" w:customStyle="1" w:styleId="TittelTegn">
    <w:name w:val="Tittel Tegn"/>
    <w:basedOn w:val="Standardskriftforavsnitt"/>
    <w:link w:val="Tittel"/>
    <w:rsid w:val="006F29F4"/>
    <w:rPr>
      <w:rFonts w:cs="Arial"/>
      <w:b/>
      <w:bCs/>
      <w:sz w:val="24"/>
      <w:szCs w:val="24"/>
    </w:rPr>
  </w:style>
  <w:style w:type="character" w:styleId="Sterk">
    <w:name w:val="Strong"/>
    <w:uiPriority w:val="39"/>
    <w:semiHidden/>
    <w:qFormat/>
    <w:rsid w:val="00222A89"/>
    <w:rPr>
      <w:b/>
      <w:bCs/>
    </w:rPr>
  </w:style>
  <w:style w:type="table" w:customStyle="1" w:styleId="BAHR-Svakekantlinjer">
    <w:name w:val="BAHR - Svake kantlinjer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Utenkantlinjer">
    <w:name w:val="BAHR - Uten kantlinjer"/>
    <w:basedOn w:val="Vanligtabell"/>
    <w:uiPriority w:val="99"/>
    <w:rsid w:val="0034543D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paragraph" w:styleId="Undertittel">
    <w:name w:val="Subtitle"/>
    <w:basedOn w:val="Normal"/>
    <w:link w:val="UndertittelTegn"/>
    <w:uiPriority w:val="14"/>
    <w:semiHidden/>
    <w:qFormat/>
    <w:rsid w:val="00222A8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4"/>
    <w:semiHidden/>
    <w:rsid w:val="00222A89"/>
    <w:rPr>
      <w:rFonts w:ascii="Arial" w:hAnsi="Arial" w:cs="Arial"/>
      <w:szCs w:val="24"/>
    </w:rPr>
  </w:style>
  <w:style w:type="character" w:styleId="Utheving">
    <w:name w:val="Emphasis"/>
    <w:uiPriority w:val="39"/>
    <w:semiHidden/>
    <w:qFormat/>
    <w:rsid w:val="00222A89"/>
    <w:rPr>
      <w:i/>
      <w:iCs/>
    </w:rPr>
  </w:style>
  <w:style w:type="paragraph" w:customStyle="1" w:styleId="NormalUtenAvstand0">
    <w:name w:val="NormalUtenAvstand"/>
    <w:uiPriority w:val="14"/>
    <w:semiHidden/>
    <w:rsid w:val="00222A89"/>
  </w:style>
  <w:style w:type="paragraph" w:customStyle="1" w:styleId="Tilogfra">
    <w:name w:val="Til og fra"/>
    <w:uiPriority w:val="14"/>
    <w:semiHidden/>
    <w:rsid w:val="00222A89"/>
  </w:style>
  <w:style w:type="paragraph" w:customStyle="1" w:styleId="NotatHeader">
    <w:name w:val="NotatHeader"/>
    <w:basedOn w:val="NormalUtenAvstand0"/>
    <w:uiPriority w:val="14"/>
    <w:semiHidden/>
    <w:rsid w:val="00222A89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14"/>
    <w:semiHidden/>
    <w:rsid w:val="00222A89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222A89"/>
    <w:pPr>
      <w:keepNext w:val="0"/>
      <w:keepLines w:val="0"/>
      <w:widowControl/>
      <w:spacing w:before="0" w:after="240"/>
      <w:jc w:val="both"/>
      <w:outlineLvl w:val="9"/>
    </w:pPr>
    <w:rPr>
      <w:b w:val="0"/>
    </w:rPr>
  </w:style>
  <w:style w:type="character" w:styleId="Plassholdertekst">
    <w:name w:val="Placeholder Text"/>
    <w:uiPriority w:val="99"/>
    <w:semiHidden/>
    <w:rsid w:val="00222A89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222A89"/>
    <w:rPr>
      <w:rFonts w:ascii="Trebuchet MS" w:hAnsi="Trebuchet MS"/>
      <w:i/>
    </w:rPr>
  </w:style>
  <w:style w:type="character" w:styleId="Merknadsreferanse">
    <w:name w:val="annotation reference"/>
    <w:uiPriority w:val="14"/>
    <w:semiHidden/>
    <w:rsid w:val="00222A89"/>
    <w:rPr>
      <w:rFonts w:ascii="Trebuchet MS" w:hAnsi="Trebuchet MS"/>
      <w:sz w:val="16"/>
      <w:szCs w:val="16"/>
    </w:rPr>
  </w:style>
  <w:style w:type="character" w:styleId="Sluttnotereferanse">
    <w:name w:val="endnote reference"/>
    <w:uiPriority w:val="14"/>
    <w:semiHidden/>
    <w:rsid w:val="00222A89"/>
    <w:rPr>
      <w:rFonts w:ascii="Trebuchet MS" w:hAnsi="Trebuchet MS"/>
      <w:vertAlign w:val="superscript"/>
    </w:rPr>
  </w:style>
  <w:style w:type="character" w:customStyle="1" w:styleId="BunntekstTegn">
    <w:name w:val="Bunntekst Tegn"/>
    <w:link w:val="Bunntekst"/>
    <w:uiPriority w:val="14"/>
    <w:semiHidden/>
    <w:rsid w:val="00D97D5D"/>
    <w:rPr>
      <w:sz w:val="16"/>
    </w:rPr>
  </w:style>
  <w:style w:type="character" w:customStyle="1" w:styleId="Kodefet">
    <w:name w:val="Kode fet"/>
    <w:uiPriority w:val="14"/>
    <w:semiHidden/>
    <w:qFormat/>
    <w:rsid w:val="00222A89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222A89"/>
    <w:pPr>
      <w:keepNext w:val="0"/>
      <w:keepLines w:val="0"/>
      <w:widowControl/>
      <w:spacing w:after="24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222A89"/>
    <w:pPr>
      <w:spacing w:after="0" w:line="240" w:lineRule="auto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222A89"/>
    <w:rPr>
      <w:b/>
    </w:rPr>
  </w:style>
  <w:style w:type="character" w:customStyle="1" w:styleId="NotatDato">
    <w:name w:val="NotatDato"/>
    <w:uiPriority w:val="14"/>
    <w:semiHidden/>
    <w:rsid w:val="00222A89"/>
    <w:rPr>
      <w:rFonts w:ascii="Trebuchet MS" w:hAnsi="Trebuchet MS"/>
      <w:b w:val="0"/>
      <w:caps/>
      <w:spacing w:val="0"/>
      <w:sz w:val="20"/>
    </w:rPr>
  </w:style>
  <w:style w:type="numbering" w:customStyle="1" w:styleId="BAHRSchedule">
    <w:name w:val="BAHR Schedule"/>
    <w:uiPriority w:val="99"/>
    <w:rsid w:val="00222A89"/>
    <w:pPr>
      <w:numPr>
        <w:numId w:val="16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222A8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D97D5D"/>
  </w:style>
  <w:style w:type="paragraph" w:customStyle="1" w:styleId="Bunntekst-liten">
    <w:name w:val="Bunntekst - liten"/>
    <w:basedOn w:val="Bunntekst"/>
    <w:uiPriority w:val="14"/>
    <w:semiHidden/>
    <w:rsid w:val="00222A89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14"/>
    <w:semiHidden/>
    <w:qFormat/>
    <w:rsid w:val="000D141B"/>
    <w:pPr>
      <w:spacing w:line="200" w:lineRule="exac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F8722D"/>
    <w:pPr>
      <w:numPr>
        <w:numId w:val="25"/>
      </w:numPr>
    </w:pPr>
  </w:style>
  <w:style w:type="numbering" w:customStyle="1" w:styleId="ListeForlpendeavsnittsnummerering">
    <w:name w:val="Liste Forløpende avsnittsnummerering"/>
    <w:uiPriority w:val="99"/>
    <w:rsid w:val="00F8722D"/>
    <w:pPr>
      <w:numPr>
        <w:numId w:val="23"/>
      </w:numPr>
    </w:pPr>
  </w:style>
  <w:style w:type="paragraph" w:customStyle="1" w:styleId="Sitatniv2">
    <w:name w:val="Sitat nivå 2"/>
    <w:basedOn w:val="Sitat"/>
    <w:next w:val="Normal"/>
    <w:uiPriority w:val="4"/>
    <w:rsid w:val="00291EE9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291EE9"/>
    <w:pPr>
      <w:ind w:left="1928"/>
    </w:pPr>
  </w:style>
  <w:style w:type="numbering" w:customStyle="1" w:styleId="BAHRTabell-nummerering">
    <w:name w:val="BAHR Tabell-nummerering"/>
    <w:uiPriority w:val="99"/>
    <w:rsid w:val="00B625E0"/>
    <w:pPr>
      <w:numPr>
        <w:numId w:val="26"/>
      </w:numPr>
    </w:pPr>
  </w:style>
  <w:style w:type="paragraph" w:customStyle="1" w:styleId="Tabellniv1">
    <w:name w:val="Tabell nivå 1"/>
    <w:basedOn w:val="Tabellnormal"/>
    <w:next w:val="Tabellnormal"/>
    <w:uiPriority w:val="9"/>
    <w:rsid w:val="00B625E0"/>
    <w:pPr>
      <w:numPr>
        <w:ilvl w:val="1"/>
        <w:numId w:val="32"/>
      </w:numPr>
    </w:pPr>
  </w:style>
  <w:style w:type="paragraph" w:customStyle="1" w:styleId="Tabellniv2">
    <w:name w:val="Tabell nivå 2"/>
    <w:basedOn w:val="Tabellnormal"/>
    <w:next w:val="Tabellnormal"/>
    <w:uiPriority w:val="9"/>
    <w:rsid w:val="00B625E0"/>
    <w:pPr>
      <w:numPr>
        <w:ilvl w:val="2"/>
        <w:numId w:val="3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B625E0"/>
    <w:pPr>
      <w:numPr>
        <w:ilvl w:val="3"/>
        <w:numId w:val="32"/>
      </w:numPr>
    </w:pPr>
  </w:style>
  <w:style w:type="paragraph" w:customStyle="1" w:styleId="Tabellniv4">
    <w:name w:val="Tabell nivå 4"/>
    <w:basedOn w:val="Tabellnormal"/>
    <w:uiPriority w:val="9"/>
    <w:rsid w:val="00B625E0"/>
    <w:pPr>
      <w:numPr>
        <w:ilvl w:val="4"/>
        <w:numId w:val="32"/>
      </w:numPr>
    </w:pPr>
  </w:style>
  <w:style w:type="paragraph" w:customStyle="1" w:styleId="Tabellniv5">
    <w:name w:val="Tabell nivå 5"/>
    <w:basedOn w:val="Tabellnormal"/>
    <w:uiPriority w:val="9"/>
    <w:rsid w:val="007E2856"/>
    <w:pPr>
      <w:numPr>
        <w:ilvl w:val="5"/>
        <w:numId w:val="32"/>
      </w:numPr>
    </w:pPr>
  </w:style>
  <w:style w:type="paragraph" w:customStyle="1" w:styleId="Tabellniv6">
    <w:name w:val="Tabell nivå 6"/>
    <w:basedOn w:val="Tabellnormal"/>
    <w:uiPriority w:val="9"/>
    <w:rsid w:val="00B625E0"/>
    <w:pPr>
      <w:numPr>
        <w:ilvl w:val="6"/>
        <w:numId w:val="32"/>
      </w:numPr>
    </w:pPr>
  </w:style>
  <w:style w:type="numbering" w:customStyle="1" w:styleId="BAHRTabell-punkter">
    <w:name w:val="BAHR Tabell-punkter"/>
    <w:uiPriority w:val="99"/>
    <w:rsid w:val="00B625E0"/>
    <w:pPr>
      <w:numPr>
        <w:numId w:val="33"/>
      </w:numPr>
    </w:pPr>
  </w:style>
  <w:style w:type="paragraph" w:customStyle="1" w:styleId="Tabellpunktniv1">
    <w:name w:val="Tabell punkt nivå 1"/>
    <w:basedOn w:val="Tabellnormal"/>
    <w:uiPriority w:val="9"/>
    <w:rsid w:val="00B625E0"/>
    <w:pPr>
      <w:numPr>
        <w:numId w:val="37"/>
      </w:numPr>
    </w:pPr>
  </w:style>
  <w:style w:type="paragraph" w:customStyle="1" w:styleId="Tabellpunktniv2">
    <w:name w:val="Tabell punkt nivå 2"/>
    <w:basedOn w:val="Tabellpunktniv1"/>
    <w:uiPriority w:val="9"/>
    <w:rsid w:val="00D97D5D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D97D5D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D97D5D"/>
    <w:pPr>
      <w:numPr>
        <w:ilvl w:val="3"/>
      </w:numPr>
    </w:pPr>
  </w:style>
  <w:style w:type="paragraph" w:customStyle="1" w:styleId="BildeGrafikk-Enkellinjeavstand">
    <w:name w:val="Bilde (Grafikk) - Enkel linjeavstand"/>
    <w:basedOn w:val="Normal"/>
    <w:next w:val="Normal"/>
    <w:rsid w:val="00D97D5D"/>
    <w:pPr>
      <w:spacing w:line="240" w:lineRule="auto"/>
    </w:pPr>
  </w:style>
  <w:style w:type="paragraph" w:customStyle="1" w:styleId="Tabellnormal">
    <w:name w:val="Tabell normal"/>
    <w:basedOn w:val="Normalutenavstand"/>
    <w:uiPriority w:val="8"/>
    <w:rsid w:val="00B625E0"/>
  </w:style>
  <w:style w:type="paragraph" w:styleId="Listeavsnitt">
    <w:name w:val="List Paragraph"/>
    <w:basedOn w:val="Normal"/>
    <w:uiPriority w:val="34"/>
    <w:qFormat/>
    <w:rsid w:val="0004457E"/>
    <w:pPr>
      <w:spacing w:after="0" w:line="240" w:lineRule="auto"/>
      <w:ind w:left="720"/>
    </w:pPr>
    <w:rPr>
      <w:rFonts w:ascii="Calibri" w:hAnsi="Calibri" w:cs="Times New Roman"/>
    </w:rPr>
  </w:style>
  <w:style w:type="paragraph" w:styleId="Merknadstekst">
    <w:name w:val="annotation text"/>
    <w:basedOn w:val="Normal"/>
    <w:link w:val="MerknadstekstTegn"/>
    <w:uiPriority w:val="14"/>
    <w:semiHidden/>
    <w:rsid w:val="007E23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4"/>
    <w:semiHidden/>
    <w:rsid w:val="007E2381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14"/>
    <w:semiHidden/>
    <w:rsid w:val="007E23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4"/>
    <w:semiHidden/>
    <w:rsid w:val="007E2381"/>
    <w:rPr>
      <w:rFonts w:asciiTheme="minorHAnsi" w:eastAsiaTheme="minorHAnsi" w:hAnsiTheme="minorHAnsi" w:cstheme="minorBidi"/>
      <w:b/>
      <w:bCs/>
      <w:lang w:eastAsia="en-US"/>
    </w:rPr>
  </w:style>
  <w:style w:type="paragraph" w:styleId="Revisjon">
    <w:name w:val="Revision"/>
    <w:hidden/>
    <w:uiPriority w:val="99"/>
    <w:semiHidden/>
    <w:rsid w:val="007E23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14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uiPriority="39"/>
    <w:lsdException w:name="annotation text" w:semiHidden="1"/>
    <w:lsdException w:name="header" w:uiPriority="9"/>
    <w:lsdException w:name="footer" w:uiPriority="9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39"/>
    <w:lsdException w:name="annotation reference" w:semiHidden="1"/>
    <w:lsdException w:name="line number" w:uiPriority="39"/>
    <w:lsdException w:name="endnote reference" w:semiHidden="1"/>
    <w:lsdException w:name="endnote text" w:semiHidden="1" w:uiPriority="9"/>
    <w:lsdException w:name="table of authorities" w:semiHidden="1"/>
    <w:lsdException w:name="macro" w:semiHidden="1"/>
    <w:lsdException w:name="toa heading" w:semiHidden="1"/>
    <w:lsdException w:name="Title" w:uiPriority="0" w:qFormat="1"/>
    <w:lsdException w:name="Default Paragraph Font" w:uiPriority="1"/>
    <w:lsdException w:name="Body Text" w:uiPriority="39"/>
    <w:lsdException w:name="Body Text Indent" w:uiPriority="39"/>
    <w:lsdException w:name="Subtitle" w:semiHidden="1" w:qFormat="1"/>
    <w:lsdException w:name="Body Text First Indent" w:uiPriority="39"/>
    <w:lsdException w:name="Body Text First Indent 2" w:uiPriority="3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Strong" w:semiHidden="1" w:uiPriority="39" w:qFormat="1"/>
    <w:lsdException w:name="Emphasis" w:semiHidden="1" w:uiPriority="39" w:qFormat="1"/>
    <w:lsdException w:name="Document Map" w:uiPriority="39"/>
    <w:lsdException w:name="Plain Text" w:uiPriority="39"/>
    <w:lsdException w:name="HTML Top of Form" w:uiPriority="0"/>
    <w:lsdException w:name="HTML Bottom of Form" w:uiPriority="0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0"/>
    <w:lsdException w:name="annotation subject" w:semiHidden="1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39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0445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next w:val="Normal"/>
    <w:uiPriority w:val="1"/>
    <w:qFormat/>
    <w:rsid w:val="00222A89"/>
    <w:pPr>
      <w:keepNext/>
      <w:keepLines/>
      <w:widowControl w:val="0"/>
      <w:numPr>
        <w:numId w:val="20"/>
      </w:numPr>
      <w:spacing w:before="120" w:after="60" w:line="280" w:lineRule="exact"/>
      <w:outlineLvl w:val="0"/>
    </w:pPr>
    <w:rPr>
      <w:b/>
      <w:sz w:val="24"/>
      <w:szCs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222A89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1"/>
    <w:qFormat/>
    <w:rsid w:val="00222A89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1"/>
    <w:rsid w:val="00222A89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uiPriority w:val="1"/>
    <w:rsid w:val="00222A89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uiPriority w:val="1"/>
    <w:qFormat/>
    <w:rsid w:val="00222A89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uiPriority w:val="14"/>
    <w:semiHidden/>
    <w:qFormat/>
    <w:rsid w:val="00222A89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222A89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222A89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222A89"/>
    <w:pPr>
      <w:spacing w:after="0"/>
    </w:pPr>
    <w:rPr>
      <w:rFonts w:cs="Arial"/>
    </w:rPr>
  </w:style>
  <w:style w:type="paragraph" w:styleId="Blokktekst">
    <w:name w:val="Block Text"/>
    <w:basedOn w:val="Normal"/>
    <w:uiPriority w:val="39"/>
    <w:semiHidden/>
    <w:rsid w:val="00222A89"/>
    <w:pPr>
      <w:spacing w:after="120"/>
      <w:ind w:left="1440" w:right="1440"/>
    </w:pPr>
  </w:style>
  <w:style w:type="paragraph" w:styleId="Brdtekst">
    <w:name w:val="Body Text"/>
    <w:basedOn w:val="Normal"/>
    <w:autoRedefine/>
    <w:uiPriority w:val="39"/>
    <w:semiHidden/>
    <w:rsid w:val="00222A89"/>
  </w:style>
  <w:style w:type="paragraph" w:styleId="Brdtekst-frsteinnrykk">
    <w:name w:val="Body Text First Indent"/>
    <w:basedOn w:val="Brdtekst"/>
    <w:uiPriority w:val="39"/>
    <w:semiHidden/>
    <w:rsid w:val="00222A89"/>
    <w:pPr>
      <w:spacing w:after="120"/>
      <w:ind w:firstLine="210"/>
    </w:pPr>
  </w:style>
  <w:style w:type="paragraph" w:styleId="Brdtekstinnrykk">
    <w:name w:val="Body Text Indent"/>
    <w:basedOn w:val="Normal"/>
    <w:uiPriority w:val="39"/>
    <w:semiHidden/>
    <w:rsid w:val="00222A89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39"/>
    <w:semiHidden/>
    <w:rsid w:val="00222A89"/>
    <w:pPr>
      <w:ind w:firstLine="210"/>
    </w:pPr>
  </w:style>
  <w:style w:type="paragraph" w:styleId="Brdtekst2">
    <w:name w:val="Body Text 2"/>
    <w:basedOn w:val="Normal"/>
    <w:uiPriority w:val="39"/>
    <w:semiHidden/>
    <w:rsid w:val="00222A89"/>
    <w:pPr>
      <w:spacing w:after="120" w:line="480" w:lineRule="auto"/>
    </w:pPr>
  </w:style>
  <w:style w:type="paragraph" w:styleId="Brdtekst3">
    <w:name w:val="Body Text 3"/>
    <w:basedOn w:val="Normal"/>
    <w:uiPriority w:val="39"/>
    <w:semiHidden/>
    <w:rsid w:val="00222A89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39"/>
    <w:semiHidden/>
    <w:rsid w:val="00222A89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39"/>
    <w:semiHidden/>
    <w:rsid w:val="00222A89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14"/>
    <w:semiHidden/>
    <w:rsid w:val="00D03CCB"/>
    <w:pPr>
      <w:tabs>
        <w:tab w:val="right" w:pos="9072"/>
      </w:tabs>
      <w:spacing w:after="0" w:line="200" w:lineRule="exact"/>
    </w:pPr>
    <w:rPr>
      <w:sz w:val="16"/>
    </w:rPr>
  </w:style>
  <w:style w:type="paragraph" w:styleId="Dato">
    <w:name w:val="Date"/>
    <w:basedOn w:val="Normal"/>
    <w:next w:val="Normal"/>
    <w:uiPriority w:val="14"/>
    <w:semiHidden/>
    <w:rsid w:val="00222A89"/>
  </w:style>
  <w:style w:type="paragraph" w:styleId="Dokumentkart">
    <w:name w:val="Document Map"/>
    <w:basedOn w:val="Normal"/>
    <w:uiPriority w:val="39"/>
    <w:semiHidden/>
    <w:rsid w:val="00222A89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222A89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222A89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222A89"/>
  </w:style>
  <w:style w:type="paragraph" w:customStyle="1" w:styleId="Fortrykttekst">
    <w:name w:val="Fortrykt tekst"/>
    <w:basedOn w:val="Normal"/>
    <w:link w:val="FortrykttekstTegn"/>
    <w:uiPriority w:val="10"/>
    <w:semiHidden/>
    <w:rsid w:val="00222A89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222A89"/>
    <w:rPr>
      <w:sz w:val="16"/>
      <w:szCs w:val="16"/>
    </w:rPr>
  </w:style>
  <w:style w:type="character" w:styleId="Fotnotereferanse">
    <w:name w:val="footnote reference"/>
    <w:uiPriority w:val="14"/>
    <w:semiHidden/>
    <w:rsid w:val="00222A89"/>
    <w:rPr>
      <w:rFonts w:ascii="Trebuchet MS" w:hAnsi="Trebuchet MS"/>
      <w:vertAlign w:val="superscript"/>
    </w:rPr>
  </w:style>
  <w:style w:type="paragraph" w:styleId="Fotnotetekst">
    <w:name w:val="footnote text"/>
    <w:basedOn w:val="Normal"/>
    <w:uiPriority w:val="14"/>
    <w:semiHidden/>
    <w:rsid w:val="0010737A"/>
    <w:pPr>
      <w:keepLines/>
      <w:widowControl w:val="0"/>
      <w:spacing w:after="0" w:line="200" w:lineRule="exact"/>
    </w:pPr>
    <w:rPr>
      <w:rFonts w:cs="Arial"/>
      <w:sz w:val="16"/>
    </w:rPr>
  </w:style>
  <w:style w:type="character" w:styleId="Fulgthyperkobling">
    <w:name w:val="FollowedHyperlink"/>
    <w:uiPriority w:val="14"/>
    <w:semiHidden/>
    <w:rsid w:val="00222A89"/>
    <w:rPr>
      <w:rFonts w:ascii="Trebuchet MS" w:hAnsi="Trebuchet MS"/>
      <w:color w:val="auto"/>
      <w:u w:val="none"/>
    </w:rPr>
  </w:style>
  <w:style w:type="paragraph" w:styleId="Hilsen">
    <w:name w:val="Closing"/>
    <w:basedOn w:val="Normal"/>
    <w:uiPriority w:val="14"/>
    <w:semiHidden/>
    <w:rsid w:val="00222A89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222A89"/>
    <w:pPr>
      <w:spacing w:after="0"/>
    </w:pPr>
  </w:style>
  <w:style w:type="paragraph" w:styleId="HTML-adresse">
    <w:name w:val="HTML Address"/>
    <w:basedOn w:val="Normal"/>
    <w:uiPriority w:val="39"/>
    <w:semiHidden/>
    <w:rsid w:val="00222A89"/>
    <w:rPr>
      <w:i/>
      <w:iCs/>
    </w:rPr>
  </w:style>
  <w:style w:type="character" w:styleId="HTML-akronym">
    <w:name w:val="HTML Acronym"/>
    <w:uiPriority w:val="39"/>
    <w:semiHidden/>
    <w:rsid w:val="00222A89"/>
  </w:style>
  <w:style w:type="character" w:styleId="HTML-definisjon">
    <w:name w:val="HTML Definition"/>
    <w:uiPriority w:val="39"/>
    <w:semiHidden/>
    <w:rsid w:val="00222A89"/>
    <w:rPr>
      <w:i/>
      <w:iCs/>
    </w:rPr>
  </w:style>
  <w:style w:type="character" w:styleId="HTML-eksempel">
    <w:name w:val="HTML Sample"/>
    <w:uiPriority w:val="39"/>
    <w:semiHidden/>
    <w:rsid w:val="00222A89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39"/>
    <w:semiHidden/>
    <w:rsid w:val="00222A89"/>
    <w:rPr>
      <w:rFonts w:ascii="Courier New" w:hAnsi="Courier New" w:cs="Courier New"/>
    </w:rPr>
  </w:style>
  <w:style w:type="character" w:styleId="HTML-kode">
    <w:name w:val="HTML Code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sitat">
    <w:name w:val="HTML Cite"/>
    <w:uiPriority w:val="39"/>
    <w:semiHidden/>
    <w:rsid w:val="00222A89"/>
    <w:rPr>
      <w:i/>
      <w:iCs/>
    </w:rPr>
  </w:style>
  <w:style w:type="character" w:styleId="HTML-skrivemaskin">
    <w:name w:val="HTML Typewriter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tastatur">
    <w:name w:val="HTML Keyboard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39"/>
    <w:semiHidden/>
    <w:rsid w:val="00222A89"/>
    <w:rPr>
      <w:i/>
      <w:iCs/>
    </w:rPr>
  </w:style>
  <w:style w:type="character" w:styleId="Hyperkobling">
    <w:name w:val="Hyperlink"/>
    <w:uiPriority w:val="99"/>
    <w:semiHidden/>
    <w:rsid w:val="00222A89"/>
    <w:rPr>
      <w:rFonts w:ascii="Trebuchet MS" w:hAnsi="Trebuchet MS"/>
      <w:b w:val="0"/>
      <w:color w:val="auto"/>
      <w:u w:val="none"/>
    </w:rPr>
  </w:style>
  <w:style w:type="paragraph" w:styleId="INNH1">
    <w:name w:val="toc 1"/>
    <w:basedOn w:val="Normal"/>
    <w:next w:val="Normal"/>
    <w:uiPriority w:val="14"/>
    <w:semiHidden/>
    <w:rsid w:val="0044465A"/>
    <w:pPr>
      <w:keepLines/>
      <w:tabs>
        <w:tab w:val="left" w:pos="567"/>
        <w:tab w:val="right" w:leader="dot" w:pos="9072"/>
      </w:tabs>
      <w:spacing w:before="120" w:after="40"/>
      <w:ind w:left="567" w:right="567" w:hanging="567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222A89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222A89"/>
    <w:pPr>
      <w:tabs>
        <w:tab w:val="right" w:leader="dot" w:pos="2268"/>
        <w:tab w:val="right" w:leader="dot" w:pos="9072"/>
      </w:tabs>
      <w:spacing w:before="40" w:after="40"/>
      <w:ind w:left="2268" w:right="567" w:hanging="851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222A89"/>
    <w:pPr>
      <w:tabs>
        <w:tab w:val="right" w:leader="dot" w:pos="8931"/>
      </w:tabs>
    </w:pPr>
    <w:rPr>
      <w:b/>
      <w:smallCaps/>
    </w:rPr>
  </w:style>
  <w:style w:type="paragraph" w:styleId="INNH5">
    <w:name w:val="toc 5"/>
    <w:basedOn w:val="INNH4"/>
    <w:next w:val="Normal"/>
    <w:autoRedefine/>
    <w:uiPriority w:val="14"/>
    <w:semiHidden/>
    <w:rsid w:val="00222A89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222A89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222A89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222A89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222A89"/>
    <w:pPr>
      <w:ind w:left="1920"/>
    </w:pPr>
  </w:style>
  <w:style w:type="paragraph" w:styleId="Innledendehilsen">
    <w:name w:val="Salutation"/>
    <w:basedOn w:val="Normal"/>
    <w:next w:val="Normal"/>
    <w:uiPriority w:val="14"/>
    <w:semiHidden/>
    <w:rsid w:val="00222A89"/>
  </w:style>
  <w:style w:type="paragraph" w:styleId="Konvoluttadresse">
    <w:name w:val="envelope address"/>
    <w:basedOn w:val="Normal"/>
    <w:uiPriority w:val="39"/>
    <w:semiHidden/>
    <w:rsid w:val="00222A8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Linjenummer">
    <w:name w:val="line number"/>
    <w:uiPriority w:val="39"/>
    <w:semiHidden/>
    <w:rsid w:val="00222A89"/>
  </w:style>
  <w:style w:type="paragraph" w:styleId="Liste">
    <w:name w:val="List"/>
    <w:basedOn w:val="Normal"/>
    <w:uiPriority w:val="14"/>
    <w:semiHidden/>
    <w:rsid w:val="00222A89"/>
    <w:pPr>
      <w:ind w:left="283" w:hanging="283"/>
    </w:pPr>
  </w:style>
  <w:style w:type="paragraph" w:styleId="Liste-forts">
    <w:name w:val="List Continue"/>
    <w:basedOn w:val="Normal"/>
    <w:uiPriority w:val="14"/>
    <w:semiHidden/>
    <w:rsid w:val="00222A89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222A89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222A89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222A89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222A89"/>
    <w:pPr>
      <w:spacing w:after="120"/>
      <w:ind w:left="1415"/>
    </w:pPr>
  </w:style>
  <w:style w:type="paragraph" w:styleId="Liste2">
    <w:name w:val="List 2"/>
    <w:basedOn w:val="Normal"/>
    <w:uiPriority w:val="14"/>
    <w:semiHidden/>
    <w:rsid w:val="00222A89"/>
    <w:pPr>
      <w:ind w:left="566" w:hanging="283"/>
    </w:pPr>
  </w:style>
  <w:style w:type="paragraph" w:styleId="Liste3">
    <w:name w:val="List 3"/>
    <w:basedOn w:val="Normal"/>
    <w:uiPriority w:val="14"/>
    <w:semiHidden/>
    <w:rsid w:val="00222A89"/>
    <w:pPr>
      <w:ind w:left="849" w:hanging="283"/>
    </w:pPr>
  </w:style>
  <w:style w:type="paragraph" w:styleId="Liste4">
    <w:name w:val="List 4"/>
    <w:basedOn w:val="Normal"/>
    <w:uiPriority w:val="14"/>
    <w:semiHidden/>
    <w:rsid w:val="00222A89"/>
    <w:pPr>
      <w:ind w:left="1132" w:hanging="283"/>
    </w:pPr>
  </w:style>
  <w:style w:type="paragraph" w:styleId="Liste5">
    <w:name w:val="List 5"/>
    <w:basedOn w:val="Normal"/>
    <w:uiPriority w:val="14"/>
    <w:semiHidden/>
    <w:rsid w:val="00222A89"/>
    <w:pPr>
      <w:ind w:left="1415" w:hanging="283"/>
    </w:pPr>
  </w:style>
  <w:style w:type="paragraph" w:styleId="Meldingshode">
    <w:name w:val="Message Header"/>
    <w:basedOn w:val="Normal"/>
    <w:uiPriority w:val="14"/>
    <w:semiHidden/>
    <w:rsid w:val="00222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39"/>
    <w:semiHidden/>
    <w:rsid w:val="00222A89"/>
    <w:rPr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222A89"/>
  </w:style>
  <w:style w:type="paragraph" w:customStyle="1" w:styleId="Nummerertbokstaver">
    <w:name w:val="Nummerert bokstaver"/>
    <w:basedOn w:val="Normal"/>
    <w:uiPriority w:val="2"/>
    <w:qFormat/>
    <w:rsid w:val="00222A89"/>
    <w:pPr>
      <w:numPr>
        <w:ilvl w:val="6"/>
        <w:numId w:val="20"/>
      </w:numPr>
    </w:pPr>
  </w:style>
  <w:style w:type="paragraph" w:styleId="Nummerertliste">
    <w:name w:val="List Number"/>
    <w:basedOn w:val="Normal"/>
    <w:uiPriority w:val="14"/>
    <w:semiHidden/>
    <w:rsid w:val="00222A89"/>
    <w:pPr>
      <w:numPr>
        <w:numId w:val="1"/>
      </w:numPr>
    </w:pPr>
  </w:style>
  <w:style w:type="paragraph" w:styleId="Nummerertliste2">
    <w:name w:val="List Number 2"/>
    <w:basedOn w:val="Normal"/>
    <w:uiPriority w:val="14"/>
    <w:semiHidden/>
    <w:rsid w:val="00222A89"/>
    <w:pPr>
      <w:numPr>
        <w:numId w:val="2"/>
      </w:numPr>
    </w:pPr>
  </w:style>
  <w:style w:type="paragraph" w:styleId="Nummerertliste3">
    <w:name w:val="List Number 3"/>
    <w:basedOn w:val="Normal"/>
    <w:uiPriority w:val="14"/>
    <w:semiHidden/>
    <w:rsid w:val="00222A89"/>
    <w:pPr>
      <w:numPr>
        <w:numId w:val="3"/>
      </w:numPr>
    </w:pPr>
  </w:style>
  <w:style w:type="paragraph" w:styleId="Nummerertliste4">
    <w:name w:val="List Number 4"/>
    <w:basedOn w:val="Normal"/>
    <w:uiPriority w:val="14"/>
    <w:semiHidden/>
    <w:rsid w:val="00222A89"/>
    <w:pPr>
      <w:numPr>
        <w:numId w:val="4"/>
      </w:numPr>
    </w:pPr>
  </w:style>
  <w:style w:type="paragraph" w:styleId="Nummerertliste5">
    <w:name w:val="List Number 5"/>
    <w:basedOn w:val="Normal"/>
    <w:uiPriority w:val="14"/>
    <w:semiHidden/>
    <w:rsid w:val="00222A89"/>
    <w:pPr>
      <w:numPr>
        <w:numId w:val="5"/>
      </w:numPr>
    </w:pPr>
  </w:style>
  <w:style w:type="paragraph" w:customStyle="1" w:styleId="Nummerertromertall">
    <w:name w:val="Nummerert romertall"/>
    <w:basedOn w:val="Normal"/>
    <w:uiPriority w:val="2"/>
    <w:qFormat/>
    <w:rsid w:val="00222A89"/>
    <w:pPr>
      <w:numPr>
        <w:ilvl w:val="7"/>
        <w:numId w:val="20"/>
      </w:numPr>
    </w:pPr>
  </w:style>
  <w:style w:type="character" w:customStyle="1" w:styleId="Overskrift2Tegn">
    <w:name w:val="Overskrift 2 Tegn"/>
    <w:link w:val="Overskrift2"/>
    <w:uiPriority w:val="1"/>
    <w:rsid w:val="00222A89"/>
    <w:rPr>
      <w:b/>
      <w:szCs w:val="24"/>
    </w:rPr>
  </w:style>
  <w:style w:type="paragraph" w:customStyle="1" w:styleId="Punktniv1">
    <w:name w:val="Punkt nivå 1"/>
    <w:basedOn w:val="Normal"/>
    <w:uiPriority w:val="3"/>
    <w:rsid w:val="00222A89"/>
    <w:pPr>
      <w:numPr>
        <w:numId w:val="21"/>
      </w:numPr>
      <w:contextualSpacing/>
    </w:pPr>
  </w:style>
  <w:style w:type="paragraph" w:customStyle="1" w:styleId="Punktniv2">
    <w:name w:val="Punkt nivå 2"/>
    <w:basedOn w:val="Punktniv1"/>
    <w:uiPriority w:val="3"/>
    <w:rsid w:val="00222A89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222A89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222A8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222A89"/>
    <w:pPr>
      <w:numPr>
        <w:numId w:val="6"/>
      </w:numPr>
    </w:pPr>
  </w:style>
  <w:style w:type="paragraph" w:styleId="Punktmerketliste2">
    <w:name w:val="List Bullet 2"/>
    <w:basedOn w:val="Normal"/>
    <w:uiPriority w:val="14"/>
    <w:semiHidden/>
    <w:rsid w:val="00222A89"/>
    <w:pPr>
      <w:numPr>
        <w:numId w:val="7"/>
      </w:numPr>
    </w:pPr>
  </w:style>
  <w:style w:type="paragraph" w:styleId="Punktmerketliste3">
    <w:name w:val="List Bullet 3"/>
    <w:basedOn w:val="Normal"/>
    <w:uiPriority w:val="14"/>
    <w:semiHidden/>
    <w:rsid w:val="00222A89"/>
    <w:pPr>
      <w:numPr>
        <w:numId w:val="8"/>
      </w:numPr>
    </w:pPr>
  </w:style>
  <w:style w:type="paragraph" w:styleId="Punktmerketliste4">
    <w:name w:val="List Bullet 4"/>
    <w:basedOn w:val="Normal"/>
    <w:uiPriority w:val="14"/>
    <w:semiHidden/>
    <w:rsid w:val="00222A89"/>
    <w:pPr>
      <w:numPr>
        <w:numId w:val="9"/>
      </w:numPr>
    </w:pPr>
  </w:style>
  <w:style w:type="paragraph" w:styleId="Punktmerketliste5">
    <w:name w:val="List Bullet 5"/>
    <w:basedOn w:val="Normal"/>
    <w:uiPriority w:val="14"/>
    <w:semiHidden/>
    <w:rsid w:val="00222A89"/>
    <w:pPr>
      <w:numPr>
        <w:numId w:val="10"/>
      </w:numPr>
    </w:pPr>
  </w:style>
  <w:style w:type="paragraph" w:customStyle="1" w:styleId="Referansetekst">
    <w:name w:val="Referansetekst"/>
    <w:basedOn w:val="Normal"/>
    <w:uiPriority w:val="14"/>
    <w:semiHidden/>
    <w:rsid w:val="00222A89"/>
    <w:pPr>
      <w:spacing w:after="0" w:line="240" w:lineRule="auto"/>
    </w:pPr>
  </w:style>
  <w:style w:type="paragraph" w:styleId="Rentekst">
    <w:name w:val="Plain Text"/>
    <w:basedOn w:val="Normal"/>
    <w:uiPriority w:val="39"/>
    <w:semiHidden/>
    <w:rsid w:val="00222A89"/>
    <w:rPr>
      <w:rFonts w:ascii="Courier New" w:hAnsi="Courier New" w:cs="Courier New"/>
    </w:rPr>
  </w:style>
  <w:style w:type="character" w:styleId="Sidetall">
    <w:name w:val="page number"/>
    <w:uiPriority w:val="14"/>
    <w:semiHidden/>
    <w:rsid w:val="00222A89"/>
    <w:rPr>
      <w:rFonts w:ascii="Trebuchet MS" w:hAnsi="Trebuchet MS"/>
    </w:rPr>
  </w:style>
  <w:style w:type="paragraph" w:styleId="Sitat">
    <w:name w:val="Quote"/>
    <w:basedOn w:val="Normal"/>
    <w:next w:val="Normal"/>
    <w:uiPriority w:val="4"/>
    <w:qFormat/>
    <w:rsid w:val="00222A89"/>
    <w:pPr>
      <w:ind w:left="794"/>
    </w:pPr>
    <w:rPr>
      <w:i/>
    </w:rPr>
  </w:style>
  <w:style w:type="table" w:styleId="Tabell-3D-effekt1">
    <w:name w:val="Table 3D effects 1"/>
    <w:basedOn w:val="Vanligtabell"/>
    <w:semiHidden/>
    <w:rsid w:val="00222A89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222A89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222A89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222A89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222A89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222A89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222A89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222A89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222A89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222A89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222A89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222A89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222A89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222A89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222A89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222A89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222A89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222A89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4"/>
    <w:rsid w:val="00222A89"/>
    <w:pPr>
      <w:ind w:left="794"/>
    </w:pPr>
  </w:style>
  <w:style w:type="table" w:styleId="Tabellrutenett">
    <w:name w:val="Table Grid"/>
    <w:basedOn w:val="Vanligtabell"/>
    <w:rsid w:val="0034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222A89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222A89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222A89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222A89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222A89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22A89"/>
    <w:pPr>
      <w:keepNext/>
      <w:keepLines/>
      <w:widowControl w:val="0"/>
      <w:spacing w:before="120"/>
    </w:pPr>
    <w:rPr>
      <w:rFonts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222A89"/>
    <w:pPr>
      <w:tabs>
        <w:tab w:val="right" w:pos="9099"/>
      </w:tabs>
      <w:spacing w:after="0" w:line="240" w:lineRule="exact"/>
      <w:ind w:right="-28"/>
    </w:pPr>
    <w:rPr>
      <w:b/>
      <w:caps/>
    </w:rPr>
  </w:style>
  <w:style w:type="paragraph" w:styleId="Underskrift">
    <w:name w:val="Signature"/>
    <w:basedOn w:val="Normal"/>
    <w:uiPriority w:val="14"/>
    <w:semiHidden/>
    <w:rsid w:val="00222A89"/>
    <w:pPr>
      <w:ind w:left="4252"/>
    </w:pPr>
  </w:style>
  <w:style w:type="paragraph" w:styleId="Vanliginnrykk">
    <w:name w:val="Normal Indent"/>
    <w:basedOn w:val="Normal"/>
    <w:uiPriority w:val="39"/>
    <w:semiHidden/>
    <w:rsid w:val="00222A89"/>
    <w:pPr>
      <w:ind w:left="720"/>
    </w:pPr>
  </w:style>
  <w:style w:type="paragraph" w:customStyle="1" w:styleId="Vedlegg">
    <w:name w:val="Vedlegg"/>
    <w:basedOn w:val="Normal"/>
    <w:next w:val="Normal"/>
    <w:uiPriority w:val="5"/>
    <w:qFormat/>
    <w:rsid w:val="00222A89"/>
    <w:pPr>
      <w:numPr>
        <w:numId w:val="19"/>
      </w:numPr>
    </w:p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222A89"/>
    <w:pPr>
      <w:numPr>
        <w:numId w:val="12"/>
      </w:numPr>
    </w:pPr>
  </w:style>
  <w:style w:type="numbering" w:customStyle="1" w:styleId="BAHRPunkter">
    <w:name w:val="BAHR Punkter"/>
    <w:uiPriority w:val="99"/>
    <w:rsid w:val="00222A8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222A8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222A89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22A89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Normalutenavstand">
    <w:name w:val="Normal uten avstand"/>
    <w:basedOn w:val="Normal"/>
    <w:uiPriority w:val="7"/>
    <w:rsid w:val="00222A89"/>
    <w:pPr>
      <w:spacing w:after="0"/>
    </w:pPr>
  </w:style>
  <w:style w:type="numbering" w:customStyle="1" w:styleId="BAHRVedlegg">
    <w:name w:val="BAHR Vedlegg"/>
    <w:uiPriority w:val="99"/>
    <w:rsid w:val="00222A89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14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222A89"/>
    <w:pPr>
      <w:numPr>
        <w:ilvl w:val="8"/>
        <w:numId w:val="20"/>
      </w:numPr>
    </w:pPr>
  </w:style>
  <w:style w:type="paragraph" w:customStyle="1" w:styleId="Schedule">
    <w:name w:val="Schedule"/>
    <w:basedOn w:val="Normal"/>
    <w:next w:val="Normal"/>
    <w:uiPriority w:val="6"/>
    <w:rsid w:val="00222A89"/>
    <w:pPr>
      <w:numPr>
        <w:numId w:val="18"/>
      </w:numPr>
    </w:pPr>
    <w:rPr>
      <w:lang w:val="en-GB"/>
    </w:rPr>
  </w:style>
  <w:style w:type="paragraph" w:customStyle="1" w:styleId="Innrykkniv2">
    <w:name w:val="Innrykk nivå 2"/>
    <w:basedOn w:val="Innrykk"/>
    <w:uiPriority w:val="4"/>
    <w:rsid w:val="00222A89"/>
    <w:pPr>
      <w:ind w:left="1361"/>
    </w:pPr>
  </w:style>
  <w:style w:type="paragraph" w:customStyle="1" w:styleId="Innrykkniv3">
    <w:name w:val="Innrykk nivå 3"/>
    <w:basedOn w:val="Innrykkniv2"/>
    <w:uiPriority w:val="4"/>
    <w:rsid w:val="00222A89"/>
    <w:pPr>
      <w:ind w:left="1928"/>
    </w:pPr>
  </w:style>
  <w:style w:type="character" w:customStyle="1" w:styleId="TopptekstTegn">
    <w:name w:val="Topptekst Tegn"/>
    <w:link w:val="Topptekst"/>
    <w:uiPriority w:val="9"/>
    <w:semiHidden/>
    <w:rsid w:val="00D97D5D"/>
    <w:rPr>
      <w:b/>
      <w:caps/>
    </w:rPr>
  </w:style>
  <w:style w:type="character" w:customStyle="1" w:styleId="TittelTegn">
    <w:name w:val="Tittel Tegn"/>
    <w:basedOn w:val="Standardskriftforavsnitt"/>
    <w:link w:val="Tittel"/>
    <w:rsid w:val="006F29F4"/>
    <w:rPr>
      <w:rFonts w:cs="Arial"/>
      <w:b/>
      <w:bCs/>
      <w:sz w:val="24"/>
      <w:szCs w:val="24"/>
    </w:rPr>
  </w:style>
  <w:style w:type="character" w:styleId="Sterk">
    <w:name w:val="Strong"/>
    <w:uiPriority w:val="39"/>
    <w:semiHidden/>
    <w:qFormat/>
    <w:rsid w:val="00222A89"/>
    <w:rPr>
      <w:b/>
      <w:bCs/>
    </w:rPr>
  </w:style>
  <w:style w:type="table" w:customStyle="1" w:styleId="BAHR-Svakekantlinjer">
    <w:name w:val="BAHR - Svake kantlinjer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Utenkantlinjer">
    <w:name w:val="BAHR - Uten kantlinjer"/>
    <w:basedOn w:val="Vanligtabell"/>
    <w:uiPriority w:val="99"/>
    <w:rsid w:val="0034543D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paragraph" w:styleId="Undertittel">
    <w:name w:val="Subtitle"/>
    <w:basedOn w:val="Normal"/>
    <w:link w:val="UndertittelTegn"/>
    <w:uiPriority w:val="14"/>
    <w:semiHidden/>
    <w:qFormat/>
    <w:rsid w:val="00222A8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4"/>
    <w:semiHidden/>
    <w:rsid w:val="00222A89"/>
    <w:rPr>
      <w:rFonts w:ascii="Arial" w:hAnsi="Arial" w:cs="Arial"/>
      <w:szCs w:val="24"/>
    </w:rPr>
  </w:style>
  <w:style w:type="character" w:styleId="Utheving">
    <w:name w:val="Emphasis"/>
    <w:uiPriority w:val="39"/>
    <w:semiHidden/>
    <w:qFormat/>
    <w:rsid w:val="00222A89"/>
    <w:rPr>
      <w:i/>
      <w:iCs/>
    </w:rPr>
  </w:style>
  <w:style w:type="paragraph" w:customStyle="1" w:styleId="NormalUtenAvstand0">
    <w:name w:val="NormalUtenAvstand"/>
    <w:uiPriority w:val="14"/>
    <w:semiHidden/>
    <w:rsid w:val="00222A89"/>
  </w:style>
  <w:style w:type="paragraph" w:customStyle="1" w:styleId="Tilogfra">
    <w:name w:val="Til og fra"/>
    <w:uiPriority w:val="14"/>
    <w:semiHidden/>
    <w:rsid w:val="00222A89"/>
  </w:style>
  <w:style w:type="paragraph" w:customStyle="1" w:styleId="NotatHeader">
    <w:name w:val="NotatHeader"/>
    <w:basedOn w:val="NormalUtenAvstand0"/>
    <w:uiPriority w:val="14"/>
    <w:semiHidden/>
    <w:rsid w:val="00222A89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14"/>
    <w:semiHidden/>
    <w:rsid w:val="00222A89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222A89"/>
    <w:pPr>
      <w:keepNext w:val="0"/>
      <w:keepLines w:val="0"/>
      <w:widowControl/>
      <w:spacing w:before="0" w:after="240"/>
      <w:jc w:val="both"/>
      <w:outlineLvl w:val="9"/>
    </w:pPr>
    <w:rPr>
      <w:b w:val="0"/>
    </w:rPr>
  </w:style>
  <w:style w:type="character" w:styleId="Plassholdertekst">
    <w:name w:val="Placeholder Text"/>
    <w:uiPriority w:val="99"/>
    <w:semiHidden/>
    <w:rsid w:val="00222A89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222A89"/>
    <w:rPr>
      <w:rFonts w:ascii="Trebuchet MS" w:hAnsi="Trebuchet MS"/>
      <w:i/>
    </w:rPr>
  </w:style>
  <w:style w:type="character" w:styleId="Merknadsreferanse">
    <w:name w:val="annotation reference"/>
    <w:uiPriority w:val="14"/>
    <w:semiHidden/>
    <w:rsid w:val="00222A89"/>
    <w:rPr>
      <w:rFonts w:ascii="Trebuchet MS" w:hAnsi="Trebuchet MS"/>
      <w:sz w:val="16"/>
      <w:szCs w:val="16"/>
    </w:rPr>
  </w:style>
  <w:style w:type="character" w:styleId="Sluttnotereferanse">
    <w:name w:val="endnote reference"/>
    <w:uiPriority w:val="14"/>
    <w:semiHidden/>
    <w:rsid w:val="00222A89"/>
    <w:rPr>
      <w:rFonts w:ascii="Trebuchet MS" w:hAnsi="Trebuchet MS"/>
      <w:vertAlign w:val="superscript"/>
    </w:rPr>
  </w:style>
  <w:style w:type="character" w:customStyle="1" w:styleId="BunntekstTegn">
    <w:name w:val="Bunntekst Tegn"/>
    <w:link w:val="Bunntekst"/>
    <w:uiPriority w:val="14"/>
    <w:semiHidden/>
    <w:rsid w:val="00D97D5D"/>
    <w:rPr>
      <w:sz w:val="16"/>
    </w:rPr>
  </w:style>
  <w:style w:type="character" w:customStyle="1" w:styleId="Kodefet">
    <w:name w:val="Kode fet"/>
    <w:uiPriority w:val="14"/>
    <w:semiHidden/>
    <w:qFormat/>
    <w:rsid w:val="00222A89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222A89"/>
    <w:pPr>
      <w:keepNext w:val="0"/>
      <w:keepLines w:val="0"/>
      <w:widowControl/>
      <w:spacing w:after="24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222A89"/>
    <w:pPr>
      <w:spacing w:after="0" w:line="240" w:lineRule="auto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222A89"/>
    <w:rPr>
      <w:b/>
    </w:rPr>
  </w:style>
  <w:style w:type="character" w:customStyle="1" w:styleId="NotatDato">
    <w:name w:val="NotatDato"/>
    <w:uiPriority w:val="14"/>
    <w:semiHidden/>
    <w:rsid w:val="00222A89"/>
    <w:rPr>
      <w:rFonts w:ascii="Trebuchet MS" w:hAnsi="Trebuchet MS"/>
      <w:b w:val="0"/>
      <w:caps/>
      <w:spacing w:val="0"/>
      <w:sz w:val="20"/>
    </w:rPr>
  </w:style>
  <w:style w:type="numbering" w:customStyle="1" w:styleId="BAHRSchedule">
    <w:name w:val="BAHR Schedule"/>
    <w:uiPriority w:val="99"/>
    <w:rsid w:val="00222A89"/>
    <w:pPr>
      <w:numPr>
        <w:numId w:val="16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222A8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D97D5D"/>
  </w:style>
  <w:style w:type="paragraph" w:customStyle="1" w:styleId="Bunntekst-liten">
    <w:name w:val="Bunntekst - liten"/>
    <w:basedOn w:val="Bunntekst"/>
    <w:uiPriority w:val="14"/>
    <w:semiHidden/>
    <w:rsid w:val="00222A89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14"/>
    <w:semiHidden/>
    <w:qFormat/>
    <w:rsid w:val="000D141B"/>
    <w:pPr>
      <w:spacing w:line="200" w:lineRule="exac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F8722D"/>
    <w:pPr>
      <w:numPr>
        <w:numId w:val="25"/>
      </w:numPr>
    </w:pPr>
  </w:style>
  <w:style w:type="numbering" w:customStyle="1" w:styleId="ListeForlpendeavsnittsnummerering">
    <w:name w:val="Liste Forløpende avsnittsnummerering"/>
    <w:uiPriority w:val="99"/>
    <w:rsid w:val="00F8722D"/>
    <w:pPr>
      <w:numPr>
        <w:numId w:val="23"/>
      </w:numPr>
    </w:pPr>
  </w:style>
  <w:style w:type="paragraph" w:customStyle="1" w:styleId="Sitatniv2">
    <w:name w:val="Sitat nivå 2"/>
    <w:basedOn w:val="Sitat"/>
    <w:next w:val="Normal"/>
    <w:uiPriority w:val="4"/>
    <w:rsid w:val="00291EE9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291EE9"/>
    <w:pPr>
      <w:ind w:left="1928"/>
    </w:pPr>
  </w:style>
  <w:style w:type="numbering" w:customStyle="1" w:styleId="BAHRTabell-nummerering">
    <w:name w:val="BAHR Tabell-nummerering"/>
    <w:uiPriority w:val="99"/>
    <w:rsid w:val="00B625E0"/>
    <w:pPr>
      <w:numPr>
        <w:numId w:val="26"/>
      </w:numPr>
    </w:pPr>
  </w:style>
  <w:style w:type="paragraph" w:customStyle="1" w:styleId="Tabellniv1">
    <w:name w:val="Tabell nivå 1"/>
    <w:basedOn w:val="Tabellnormal"/>
    <w:next w:val="Tabellnormal"/>
    <w:uiPriority w:val="9"/>
    <w:rsid w:val="00B625E0"/>
    <w:pPr>
      <w:numPr>
        <w:ilvl w:val="1"/>
        <w:numId w:val="32"/>
      </w:numPr>
    </w:pPr>
  </w:style>
  <w:style w:type="paragraph" w:customStyle="1" w:styleId="Tabellniv2">
    <w:name w:val="Tabell nivå 2"/>
    <w:basedOn w:val="Tabellnormal"/>
    <w:next w:val="Tabellnormal"/>
    <w:uiPriority w:val="9"/>
    <w:rsid w:val="00B625E0"/>
    <w:pPr>
      <w:numPr>
        <w:ilvl w:val="2"/>
        <w:numId w:val="3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B625E0"/>
    <w:pPr>
      <w:numPr>
        <w:ilvl w:val="3"/>
        <w:numId w:val="32"/>
      </w:numPr>
    </w:pPr>
  </w:style>
  <w:style w:type="paragraph" w:customStyle="1" w:styleId="Tabellniv4">
    <w:name w:val="Tabell nivå 4"/>
    <w:basedOn w:val="Tabellnormal"/>
    <w:uiPriority w:val="9"/>
    <w:rsid w:val="00B625E0"/>
    <w:pPr>
      <w:numPr>
        <w:ilvl w:val="4"/>
        <w:numId w:val="32"/>
      </w:numPr>
    </w:pPr>
  </w:style>
  <w:style w:type="paragraph" w:customStyle="1" w:styleId="Tabellniv5">
    <w:name w:val="Tabell nivå 5"/>
    <w:basedOn w:val="Tabellnormal"/>
    <w:uiPriority w:val="9"/>
    <w:rsid w:val="007E2856"/>
    <w:pPr>
      <w:numPr>
        <w:ilvl w:val="5"/>
        <w:numId w:val="32"/>
      </w:numPr>
    </w:pPr>
  </w:style>
  <w:style w:type="paragraph" w:customStyle="1" w:styleId="Tabellniv6">
    <w:name w:val="Tabell nivå 6"/>
    <w:basedOn w:val="Tabellnormal"/>
    <w:uiPriority w:val="9"/>
    <w:rsid w:val="00B625E0"/>
    <w:pPr>
      <w:numPr>
        <w:ilvl w:val="6"/>
        <w:numId w:val="32"/>
      </w:numPr>
    </w:pPr>
  </w:style>
  <w:style w:type="numbering" w:customStyle="1" w:styleId="BAHRTabell-punkter">
    <w:name w:val="BAHR Tabell-punkter"/>
    <w:uiPriority w:val="99"/>
    <w:rsid w:val="00B625E0"/>
    <w:pPr>
      <w:numPr>
        <w:numId w:val="33"/>
      </w:numPr>
    </w:pPr>
  </w:style>
  <w:style w:type="paragraph" w:customStyle="1" w:styleId="Tabellpunktniv1">
    <w:name w:val="Tabell punkt nivå 1"/>
    <w:basedOn w:val="Tabellnormal"/>
    <w:uiPriority w:val="9"/>
    <w:rsid w:val="00B625E0"/>
    <w:pPr>
      <w:numPr>
        <w:numId w:val="37"/>
      </w:numPr>
    </w:pPr>
  </w:style>
  <w:style w:type="paragraph" w:customStyle="1" w:styleId="Tabellpunktniv2">
    <w:name w:val="Tabell punkt nivå 2"/>
    <w:basedOn w:val="Tabellpunktniv1"/>
    <w:uiPriority w:val="9"/>
    <w:rsid w:val="00D97D5D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D97D5D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D97D5D"/>
    <w:pPr>
      <w:numPr>
        <w:ilvl w:val="3"/>
      </w:numPr>
    </w:pPr>
  </w:style>
  <w:style w:type="paragraph" w:customStyle="1" w:styleId="BildeGrafikk-Enkellinjeavstand">
    <w:name w:val="Bilde (Grafikk) - Enkel linjeavstand"/>
    <w:basedOn w:val="Normal"/>
    <w:next w:val="Normal"/>
    <w:rsid w:val="00D97D5D"/>
    <w:pPr>
      <w:spacing w:line="240" w:lineRule="auto"/>
    </w:pPr>
  </w:style>
  <w:style w:type="paragraph" w:customStyle="1" w:styleId="Tabellnormal">
    <w:name w:val="Tabell normal"/>
    <w:basedOn w:val="Normalutenavstand"/>
    <w:uiPriority w:val="8"/>
    <w:rsid w:val="00B625E0"/>
  </w:style>
  <w:style w:type="paragraph" w:styleId="Listeavsnitt">
    <w:name w:val="List Paragraph"/>
    <w:basedOn w:val="Normal"/>
    <w:uiPriority w:val="34"/>
    <w:qFormat/>
    <w:rsid w:val="0004457E"/>
    <w:pPr>
      <w:spacing w:after="0" w:line="240" w:lineRule="auto"/>
      <w:ind w:left="720"/>
    </w:pPr>
    <w:rPr>
      <w:rFonts w:ascii="Calibri" w:hAnsi="Calibri" w:cs="Times New Roman"/>
    </w:rPr>
  </w:style>
  <w:style w:type="paragraph" w:styleId="Merknadstekst">
    <w:name w:val="annotation text"/>
    <w:basedOn w:val="Normal"/>
    <w:link w:val="MerknadstekstTegn"/>
    <w:uiPriority w:val="14"/>
    <w:semiHidden/>
    <w:rsid w:val="007E23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4"/>
    <w:semiHidden/>
    <w:rsid w:val="007E2381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14"/>
    <w:semiHidden/>
    <w:rsid w:val="007E23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4"/>
    <w:semiHidden/>
    <w:rsid w:val="007E2381"/>
    <w:rPr>
      <w:rFonts w:asciiTheme="minorHAnsi" w:eastAsiaTheme="minorHAnsi" w:hAnsiTheme="minorHAnsi" w:cstheme="minorBidi"/>
      <w:b/>
      <w:bCs/>
      <w:lang w:eastAsia="en-US"/>
    </w:rPr>
  </w:style>
  <w:style w:type="paragraph" w:styleId="Revisjon">
    <w:name w:val="Revision"/>
    <w:hidden/>
    <w:uiPriority w:val="99"/>
    <w:semiHidden/>
    <w:rsid w:val="007E23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hr\Tomt%20dokument%20med%20nummerering.dotx" TargetMode="External"/></Relationships>
</file>

<file path=word/theme/theme1.xml><?xml version="1.0" encoding="utf-8"?>
<a:theme xmlns:a="http://schemas.openxmlformats.org/drawingml/2006/main" name="Office-tema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nummerering</Template>
  <TotalTime>61</TotalTime>
  <Pages>4</Pages>
  <Words>1301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BAHR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Hammer Solheim</dc:creator>
  <cp:lastModifiedBy>Camilla Hammer Solheim</cp:lastModifiedBy>
  <cp:revision>6</cp:revision>
  <cp:lastPrinted>2019-01-15T18:03:00Z</cp:lastPrinted>
  <dcterms:created xsi:type="dcterms:W3CDTF">2019-01-14T15:56:00Z</dcterms:created>
  <dcterms:modified xsi:type="dcterms:W3CDTF">2019-01-15T18:06:00Z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8358293/2</vt:lpwstr>
  </property>
</Properties>
</file>