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69" w:rsidRDefault="005D39A3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sz w:val="28"/>
        </w:rPr>
      </w:pPr>
      <w:r>
        <w:rPr>
          <w:b/>
          <w:sz w:val="28"/>
        </w:rPr>
        <w:t>VEDTEKTER</w:t>
      </w:r>
    </w:p>
    <w:p w:rsidR="00EA2369" w:rsidRDefault="005D39A3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sz w:val="28"/>
        </w:rPr>
      </w:pPr>
      <w:r>
        <w:rPr>
          <w:b/>
          <w:sz w:val="28"/>
        </w:rPr>
        <w:t>FOR</w:t>
      </w:r>
    </w:p>
    <w:p w:rsidR="00EA2369" w:rsidRDefault="005D39A3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b/>
          <w:sz w:val="28"/>
        </w:rPr>
      </w:pPr>
      <w:r>
        <w:rPr>
          <w:b/>
          <w:sz w:val="28"/>
        </w:rPr>
        <w:t>NORGES EIENDOMSMEGLERFORBUND</w:t>
      </w:r>
    </w:p>
    <w:p w:rsidR="00EA2369" w:rsidRDefault="005D39A3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b/>
          <w:sz w:val="28"/>
        </w:rPr>
      </w:pPr>
      <w:r>
        <w:rPr>
          <w:b/>
          <w:sz w:val="28"/>
        </w:rPr>
        <w:t>SERVICEKONTOR</w:t>
      </w:r>
    </w:p>
    <w:p w:rsidR="00EA2369" w:rsidRDefault="005D39A3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(sist endret i landsmøte </w:t>
      </w:r>
      <w:r w:rsidR="00C6557C">
        <w:rPr>
          <w:i/>
          <w:iCs/>
          <w:sz w:val="22"/>
        </w:rPr>
        <w:t>24</w:t>
      </w:r>
      <w:r>
        <w:rPr>
          <w:i/>
          <w:iCs/>
          <w:sz w:val="22"/>
        </w:rPr>
        <w:t>. mai 201</w:t>
      </w:r>
      <w:r w:rsidR="00C6557C">
        <w:rPr>
          <w:i/>
          <w:iCs/>
          <w:sz w:val="22"/>
        </w:rPr>
        <w:t>8</w:t>
      </w:r>
      <w:r>
        <w:rPr>
          <w:i/>
          <w:iCs/>
          <w:sz w:val="22"/>
        </w:rPr>
        <w:t>)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</w:p>
    <w:p w:rsidR="00EA2369" w:rsidRDefault="005D39A3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>§ 1. Formål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sz w:val="22"/>
        </w:rPr>
      </w:pPr>
    </w:p>
    <w:p w:rsidR="00EA2369" w:rsidRDefault="005D39A3">
      <w:pPr>
        <w:pStyle w:val="Blokktekst"/>
      </w:pPr>
      <w:r>
        <w:t>Servicekontorets formål er å gi medlemmer av Norges Eiendomsmeglerforbund informasjon av interesse for å fremme medlemmenes faglige kvalifikasjoner, foreta undersøkelser og utredning av spørsmål av felles interesse for medlemmene, samt løse andre oppgaver av faglig og forretningsmessig art, herunder felles reklametiltak.</w:t>
      </w: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 </w:t>
      </w:r>
    </w:p>
    <w:p w:rsidR="00EA2369" w:rsidRDefault="005D39A3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>§ 2. Medlemmer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rPr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Medlemmene i Norges Eiendomsmeglerforbund er medlemmer av Norges Eiendomsmeglerforbunds Servicekontor.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pStyle w:val="Blokktekst"/>
      </w:pPr>
      <w:r>
        <w:t>Medlemmer av Forbundet under kategori III (</w:t>
      </w:r>
      <w:proofErr w:type="spellStart"/>
      <w:r>
        <w:t>jfr</w:t>
      </w:r>
      <w:proofErr w:type="spellEnd"/>
      <w:r>
        <w:t xml:space="preserve"> </w:t>
      </w:r>
      <w:proofErr w:type="spellStart"/>
      <w:r>
        <w:t>NEF's</w:t>
      </w:r>
      <w:proofErr w:type="spellEnd"/>
      <w:r>
        <w:t xml:space="preserve"> lover § 3) står fritt med hensyn til medlemskap i Servicekontoret. Ønsker de å stå tilsluttet Servicekontoret har de samme rettigheter og forpliktelser som medlemmer av kategori II b (</w:t>
      </w:r>
      <w:proofErr w:type="spellStart"/>
      <w:r>
        <w:t>jfr</w:t>
      </w:r>
      <w:proofErr w:type="spellEnd"/>
      <w:r>
        <w:t xml:space="preserve"> </w:t>
      </w:r>
      <w:proofErr w:type="spellStart"/>
      <w:r>
        <w:t>NEF's</w:t>
      </w:r>
      <w:proofErr w:type="spellEnd"/>
      <w:r>
        <w:t xml:space="preserve"> lover § 3). Samarbeidende meglere, eller meglere med kontorfellesskap, må alle være medlemmer av Servicekontoret.</w:t>
      </w:r>
    </w:p>
    <w:p w:rsidR="00EA2369" w:rsidRDefault="00EA2369">
      <w:pPr>
        <w:tabs>
          <w:tab w:val="left" w:pos="-360"/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>§ 3. Serviceavgift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Servicekontorets utgifter dekkes av en avgift som utlignes på medlemmene. Utligningen fastsettes av landsmøtet.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Dersom et medlem ikke har betalt serviceavgiften innen 3 måneder etter forfall, opphører vedkommendes medlemskap i Forbundet. Forbundet har likevel krav på full serviceavgift.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Ved betaling av serviceavgift etter forfall påløper vanlig morarente.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Forbundsstyret kan dispensere fra denne bestemmelsen når spesielle forhold tilsier det.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both"/>
        <w:rPr>
          <w:spacing w:val="-2"/>
          <w:sz w:val="22"/>
        </w:rPr>
      </w:pPr>
    </w:p>
    <w:p w:rsidR="00EA2369" w:rsidRDefault="005D39A3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>§ 4. Landsmøte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i/>
          <w:spacing w:val="-2"/>
          <w:sz w:val="22"/>
        </w:rPr>
      </w:pPr>
      <w:r>
        <w:rPr>
          <w:spacing w:val="-2"/>
          <w:sz w:val="22"/>
        </w:rPr>
        <w:t xml:space="preserve">Landsmøtet er Servicekontorets øverste organ. Landsmøtet avholdes hvert annet år innen utgangen av juni måned. 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 xml:space="preserve">Ekstraordinært landsmøte avholdes når styret finner det nødvendig eller det forlanges av </w:t>
      </w:r>
      <w:r>
        <w:rPr>
          <w:spacing w:val="-1"/>
          <w:sz w:val="22"/>
        </w:rPr>
        <w:t>1</w:t>
      </w:r>
      <w:r>
        <w:rPr>
          <w:spacing w:val="-2"/>
          <w:sz w:val="22"/>
        </w:rPr>
        <w:t>/</w:t>
      </w:r>
      <w:r>
        <w:rPr>
          <w:spacing w:val="-1"/>
          <w:sz w:val="22"/>
        </w:rPr>
        <w:t>4</w:t>
      </w:r>
      <w:r>
        <w:rPr>
          <w:spacing w:val="-2"/>
          <w:sz w:val="22"/>
        </w:rPr>
        <w:t xml:space="preserve"> av Servicekontorets medlemmer. I innkallingen som sendes ut med minst 14 dagers varsel, gis opplysninger om hva som skal behandles.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På ordinært landsmøte behandles følgende saker:</w:t>
      </w:r>
    </w:p>
    <w:p w:rsidR="00EA2369" w:rsidRDefault="005D39A3">
      <w:pPr>
        <w:tabs>
          <w:tab w:val="left" w:pos="-360"/>
          <w:tab w:val="decimal" w:pos="-260"/>
          <w:tab w:val="left" w:pos="-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1.</w:t>
      </w:r>
      <w:r>
        <w:rPr>
          <w:spacing w:val="-2"/>
          <w:sz w:val="22"/>
        </w:rPr>
        <w:tab/>
        <w:t>Beretning fra styret for de to siste år.</w:t>
      </w:r>
    </w:p>
    <w:p w:rsidR="00EA2369" w:rsidRDefault="005D39A3">
      <w:pPr>
        <w:tabs>
          <w:tab w:val="left" w:pos="-360"/>
          <w:tab w:val="decimal" w:pos="-260"/>
          <w:tab w:val="left" w:pos="-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2.</w:t>
      </w:r>
      <w:r>
        <w:rPr>
          <w:spacing w:val="-2"/>
          <w:sz w:val="22"/>
        </w:rPr>
        <w:tab/>
        <w:t>Revidert regnskap for de to siste år.</w:t>
      </w:r>
    </w:p>
    <w:p w:rsidR="00EA2369" w:rsidRDefault="005D39A3">
      <w:pPr>
        <w:tabs>
          <w:tab w:val="left" w:pos="-360"/>
          <w:tab w:val="decimal" w:pos="-260"/>
          <w:tab w:val="left" w:pos="-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3.</w:t>
      </w:r>
      <w:r>
        <w:rPr>
          <w:spacing w:val="-2"/>
          <w:sz w:val="22"/>
        </w:rPr>
        <w:tab/>
        <w:t>Revidert budsjett for inneværende år.</w:t>
      </w:r>
    </w:p>
    <w:p w:rsidR="00EA2369" w:rsidRDefault="005D39A3">
      <w:pPr>
        <w:tabs>
          <w:tab w:val="left" w:pos="-360"/>
          <w:tab w:val="decimal" w:pos="-260"/>
          <w:tab w:val="left" w:pos="-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4.</w:t>
      </w:r>
      <w:r>
        <w:rPr>
          <w:spacing w:val="-2"/>
          <w:sz w:val="22"/>
        </w:rPr>
        <w:tab/>
        <w:t>Fastsettelse av serviceavgift for de to neste år.</w:t>
      </w:r>
    </w:p>
    <w:p w:rsidR="00EA2369" w:rsidRDefault="005D39A3">
      <w:pPr>
        <w:tabs>
          <w:tab w:val="left" w:pos="-360"/>
          <w:tab w:val="decimal" w:pos="-260"/>
          <w:tab w:val="left" w:pos="-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5.</w:t>
      </w:r>
      <w:r>
        <w:rPr>
          <w:spacing w:val="-2"/>
          <w:sz w:val="22"/>
        </w:rPr>
        <w:tab/>
        <w:t>Fastsettelse av budsjett for de to neste år.</w:t>
      </w:r>
    </w:p>
    <w:p w:rsidR="00EA2369" w:rsidRDefault="005D39A3">
      <w:pPr>
        <w:tabs>
          <w:tab w:val="left" w:pos="-360"/>
          <w:tab w:val="decimal" w:pos="-260"/>
          <w:tab w:val="left" w:pos="-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6.</w:t>
      </w:r>
      <w:r>
        <w:rPr>
          <w:spacing w:val="-2"/>
          <w:sz w:val="22"/>
        </w:rPr>
        <w:tab/>
        <w:t>Anmeldte forslag eller saker fremlagt av styret.</w:t>
      </w:r>
    </w:p>
    <w:p w:rsidR="00EA2369" w:rsidRDefault="005D39A3">
      <w:pPr>
        <w:numPr>
          <w:ilvl w:val="0"/>
          <w:numId w:val="1"/>
        </w:numPr>
        <w:tabs>
          <w:tab w:val="left" w:pos="-360"/>
          <w:tab w:val="decimal" w:pos="-260"/>
          <w:tab w:val="left" w:pos="-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right="-360"/>
        <w:rPr>
          <w:spacing w:val="-2"/>
          <w:sz w:val="22"/>
        </w:rPr>
      </w:pPr>
      <w:r>
        <w:rPr>
          <w:spacing w:val="-2"/>
          <w:sz w:val="22"/>
        </w:rPr>
        <w:t>Valg.</w:t>
      </w:r>
    </w:p>
    <w:p w:rsidR="00EA2369" w:rsidRDefault="00EA2369">
      <w:pPr>
        <w:tabs>
          <w:tab w:val="left" w:pos="-360"/>
          <w:tab w:val="decimal" w:pos="-260"/>
          <w:tab w:val="left" w:pos="-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Forslag som kan kreves behandlet på ordinært landsmøte, må være styret i hende senest 1. mars i møteåret.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På ekstraordinært landsmøte behandles kun saker som er anført i innkallingen. Alle avgjørelser er vanlig flertallsavgjørelser, unntatt når annerledes er nevnt i lovene.</w:t>
      </w:r>
    </w:p>
    <w:p w:rsidR="00A545A6" w:rsidRDefault="00A545A6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A545A6" w:rsidRPr="00F96ACD" w:rsidRDefault="00A545A6" w:rsidP="00F96ACD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b/>
          <w:spacing w:val="-2"/>
          <w:sz w:val="22"/>
        </w:rPr>
      </w:pPr>
      <w:r w:rsidRPr="00F96ACD">
        <w:rPr>
          <w:b/>
          <w:spacing w:val="-2"/>
          <w:sz w:val="22"/>
        </w:rPr>
        <w:t xml:space="preserve">§ </w:t>
      </w:r>
      <w:r w:rsidR="00050930">
        <w:rPr>
          <w:b/>
          <w:spacing w:val="-2"/>
          <w:sz w:val="22"/>
        </w:rPr>
        <w:t>5</w:t>
      </w:r>
      <w:r w:rsidRPr="00F96ACD">
        <w:rPr>
          <w:b/>
          <w:spacing w:val="-2"/>
          <w:sz w:val="22"/>
        </w:rPr>
        <w:t>. Styret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A545A6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Servicekontorets styre velges av landsmøtet og skal bestå av:</w:t>
      </w:r>
    </w:p>
    <w:p w:rsidR="00EA2369" w:rsidRDefault="005D39A3">
      <w:pPr>
        <w:tabs>
          <w:tab w:val="left" w:pos="-360"/>
          <w:tab w:val="left" w:pos="1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 xml:space="preserve">- </w:t>
      </w:r>
      <w:r w:rsidR="00A545A6">
        <w:rPr>
          <w:spacing w:val="-2"/>
          <w:sz w:val="22"/>
        </w:rPr>
        <w:t>Styrel</w:t>
      </w:r>
      <w:r>
        <w:rPr>
          <w:spacing w:val="-2"/>
          <w:sz w:val="22"/>
        </w:rPr>
        <w:t>eder</w:t>
      </w:r>
    </w:p>
    <w:p w:rsidR="00EA2369" w:rsidRDefault="005D39A3">
      <w:pPr>
        <w:tabs>
          <w:tab w:val="left" w:pos="-360"/>
          <w:tab w:val="left" w:pos="1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- Nestleder</w:t>
      </w:r>
    </w:p>
    <w:p w:rsidR="00EA2369" w:rsidRDefault="005D39A3">
      <w:pPr>
        <w:tabs>
          <w:tab w:val="left" w:pos="-360"/>
          <w:tab w:val="left" w:pos="1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- 1 styremedlem</w:t>
      </w:r>
    </w:p>
    <w:p w:rsidR="00EA2369" w:rsidRDefault="005D39A3">
      <w:pPr>
        <w:tabs>
          <w:tab w:val="left" w:pos="-360"/>
          <w:tab w:val="left" w:pos="1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- 3 varamedlemmer.</w:t>
      </w: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Alle velges for 2 år</w:t>
      </w:r>
      <w:r w:rsidR="00E41334">
        <w:rPr>
          <w:spacing w:val="-2"/>
          <w:sz w:val="22"/>
        </w:rPr>
        <w:t xml:space="preserve"> av gangen</w:t>
      </w:r>
      <w:r>
        <w:rPr>
          <w:spacing w:val="-2"/>
          <w:sz w:val="22"/>
        </w:rPr>
        <w:t>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Revisor velges dersom nyvalg er nevnt i innkallingen.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Valgkomité med 3 medlemmer, samt varamedlem til valgkomitéen velges for 2 år.</w:t>
      </w:r>
      <w:r w:rsidR="00C34BAB">
        <w:rPr>
          <w:spacing w:val="-2"/>
          <w:sz w:val="22"/>
        </w:rPr>
        <w:t xml:space="preserve"> Styret i NEF Servicekontor innstiller kandidater til valgkomiteen.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Ved stemmelikhet ved valg trekkes lodd.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 xml:space="preserve">Ved stemmelikhet forøvrig har </w:t>
      </w:r>
      <w:r w:rsidR="00A545A6">
        <w:rPr>
          <w:spacing w:val="-2"/>
          <w:sz w:val="22"/>
        </w:rPr>
        <w:t>styre</w:t>
      </w:r>
      <w:r>
        <w:rPr>
          <w:spacing w:val="-2"/>
          <w:sz w:val="22"/>
        </w:rPr>
        <w:t>lederen dobbelt</w:t>
      </w:r>
      <w:r w:rsidR="00A545A6">
        <w:rPr>
          <w:spacing w:val="-2"/>
          <w:sz w:val="22"/>
        </w:rPr>
        <w:t xml:space="preserve"> </w:t>
      </w:r>
      <w:r>
        <w:rPr>
          <w:spacing w:val="-2"/>
          <w:sz w:val="22"/>
        </w:rPr>
        <w:t>stemme.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Medlemmene (</w:t>
      </w:r>
      <w:r w:rsidR="00A545A6">
        <w:rPr>
          <w:spacing w:val="-2"/>
          <w:sz w:val="22"/>
        </w:rPr>
        <w:t>j</w:t>
      </w:r>
      <w:r>
        <w:rPr>
          <w:spacing w:val="-2"/>
          <w:sz w:val="22"/>
        </w:rPr>
        <w:t xml:space="preserve">fr. § 3 i </w:t>
      </w:r>
      <w:proofErr w:type="spellStart"/>
      <w:r>
        <w:rPr>
          <w:spacing w:val="-2"/>
          <w:sz w:val="22"/>
        </w:rPr>
        <w:t>NEF's</w:t>
      </w:r>
      <w:proofErr w:type="spellEnd"/>
      <w:r>
        <w:rPr>
          <w:spacing w:val="-2"/>
          <w:sz w:val="22"/>
        </w:rPr>
        <w:t xml:space="preserve"> lover) under kategori III og utenlandske æresmedlemmer kan ikke velges til noen av ovennevnte tillitsverv.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C4277" w:rsidRDefault="00EC4277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Av styrets 3 medlemmer kan 1 representant velges fra kategori II c).</w:t>
      </w:r>
      <w:r w:rsidR="005D39A3">
        <w:rPr>
          <w:spacing w:val="-2"/>
          <w:sz w:val="22"/>
        </w:rPr>
        <w:t xml:space="preserve"> </w:t>
      </w:r>
      <w:r>
        <w:rPr>
          <w:spacing w:val="-2"/>
          <w:sz w:val="22"/>
        </w:rPr>
        <w:t>I tillegg kan</w:t>
      </w:r>
      <w:r w:rsidR="005D39A3">
        <w:rPr>
          <w:spacing w:val="-2"/>
          <w:sz w:val="22"/>
        </w:rPr>
        <w:t>1 representant i styrets varamedlemsrekke og 1 representant i valgkomiteen</w:t>
      </w:r>
      <w:r>
        <w:rPr>
          <w:spacing w:val="-2"/>
          <w:sz w:val="22"/>
        </w:rPr>
        <w:t xml:space="preserve"> velges blant medlemmer under kategori II c).</w:t>
      </w:r>
    </w:p>
    <w:p w:rsidR="00EC4277" w:rsidRDefault="00EC4277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050930" w:rsidRDefault="00050930" w:rsidP="00050930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b/>
          <w:i/>
          <w:sz w:val="22"/>
        </w:rPr>
      </w:pPr>
      <w:r w:rsidRPr="00050930">
        <w:rPr>
          <w:b/>
          <w:i/>
          <w:sz w:val="22"/>
        </w:rPr>
        <w:t xml:space="preserve"> </w:t>
      </w:r>
      <w:r>
        <w:rPr>
          <w:b/>
          <w:i/>
          <w:sz w:val="22"/>
        </w:rPr>
        <w:t>§ 6. Styret</w:t>
      </w:r>
    </w:p>
    <w:p w:rsidR="00050930" w:rsidRDefault="00050930" w:rsidP="00050930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b/>
          <w:i/>
          <w:sz w:val="22"/>
        </w:rPr>
      </w:pPr>
    </w:p>
    <w:p w:rsidR="00050930" w:rsidRDefault="00050930" w:rsidP="00050930">
      <w:pPr>
        <w:pStyle w:val="Blokktekst"/>
        <w:tabs>
          <w:tab w:val="clear" w:pos="-360"/>
          <w:tab w:val="clear" w:pos="150"/>
          <w:tab w:val="left" w:pos="319"/>
        </w:tabs>
        <w:rPr>
          <w:bCs/>
          <w:iCs/>
          <w:spacing w:val="0"/>
        </w:rPr>
      </w:pPr>
      <w:r>
        <w:rPr>
          <w:bCs/>
          <w:iCs/>
          <w:spacing w:val="0"/>
        </w:rPr>
        <w:t>Styret har følgende oppgaver:</w:t>
      </w:r>
    </w:p>
    <w:p w:rsidR="00050930" w:rsidRDefault="00050930" w:rsidP="00050930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z w:val="22"/>
        </w:rPr>
      </w:pPr>
    </w:p>
    <w:p w:rsidR="00050930" w:rsidRDefault="00050930" w:rsidP="00050930">
      <w:pPr>
        <w:pStyle w:val="Blokktekst"/>
        <w:numPr>
          <w:ilvl w:val="0"/>
          <w:numId w:val="2"/>
        </w:numPr>
      </w:pPr>
      <w:r>
        <w:t>Påse at vedtektene overholdes og at beslutningene på landsmøtet blir gjennomført, samt ivareta Servicekontorets interesser.</w:t>
      </w:r>
    </w:p>
    <w:p w:rsidR="00050930" w:rsidRDefault="00050930" w:rsidP="00050930">
      <w:pPr>
        <w:pStyle w:val="Blokktekst"/>
      </w:pPr>
    </w:p>
    <w:p w:rsidR="00050930" w:rsidRDefault="00050930" w:rsidP="00050930">
      <w:pPr>
        <w:pStyle w:val="Blokktekst"/>
        <w:numPr>
          <w:ilvl w:val="0"/>
          <w:numId w:val="2"/>
        </w:numPr>
      </w:pPr>
      <w:r>
        <w:t>Påse at regnskapet blir forsvarlig ført. Regnskapet avsluttes den 31. desember.</w:t>
      </w:r>
    </w:p>
    <w:p w:rsidR="00050930" w:rsidRDefault="00050930" w:rsidP="00050930">
      <w:pPr>
        <w:pStyle w:val="Blokktekst"/>
        <w:tabs>
          <w:tab w:val="clear" w:pos="1080"/>
        </w:tabs>
        <w:ind w:left="0"/>
      </w:pPr>
    </w:p>
    <w:p w:rsidR="00050930" w:rsidRDefault="00050930" w:rsidP="00050930">
      <w:pPr>
        <w:pStyle w:val="Blokktekst"/>
        <w:numPr>
          <w:ilvl w:val="0"/>
          <w:numId w:val="2"/>
        </w:numPr>
      </w:pPr>
      <w:r>
        <w:t>Sammenkalle landsmøter.</w:t>
      </w:r>
    </w:p>
    <w:p w:rsidR="00050930" w:rsidRDefault="00050930" w:rsidP="00050930">
      <w:pPr>
        <w:pStyle w:val="Blokktekst"/>
        <w:tabs>
          <w:tab w:val="clear" w:pos="1080"/>
        </w:tabs>
        <w:ind w:left="0"/>
      </w:pPr>
    </w:p>
    <w:p w:rsidR="00050930" w:rsidRDefault="00050930" w:rsidP="00050930">
      <w:pPr>
        <w:pStyle w:val="Blokktekst"/>
        <w:numPr>
          <w:ilvl w:val="0"/>
          <w:numId w:val="2"/>
        </w:numPr>
      </w:pPr>
      <w:r>
        <w:t>Utarbeide forslag til budsjetter for de to påfølgende år etter landsmøtet og revidert budsjett for landsmøteåret.</w:t>
      </w:r>
    </w:p>
    <w:p w:rsidR="00050930" w:rsidRDefault="00050930" w:rsidP="00050930">
      <w:pPr>
        <w:pStyle w:val="Blokktekst"/>
      </w:pPr>
    </w:p>
    <w:p w:rsidR="00050930" w:rsidRDefault="00050930" w:rsidP="00050930">
      <w:pPr>
        <w:pStyle w:val="Blokktekst"/>
      </w:pPr>
    </w:p>
    <w:p w:rsidR="00050930" w:rsidRDefault="00050930" w:rsidP="00050930">
      <w:pPr>
        <w:pStyle w:val="Blokktekst"/>
      </w:pPr>
      <w:r>
        <w:t xml:space="preserve">Styret er beslutningsdyktig når styret er fulltallig. </w:t>
      </w:r>
    </w:p>
    <w:p w:rsidR="00EA2369" w:rsidRDefault="00EA2369">
      <w:pPr>
        <w:tabs>
          <w:tab w:val="left" w:pos="-360"/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both"/>
        <w:rPr>
          <w:spacing w:val="-2"/>
          <w:sz w:val="22"/>
        </w:rPr>
      </w:pPr>
    </w:p>
    <w:p w:rsidR="00EA2369" w:rsidRDefault="005D39A3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§ </w:t>
      </w:r>
      <w:r w:rsidR="00E41334">
        <w:rPr>
          <w:b/>
          <w:i/>
          <w:sz w:val="22"/>
        </w:rPr>
        <w:t>7</w:t>
      </w:r>
      <w:r>
        <w:rPr>
          <w:b/>
          <w:i/>
          <w:sz w:val="22"/>
        </w:rPr>
        <w:t>. Representasjon på landsmøte</w:t>
      </w:r>
    </w:p>
    <w:p w:rsidR="00EA2369" w:rsidRDefault="00EA2369">
      <w:pPr>
        <w:tabs>
          <w:tab w:val="left" w:pos="319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center"/>
        <w:rPr>
          <w:sz w:val="22"/>
        </w:rPr>
      </w:pPr>
    </w:p>
    <w:p w:rsidR="00EA2369" w:rsidRDefault="005D39A3">
      <w:pPr>
        <w:ind w:left="319"/>
        <w:rPr>
          <w:sz w:val="22"/>
        </w:rPr>
      </w:pPr>
      <w:r>
        <w:rPr>
          <w:sz w:val="22"/>
        </w:rPr>
        <w:t>Avstemninger skjer gjennom valgte representanter fra lokalforeningene etter følgende skala:</w:t>
      </w:r>
    </w:p>
    <w:p w:rsidR="00EA2369" w:rsidRDefault="00EA2369">
      <w:pPr>
        <w:ind w:left="319"/>
        <w:rPr>
          <w:sz w:val="22"/>
        </w:rPr>
      </w:pPr>
    </w:p>
    <w:p w:rsidR="00EA2369" w:rsidRDefault="005D39A3">
      <w:pPr>
        <w:ind w:left="319"/>
        <w:rPr>
          <w:i/>
          <w:iCs/>
          <w:sz w:val="22"/>
        </w:rPr>
      </w:pPr>
      <w:r>
        <w:rPr>
          <w:sz w:val="22"/>
        </w:rPr>
        <w:t>Hver lokalforening skal ha 2 representanter. I tillegg fordeles ca</w:t>
      </w:r>
      <w:r w:rsidR="00E41334">
        <w:rPr>
          <w:sz w:val="22"/>
        </w:rPr>
        <w:t>.</w:t>
      </w:r>
      <w:r>
        <w:rPr>
          <w:sz w:val="22"/>
        </w:rPr>
        <w:t xml:space="preserve"> 75 delegater på lokal</w:t>
      </w:r>
      <w:r>
        <w:rPr>
          <w:sz w:val="22"/>
        </w:rPr>
        <w:softHyphen/>
        <w:t xml:space="preserve">foreningene i samsvar med deres andel medlemmer i kategori I, II, III (jfr. </w:t>
      </w:r>
      <w:proofErr w:type="spellStart"/>
      <w:r>
        <w:rPr>
          <w:sz w:val="22"/>
        </w:rPr>
        <w:t>NEFs</w:t>
      </w:r>
      <w:proofErr w:type="spellEnd"/>
      <w:r>
        <w:rPr>
          <w:sz w:val="22"/>
        </w:rPr>
        <w:t xml:space="preserve"> lover § 3) som er medlem i Forbundet 1. februar det året landsmøtet avholdes, samt norske æresmedlemmer.</w:t>
      </w:r>
      <w:r>
        <w:rPr>
          <w:sz w:val="22"/>
        </w:rPr>
        <w:br/>
      </w:r>
      <w:r>
        <w:rPr>
          <w:i/>
          <w:iCs/>
          <w:sz w:val="22"/>
        </w:rPr>
        <w:t xml:space="preserve"> </w:t>
      </w:r>
    </w:p>
    <w:p w:rsidR="00EA2369" w:rsidRDefault="005D39A3">
      <w:pPr>
        <w:ind w:left="319"/>
        <w:rPr>
          <w:sz w:val="22"/>
        </w:rPr>
      </w:pPr>
      <w:r>
        <w:rPr>
          <w:sz w:val="22"/>
        </w:rPr>
        <w:t xml:space="preserve">Hver representant for lokalforeningene har 1 stemme. Forbundsstyrets medlemmer har også 1 stemme hver. </w:t>
      </w:r>
    </w:p>
    <w:p w:rsidR="00EA2369" w:rsidRDefault="00EA2369">
      <w:pPr>
        <w:ind w:left="319"/>
        <w:rPr>
          <w:sz w:val="22"/>
        </w:rPr>
      </w:pPr>
    </w:p>
    <w:p w:rsidR="00EA2369" w:rsidRDefault="005D39A3">
      <w:pPr>
        <w:pStyle w:val="Brdtekst2"/>
        <w:ind w:left="319"/>
      </w:pPr>
      <w:r>
        <w:t>Når lokalforeningene velger representanter til landsmøtet, skal det samtidig velges vararepresentanter i nummerert rekkefølge.</w:t>
      </w:r>
    </w:p>
    <w:p w:rsidR="00EA2369" w:rsidRDefault="00EA2369">
      <w:pPr>
        <w:ind w:left="319"/>
        <w:rPr>
          <w:sz w:val="22"/>
        </w:rPr>
      </w:pPr>
    </w:p>
    <w:p w:rsidR="00EA2369" w:rsidRDefault="005D39A3">
      <w:pPr>
        <w:ind w:left="319"/>
        <w:rPr>
          <w:sz w:val="22"/>
        </w:rPr>
      </w:pPr>
      <w:r>
        <w:rPr>
          <w:sz w:val="22"/>
        </w:rPr>
        <w:t xml:space="preserve">Alle medlemmer har møterett. Kun valgte representanter og styremedlemmer har tale- og stemmerett. </w:t>
      </w:r>
      <w:r w:rsidR="00E41334">
        <w:rPr>
          <w:sz w:val="22"/>
        </w:rPr>
        <w:t>Det er ikke adgang til å benytte fullmakter ved stemmegiving.</w:t>
      </w:r>
    </w:p>
    <w:p w:rsidR="00EA2369" w:rsidRDefault="00EA2369">
      <w:pPr>
        <w:ind w:left="319"/>
        <w:rPr>
          <w:sz w:val="22"/>
        </w:rPr>
      </w:pPr>
    </w:p>
    <w:p w:rsidR="00EA2369" w:rsidRDefault="005D39A3">
      <w:pPr>
        <w:ind w:left="319"/>
        <w:rPr>
          <w:sz w:val="22"/>
        </w:rPr>
      </w:pPr>
      <w:r>
        <w:rPr>
          <w:sz w:val="22"/>
        </w:rPr>
        <w:t>Studenter ved eiendomsmeglerstudiet som er student</w:t>
      </w:r>
      <w:r w:rsidR="007B73EC">
        <w:rPr>
          <w:sz w:val="22"/>
        </w:rPr>
        <w:t>medlemmer i</w:t>
      </w:r>
      <w:r>
        <w:rPr>
          <w:sz w:val="22"/>
        </w:rPr>
        <w:t xml:space="preserve"> NEF kan velge inntil 2 representanter fra hver høyskole som observatører under landsmøtet. Observatørene har talerett, men ikke stemmerett. </w:t>
      </w:r>
    </w:p>
    <w:p w:rsidR="00EA2369" w:rsidRDefault="00EA2369">
      <w:pPr>
        <w:ind w:left="319"/>
        <w:rPr>
          <w:sz w:val="22"/>
        </w:rPr>
      </w:pPr>
    </w:p>
    <w:p w:rsidR="00EA2369" w:rsidRDefault="005D39A3">
      <w:pPr>
        <w:ind w:left="319"/>
        <w:rPr>
          <w:sz w:val="22"/>
        </w:rPr>
      </w:pPr>
      <w:r>
        <w:rPr>
          <w:sz w:val="22"/>
        </w:rPr>
        <w:t>Lokalforeningene må sende navn på delegerte til sekretariatet senest 14 dager før avholdelse av landsmøte.</w:t>
      </w:r>
    </w:p>
    <w:p w:rsidR="00EA2369" w:rsidRDefault="005D39A3" w:rsidP="00F96ACD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 </w:t>
      </w:r>
    </w:p>
    <w:p w:rsidR="00EA2369" w:rsidRDefault="005D39A3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§ </w:t>
      </w:r>
      <w:r w:rsidR="007B73EC">
        <w:rPr>
          <w:b/>
          <w:i/>
          <w:sz w:val="22"/>
        </w:rPr>
        <w:t>8</w:t>
      </w:r>
      <w:r>
        <w:rPr>
          <w:b/>
          <w:i/>
          <w:sz w:val="22"/>
        </w:rPr>
        <w:t>. Daglig ledelse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sz w:val="22"/>
        </w:rPr>
      </w:pPr>
    </w:p>
    <w:p w:rsidR="00EA2369" w:rsidRDefault="005D39A3">
      <w:pPr>
        <w:pStyle w:val="Blokktekst"/>
      </w:pPr>
      <w:r>
        <w:t xml:space="preserve">Servicekontoret administreres av ansatt </w:t>
      </w:r>
      <w:r w:rsidR="007B73EC">
        <w:t xml:space="preserve">administrerende </w:t>
      </w:r>
      <w:r>
        <w:t xml:space="preserve">direktør. </w:t>
      </w: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 </w:t>
      </w:r>
    </w:p>
    <w:p w:rsidR="00EA2369" w:rsidRDefault="005D39A3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§ </w:t>
      </w:r>
      <w:r w:rsidR="007B73EC">
        <w:rPr>
          <w:b/>
          <w:i/>
          <w:sz w:val="22"/>
        </w:rPr>
        <w:t>9</w:t>
      </w:r>
      <w:r>
        <w:rPr>
          <w:b/>
          <w:i/>
          <w:sz w:val="22"/>
        </w:rPr>
        <w:t>. Regnskap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sz w:val="22"/>
        </w:rPr>
      </w:pPr>
    </w:p>
    <w:p w:rsidR="00EA2369" w:rsidRDefault="005D39A3">
      <w:pPr>
        <w:pStyle w:val="Blokktekst"/>
      </w:pPr>
      <w:r>
        <w:t>Regnskapsår er fra 1/1-31/12.</w:t>
      </w:r>
    </w:p>
    <w:p w:rsidR="00EA2369" w:rsidRDefault="005D39A3" w:rsidP="00F96ACD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 </w:t>
      </w:r>
    </w:p>
    <w:p w:rsidR="00EA2369" w:rsidRDefault="005D39A3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>§ 10. Vedtektsendringer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 xml:space="preserve">Endringer i disse vedtekter kan bare foretas av landsmøtet med </w:t>
      </w:r>
      <w:r>
        <w:rPr>
          <w:spacing w:val="-1"/>
          <w:sz w:val="22"/>
        </w:rPr>
        <w:t>2</w:t>
      </w:r>
      <w:r>
        <w:rPr>
          <w:spacing w:val="-2"/>
          <w:sz w:val="22"/>
        </w:rPr>
        <w:t>/</w:t>
      </w:r>
      <w:r>
        <w:rPr>
          <w:spacing w:val="-1"/>
          <w:sz w:val="22"/>
        </w:rPr>
        <w:t>3</w:t>
      </w:r>
      <w:r>
        <w:rPr>
          <w:spacing w:val="-2"/>
          <w:sz w:val="22"/>
        </w:rPr>
        <w:t xml:space="preserve"> flertall.</w:t>
      </w:r>
    </w:p>
    <w:p w:rsidR="00EA2369" w:rsidRDefault="00EA2369">
      <w:pPr>
        <w:tabs>
          <w:tab w:val="left" w:pos="-360"/>
          <w:tab w:val="left" w:pos="-72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607" w:right="-360" w:hanging="288"/>
        <w:jc w:val="both"/>
        <w:rPr>
          <w:spacing w:val="-2"/>
          <w:sz w:val="22"/>
        </w:rPr>
      </w:pPr>
    </w:p>
    <w:p w:rsidR="00EA2369" w:rsidRDefault="005D39A3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b/>
          <w:i/>
          <w:sz w:val="22"/>
        </w:rPr>
      </w:pPr>
      <w:r>
        <w:rPr>
          <w:b/>
          <w:i/>
          <w:sz w:val="22"/>
        </w:rPr>
        <w:t>§ 11. Oppløsning</w:t>
      </w:r>
    </w:p>
    <w:p w:rsidR="00EA2369" w:rsidRDefault="00EA2369">
      <w:pPr>
        <w:tabs>
          <w:tab w:val="left" w:pos="406"/>
          <w:tab w:val="left" w:pos="616"/>
          <w:tab w:val="left" w:pos="1336"/>
          <w:tab w:val="left" w:pos="2056"/>
          <w:tab w:val="left" w:pos="2776"/>
          <w:tab w:val="left" w:pos="3496"/>
          <w:tab w:val="left" w:pos="4216"/>
          <w:tab w:val="left" w:pos="4936"/>
          <w:tab w:val="left" w:pos="5656"/>
          <w:tab w:val="left" w:pos="6376"/>
          <w:tab w:val="left" w:pos="7096"/>
          <w:tab w:val="left" w:pos="7816"/>
          <w:tab w:val="left" w:pos="8536"/>
          <w:tab w:val="left" w:pos="9256"/>
        </w:tabs>
        <w:suppressAutoHyphens/>
        <w:ind w:left="575" w:right="-360"/>
        <w:jc w:val="center"/>
        <w:rPr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 xml:space="preserve">Beslutning om oppløsning av Servicekontoret kan bare treffes på ordinært landsmøte. Til gyldig beslutning kreves </w:t>
      </w:r>
      <w:r>
        <w:rPr>
          <w:spacing w:val="-1"/>
          <w:sz w:val="22"/>
        </w:rPr>
        <w:t>3</w:t>
      </w:r>
      <w:r>
        <w:rPr>
          <w:spacing w:val="-2"/>
          <w:sz w:val="22"/>
        </w:rPr>
        <w:t>/</w:t>
      </w:r>
      <w:r>
        <w:rPr>
          <w:spacing w:val="-1"/>
          <w:sz w:val="22"/>
        </w:rPr>
        <w:t>4</w:t>
      </w:r>
      <w:r>
        <w:rPr>
          <w:spacing w:val="-2"/>
          <w:sz w:val="22"/>
        </w:rPr>
        <w:t xml:space="preserve"> av de avgitte stemmer og at minst </w:t>
      </w:r>
      <w:r>
        <w:rPr>
          <w:spacing w:val="-1"/>
          <w:sz w:val="22"/>
        </w:rPr>
        <w:t>3</w:t>
      </w:r>
      <w:r>
        <w:rPr>
          <w:spacing w:val="-2"/>
          <w:sz w:val="22"/>
        </w:rPr>
        <w:t>/</w:t>
      </w:r>
      <w:r>
        <w:rPr>
          <w:spacing w:val="-1"/>
          <w:sz w:val="22"/>
        </w:rPr>
        <w:t>4</w:t>
      </w:r>
      <w:r>
        <w:rPr>
          <w:spacing w:val="-2"/>
          <w:sz w:val="22"/>
        </w:rPr>
        <w:t xml:space="preserve"> av fulltallig representasjon i </w:t>
      </w:r>
      <w:proofErr w:type="spellStart"/>
      <w:r>
        <w:rPr>
          <w:spacing w:val="-2"/>
          <w:sz w:val="22"/>
        </w:rPr>
        <w:t>hht</w:t>
      </w:r>
      <w:proofErr w:type="spellEnd"/>
      <w:r w:rsidR="007B73EC">
        <w:rPr>
          <w:spacing w:val="-2"/>
          <w:sz w:val="22"/>
        </w:rPr>
        <w:t>.</w:t>
      </w:r>
      <w:r>
        <w:rPr>
          <w:spacing w:val="-2"/>
          <w:sz w:val="22"/>
        </w:rPr>
        <w:t xml:space="preserve"> § </w:t>
      </w:r>
      <w:r w:rsidR="007B73EC">
        <w:rPr>
          <w:spacing w:val="-2"/>
          <w:sz w:val="22"/>
        </w:rPr>
        <w:t>7</w:t>
      </w:r>
      <w:r>
        <w:rPr>
          <w:spacing w:val="-2"/>
          <w:sz w:val="22"/>
        </w:rPr>
        <w:t xml:space="preserve"> deltar i avstemningen. Hvis ikke det nødvendige stemmetall avgis, blir beslutningen gyldig ved å gjentas på nytt landsmøte ordinært eller ekstraordinært, når beslutningen også der blir vedtatt med </w:t>
      </w:r>
      <w:r>
        <w:rPr>
          <w:spacing w:val="-1"/>
          <w:sz w:val="22"/>
        </w:rPr>
        <w:t>3</w:t>
      </w:r>
      <w:r>
        <w:rPr>
          <w:spacing w:val="-2"/>
          <w:sz w:val="22"/>
        </w:rPr>
        <w:t>/</w:t>
      </w:r>
      <w:r>
        <w:rPr>
          <w:spacing w:val="-1"/>
          <w:sz w:val="22"/>
        </w:rPr>
        <w:t>4</w:t>
      </w:r>
      <w:r>
        <w:rPr>
          <w:spacing w:val="-2"/>
          <w:sz w:val="22"/>
        </w:rPr>
        <w:t xml:space="preserve"> av de avgitte stemmer.</w:t>
      </w:r>
    </w:p>
    <w:p w:rsidR="00EA2369" w:rsidRDefault="00EA2369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</w:p>
    <w:p w:rsidR="00EA2369" w:rsidRDefault="005D39A3">
      <w:pPr>
        <w:tabs>
          <w:tab w:val="left" w:pos="-360"/>
          <w:tab w:val="left" w:pos="15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319" w:right="-360"/>
        <w:rPr>
          <w:spacing w:val="-2"/>
          <w:sz w:val="22"/>
        </w:rPr>
      </w:pPr>
      <w:r>
        <w:rPr>
          <w:spacing w:val="-2"/>
          <w:sz w:val="22"/>
        </w:rPr>
        <w:t>Beslutningen om anvendelse av eventuelle midler ved oppløsningen treffes av landsmøtet med alminnelig flertall.</w:t>
      </w:r>
    </w:p>
    <w:p w:rsidR="00EA2369" w:rsidRDefault="00EA2369">
      <w:pPr>
        <w:ind w:left="679"/>
        <w:rPr>
          <w:sz w:val="22"/>
        </w:rPr>
      </w:pPr>
    </w:p>
    <w:p w:rsidR="00EA2369" w:rsidRDefault="00EA2369">
      <w:pPr>
        <w:ind w:left="679"/>
      </w:pPr>
    </w:p>
    <w:sectPr w:rsidR="00EA236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F2BAC"/>
    <w:multiLevelType w:val="singleLevel"/>
    <w:tmpl w:val="49EC72D8"/>
    <w:lvl w:ilvl="0">
      <w:start w:val="7"/>
      <w:numFmt w:val="decimal"/>
      <w:lvlText w:val="%1."/>
      <w:lvlJc w:val="left"/>
      <w:pPr>
        <w:tabs>
          <w:tab w:val="num" w:pos="1084"/>
        </w:tabs>
        <w:ind w:left="1084" w:hanging="765"/>
      </w:pPr>
      <w:rPr>
        <w:rFonts w:hint="default"/>
      </w:rPr>
    </w:lvl>
  </w:abstractNum>
  <w:abstractNum w:abstractNumId="1" w15:restartNumberingAfterBreak="0">
    <w:nsid w:val="59EA2C73"/>
    <w:multiLevelType w:val="hybridMultilevel"/>
    <w:tmpl w:val="D304C1D0"/>
    <w:lvl w:ilvl="0" w:tplc="B8788CE0">
      <w:start w:val="1"/>
      <w:numFmt w:val="decimal"/>
      <w:lvlText w:val="%1."/>
      <w:lvlJc w:val="left"/>
      <w:pPr>
        <w:tabs>
          <w:tab w:val="num" w:pos="1084"/>
        </w:tabs>
        <w:ind w:left="1084" w:hanging="76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99"/>
        </w:tabs>
        <w:ind w:left="139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19"/>
        </w:tabs>
        <w:ind w:left="211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39"/>
        </w:tabs>
        <w:ind w:left="283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59"/>
        </w:tabs>
        <w:ind w:left="355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79"/>
        </w:tabs>
        <w:ind w:left="427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99"/>
        </w:tabs>
        <w:ind w:left="499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19"/>
        </w:tabs>
        <w:ind w:left="571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39"/>
        </w:tabs>
        <w:ind w:left="64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3"/>
    <w:rsid w:val="00050930"/>
    <w:rsid w:val="000B50E6"/>
    <w:rsid w:val="00101EE2"/>
    <w:rsid w:val="005D39A3"/>
    <w:rsid w:val="006977AD"/>
    <w:rsid w:val="007B73EC"/>
    <w:rsid w:val="00A545A6"/>
    <w:rsid w:val="00C34BAB"/>
    <w:rsid w:val="00C6557C"/>
    <w:rsid w:val="00E41334"/>
    <w:rsid w:val="00E704A5"/>
    <w:rsid w:val="00EA2369"/>
    <w:rsid w:val="00EC4277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4576-01C3-4032-A743-4736F452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lokktekst">
    <w:name w:val="Block Text"/>
    <w:basedOn w:val="Normal"/>
    <w:semiHidden/>
    <w:pPr>
      <w:tabs>
        <w:tab w:val="left" w:pos="-360"/>
        <w:tab w:val="left" w:pos="1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ind w:left="319" w:right="-360"/>
    </w:pPr>
    <w:rPr>
      <w:spacing w:val="-2"/>
      <w:sz w:val="22"/>
    </w:rPr>
  </w:style>
  <w:style w:type="paragraph" w:styleId="Brdtekst2">
    <w:name w:val="Body Text 2"/>
    <w:basedOn w:val="Normal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4641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</vt:lpstr>
    </vt:vector>
  </TitlesOfParts>
  <Company>NEF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</dc:title>
  <dc:subject/>
  <dc:creator>Elisabet Gusgaard Dahl</dc:creator>
  <cp:keywords/>
  <dc:description/>
  <cp:lastModifiedBy>Elisabeth Gusgaard Dahl</cp:lastModifiedBy>
  <cp:revision>2</cp:revision>
  <cp:lastPrinted>2018-07-12T09:03:00Z</cp:lastPrinted>
  <dcterms:created xsi:type="dcterms:W3CDTF">2018-07-12T09:03:00Z</dcterms:created>
  <dcterms:modified xsi:type="dcterms:W3CDTF">2018-07-12T09:03:00Z</dcterms:modified>
</cp:coreProperties>
</file>